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F06" w:rsidRPr="00340243" w:rsidRDefault="00122F06" w:rsidP="00122F06">
      <w:pPr>
        <w:jc w:val="center"/>
        <w:rPr>
          <w:b/>
          <w:sz w:val="96"/>
          <w:szCs w:val="96"/>
          <w:lang w:val="pl-PL"/>
        </w:rPr>
      </w:pPr>
      <w:r w:rsidRPr="00340243">
        <w:rPr>
          <w:b/>
          <w:sz w:val="96"/>
          <w:szCs w:val="96"/>
          <w:lang w:val="pl-PL"/>
        </w:rPr>
        <w:t xml:space="preserve">Dokumentacja </w:t>
      </w:r>
      <w:r>
        <w:rPr>
          <w:b/>
          <w:sz w:val="96"/>
          <w:szCs w:val="96"/>
          <w:lang w:val="pl-PL"/>
        </w:rPr>
        <w:t xml:space="preserve">administratora </w:t>
      </w:r>
      <w:r w:rsidRPr="00B058E8">
        <w:rPr>
          <w:b/>
          <w:sz w:val="96"/>
          <w:szCs w:val="96"/>
          <w:lang w:val="pl-PL"/>
        </w:rPr>
        <w:t xml:space="preserve">systemu informatycznego </w:t>
      </w:r>
      <w:r w:rsidRPr="00340243">
        <w:rPr>
          <w:rFonts w:cstheme="minorHAnsi"/>
          <w:b/>
          <w:sz w:val="96"/>
          <w:szCs w:val="96"/>
          <w:lang w:val="pl-PL"/>
        </w:rPr>
        <w:t>do zbierania i przetwarzania danych bibliometrycznych o nazwie Bibliometr</w:t>
      </w:r>
    </w:p>
    <w:p w:rsidR="00122F06" w:rsidRPr="00B058E8" w:rsidRDefault="00122F06" w:rsidP="00122F06">
      <w:pPr>
        <w:jc w:val="center"/>
        <w:rPr>
          <w:b/>
          <w:sz w:val="96"/>
          <w:szCs w:val="96"/>
          <w:lang w:val="pl-PL"/>
        </w:rPr>
      </w:pPr>
    </w:p>
    <w:p w:rsidR="00122F06" w:rsidRPr="005F7834" w:rsidRDefault="00122F06" w:rsidP="00122F06">
      <w:pPr>
        <w:jc w:val="right"/>
        <w:rPr>
          <w:color w:val="C45911" w:themeColor="accent2" w:themeShade="BF"/>
          <w:sz w:val="44"/>
          <w:szCs w:val="44"/>
          <w:lang w:val="pl-PL"/>
        </w:rPr>
      </w:pPr>
      <w:r>
        <w:rPr>
          <w:color w:val="C45911" w:themeColor="accent2" w:themeShade="BF"/>
          <w:sz w:val="44"/>
          <w:szCs w:val="44"/>
          <w:lang w:val="pl-PL"/>
        </w:rPr>
        <w:t>Wersja: 1.2</w:t>
      </w:r>
      <w:r w:rsidRPr="005F7834">
        <w:rPr>
          <w:color w:val="C45911" w:themeColor="accent2" w:themeShade="BF"/>
          <w:sz w:val="44"/>
          <w:szCs w:val="44"/>
          <w:lang w:val="pl-PL"/>
        </w:rPr>
        <w:tab/>
      </w:r>
      <w:r w:rsidRPr="005F7834">
        <w:rPr>
          <w:color w:val="C45911" w:themeColor="accent2" w:themeShade="BF"/>
          <w:sz w:val="44"/>
          <w:szCs w:val="44"/>
          <w:lang w:val="pl-PL"/>
        </w:rPr>
        <w:tab/>
      </w:r>
    </w:p>
    <w:p w:rsidR="002162DE" w:rsidRDefault="00D7741B" w:rsidP="00D7741B">
      <w:pPr>
        <w:ind w:left="6372"/>
        <w:rPr>
          <w:color w:val="C45911" w:themeColor="accent2" w:themeShade="BF"/>
          <w:sz w:val="44"/>
          <w:szCs w:val="44"/>
          <w:lang w:val="pl-PL"/>
        </w:rPr>
      </w:pPr>
      <w:r>
        <w:rPr>
          <w:color w:val="C45911" w:themeColor="accent2" w:themeShade="BF"/>
          <w:sz w:val="44"/>
          <w:szCs w:val="44"/>
          <w:lang w:val="pl-PL"/>
        </w:rPr>
        <w:t xml:space="preserve">  </w:t>
      </w:r>
      <w:bookmarkStart w:id="0" w:name="_GoBack"/>
      <w:bookmarkEnd w:id="0"/>
      <w:r w:rsidR="00122F06" w:rsidRPr="005F7834">
        <w:rPr>
          <w:color w:val="C45911" w:themeColor="accent2" w:themeShade="BF"/>
          <w:sz w:val="44"/>
          <w:szCs w:val="44"/>
          <w:lang w:val="pl-PL"/>
        </w:rPr>
        <w:t>2019-11-25</w:t>
      </w:r>
      <w:r w:rsidR="00122F06" w:rsidRPr="005F7834">
        <w:rPr>
          <w:color w:val="C45911" w:themeColor="accent2" w:themeShade="BF"/>
          <w:sz w:val="44"/>
          <w:szCs w:val="44"/>
          <w:lang w:val="pl-PL"/>
        </w:rPr>
        <w:tab/>
      </w:r>
    </w:p>
    <w:p w:rsidR="00122F06" w:rsidRPr="0079257D" w:rsidRDefault="00122F06" w:rsidP="00122F06">
      <w:pPr>
        <w:rPr>
          <w:b/>
          <w:color w:val="C45911" w:themeColor="accent2" w:themeShade="BF"/>
          <w:sz w:val="36"/>
          <w:szCs w:val="36"/>
        </w:rPr>
      </w:pPr>
      <w:r w:rsidRPr="00340243">
        <w:rPr>
          <w:b/>
          <w:color w:val="C45911" w:themeColor="accent2" w:themeShade="BF"/>
          <w:sz w:val="36"/>
          <w:szCs w:val="36"/>
          <w:lang w:val="pl-PL"/>
        </w:rPr>
        <w:lastRenderedPageBreak/>
        <w:t>Spis</w:t>
      </w:r>
      <w:r w:rsidRPr="0079257D">
        <w:rPr>
          <w:b/>
          <w:color w:val="C45911" w:themeColor="accent2" w:themeShade="BF"/>
          <w:sz w:val="36"/>
          <w:szCs w:val="36"/>
        </w:rPr>
        <w:t xml:space="preserve"> </w:t>
      </w:r>
      <w:r w:rsidRPr="00340243">
        <w:rPr>
          <w:b/>
          <w:color w:val="C45911" w:themeColor="accent2" w:themeShade="BF"/>
          <w:sz w:val="36"/>
          <w:szCs w:val="36"/>
          <w:lang w:val="pl-PL"/>
        </w:rPr>
        <w:t>tre</w:t>
      </w:r>
      <w:r w:rsidRPr="0079257D">
        <w:rPr>
          <w:b/>
          <w:color w:val="C45911" w:themeColor="accent2" w:themeShade="BF"/>
          <w:sz w:val="36"/>
          <w:szCs w:val="36"/>
        </w:rPr>
        <w:t>ś</w:t>
      </w:r>
      <w:r w:rsidRPr="00340243">
        <w:rPr>
          <w:b/>
          <w:color w:val="C45911" w:themeColor="accent2" w:themeShade="BF"/>
          <w:sz w:val="36"/>
          <w:szCs w:val="36"/>
          <w:lang w:val="pl-PL"/>
        </w:rPr>
        <w:t>ci</w:t>
      </w:r>
    </w:p>
    <w:p w:rsidR="005752A7" w:rsidRDefault="005752A7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\h \z \t "style;1;style2;2" </w:instrText>
      </w:r>
      <w:r>
        <w:rPr>
          <w:color w:val="FF0000"/>
        </w:rPr>
        <w:fldChar w:fldCharType="separate"/>
      </w:r>
      <w:hyperlink w:anchor="_Toc25672397" w:history="1">
        <w:r w:rsidRPr="003009C2">
          <w:rPr>
            <w:rStyle w:val="ab"/>
            <w:noProof/>
          </w:rPr>
          <w:t>1.Cel 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52A7" w:rsidRDefault="00272D88">
      <w:pPr>
        <w:pStyle w:val="11"/>
        <w:tabs>
          <w:tab w:val="right" w:leader="dot" w:pos="9345"/>
        </w:tabs>
        <w:rPr>
          <w:rFonts w:cstheme="minorBidi"/>
          <w:noProof/>
        </w:rPr>
      </w:pPr>
      <w:hyperlink w:anchor="_Toc25672398" w:history="1">
        <w:r w:rsidR="005752A7" w:rsidRPr="003009C2">
          <w:rPr>
            <w:rStyle w:val="ab"/>
            <w:noProof/>
          </w:rPr>
          <w:t>2. Architektura i komunikacja</w:t>
        </w:r>
        <w:r w:rsidR="005752A7">
          <w:rPr>
            <w:noProof/>
            <w:webHidden/>
          </w:rPr>
          <w:tab/>
        </w:r>
        <w:r w:rsidR="005752A7">
          <w:rPr>
            <w:noProof/>
            <w:webHidden/>
          </w:rPr>
          <w:fldChar w:fldCharType="begin"/>
        </w:r>
        <w:r w:rsidR="005752A7">
          <w:rPr>
            <w:noProof/>
            <w:webHidden/>
          </w:rPr>
          <w:instrText xml:space="preserve"> PAGEREF _Toc25672398 \h </w:instrText>
        </w:r>
        <w:r w:rsidR="005752A7">
          <w:rPr>
            <w:noProof/>
            <w:webHidden/>
          </w:rPr>
        </w:r>
        <w:r w:rsidR="005752A7">
          <w:rPr>
            <w:noProof/>
            <w:webHidden/>
          </w:rPr>
          <w:fldChar w:fldCharType="separate"/>
        </w:r>
        <w:r w:rsidR="005752A7">
          <w:rPr>
            <w:noProof/>
            <w:webHidden/>
          </w:rPr>
          <w:t>4</w:t>
        </w:r>
        <w:r w:rsidR="005752A7">
          <w:rPr>
            <w:noProof/>
            <w:webHidden/>
          </w:rPr>
          <w:fldChar w:fldCharType="end"/>
        </w:r>
      </w:hyperlink>
    </w:p>
    <w:p w:rsidR="005752A7" w:rsidRDefault="00272D88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25672399" w:history="1">
        <w:r w:rsidR="005752A7" w:rsidRPr="003009C2">
          <w:rPr>
            <w:rStyle w:val="ab"/>
            <w:noProof/>
          </w:rPr>
          <w:t>2.1 Architektura systemu</w:t>
        </w:r>
        <w:r w:rsidR="005752A7">
          <w:rPr>
            <w:noProof/>
            <w:webHidden/>
          </w:rPr>
          <w:tab/>
        </w:r>
        <w:r w:rsidR="005752A7">
          <w:rPr>
            <w:noProof/>
            <w:webHidden/>
          </w:rPr>
          <w:fldChar w:fldCharType="begin"/>
        </w:r>
        <w:r w:rsidR="005752A7">
          <w:rPr>
            <w:noProof/>
            <w:webHidden/>
          </w:rPr>
          <w:instrText xml:space="preserve"> PAGEREF _Toc25672399 \h </w:instrText>
        </w:r>
        <w:r w:rsidR="005752A7">
          <w:rPr>
            <w:noProof/>
            <w:webHidden/>
          </w:rPr>
        </w:r>
        <w:r w:rsidR="005752A7">
          <w:rPr>
            <w:noProof/>
            <w:webHidden/>
          </w:rPr>
          <w:fldChar w:fldCharType="separate"/>
        </w:r>
        <w:r w:rsidR="005752A7">
          <w:rPr>
            <w:noProof/>
            <w:webHidden/>
          </w:rPr>
          <w:t>4</w:t>
        </w:r>
        <w:r w:rsidR="005752A7">
          <w:rPr>
            <w:noProof/>
            <w:webHidden/>
          </w:rPr>
          <w:fldChar w:fldCharType="end"/>
        </w:r>
      </w:hyperlink>
    </w:p>
    <w:p w:rsidR="005752A7" w:rsidRDefault="00272D88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25672400" w:history="1">
        <w:r w:rsidR="005752A7" w:rsidRPr="003009C2">
          <w:rPr>
            <w:rStyle w:val="ab"/>
            <w:noProof/>
          </w:rPr>
          <w:t>2.2 Komunikacja pomiędzy poszczególnymi poziomami</w:t>
        </w:r>
        <w:r w:rsidR="005752A7">
          <w:rPr>
            <w:noProof/>
            <w:webHidden/>
          </w:rPr>
          <w:tab/>
        </w:r>
        <w:r w:rsidR="005752A7">
          <w:rPr>
            <w:noProof/>
            <w:webHidden/>
          </w:rPr>
          <w:fldChar w:fldCharType="begin"/>
        </w:r>
        <w:r w:rsidR="005752A7">
          <w:rPr>
            <w:noProof/>
            <w:webHidden/>
          </w:rPr>
          <w:instrText xml:space="preserve"> PAGEREF _Toc25672400 \h </w:instrText>
        </w:r>
        <w:r w:rsidR="005752A7">
          <w:rPr>
            <w:noProof/>
            <w:webHidden/>
          </w:rPr>
        </w:r>
        <w:r w:rsidR="005752A7">
          <w:rPr>
            <w:noProof/>
            <w:webHidden/>
          </w:rPr>
          <w:fldChar w:fldCharType="separate"/>
        </w:r>
        <w:r w:rsidR="005752A7">
          <w:rPr>
            <w:noProof/>
            <w:webHidden/>
          </w:rPr>
          <w:t>5</w:t>
        </w:r>
        <w:r w:rsidR="005752A7">
          <w:rPr>
            <w:noProof/>
            <w:webHidden/>
          </w:rPr>
          <w:fldChar w:fldCharType="end"/>
        </w:r>
      </w:hyperlink>
    </w:p>
    <w:p w:rsidR="005752A7" w:rsidRDefault="00272D88">
      <w:pPr>
        <w:pStyle w:val="11"/>
        <w:tabs>
          <w:tab w:val="right" w:leader="dot" w:pos="9345"/>
        </w:tabs>
        <w:rPr>
          <w:rFonts w:cstheme="minorBidi"/>
          <w:noProof/>
        </w:rPr>
      </w:pPr>
      <w:hyperlink w:anchor="_Toc25672401" w:history="1">
        <w:r w:rsidR="005752A7" w:rsidRPr="003009C2">
          <w:rPr>
            <w:rStyle w:val="ab"/>
            <w:noProof/>
          </w:rPr>
          <w:t>3. Administracja systemem</w:t>
        </w:r>
        <w:r w:rsidR="005752A7">
          <w:rPr>
            <w:noProof/>
            <w:webHidden/>
          </w:rPr>
          <w:tab/>
        </w:r>
        <w:r w:rsidR="005752A7">
          <w:rPr>
            <w:noProof/>
            <w:webHidden/>
          </w:rPr>
          <w:fldChar w:fldCharType="begin"/>
        </w:r>
        <w:r w:rsidR="005752A7">
          <w:rPr>
            <w:noProof/>
            <w:webHidden/>
          </w:rPr>
          <w:instrText xml:space="preserve"> PAGEREF _Toc25672401 \h </w:instrText>
        </w:r>
        <w:r w:rsidR="005752A7">
          <w:rPr>
            <w:noProof/>
            <w:webHidden/>
          </w:rPr>
        </w:r>
        <w:r w:rsidR="005752A7">
          <w:rPr>
            <w:noProof/>
            <w:webHidden/>
          </w:rPr>
          <w:fldChar w:fldCharType="separate"/>
        </w:r>
        <w:r w:rsidR="005752A7">
          <w:rPr>
            <w:noProof/>
            <w:webHidden/>
          </w:rPr>
          <w:t>6</w:t>
        </w:r>
        <w:r w:rsidR="005752A7">
          <w:rPr>
            <w:noProof/>
            <w:webHidden/>
          </w:rPr>
          <w:fldChar w:fldCharType="end"/>
        </w:r>
      </w:hyperlink>
    </w:p>
    <w:p w:rsidR="005752A7" w:rsidRDefault="00272D88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25672402" w:history="1">
        <w:r w:rsidR="005752A7" w:rsidRPr="003009C2">
          <w:rPr>
            <w:rStyle w:val="ab"/>
            <w:noProof/>
          </w:rPr>
          <w:t>3.1 Administracja systemem zbierania i przetwarzania danych bibliometrycznych</w:t>
        </w:r>
        <w:r w:rsidR="005752A7">
          <w:rPr>
            <w:noProof/>
            <w:webHidden/>
          </w:rPr>
          <w:tab/>
        </w:r>
        <w:r w:rsidR="005752A7">
          <w:rPr>
            <w:noProof/>
            <w:webHidden/>
          </w:rPr>
          <w:fldChar w:fldCharType="begin"/>
        </w:r>
        <w:r w:rsidR="005752A7">
          <w:rPr>
            <w:noProof/>
            <w:webHidden/>
          </w:rPr>
          <w:instrText xml:space="preserve"> PAGEREF _Toc25672402 \h </w:instrText>
        </w:r>
        <w:r w:rsidR="005752A7">
          <w:rPr>
            <w:noProof/>
            <w:webHidden/>
          </w:rPr>
        </w:r>
        <w:r w:rsidR="005752A7">
          <w:rPr>
            <w:noProof/>
            <w:webHidden/>
          </w:rPr>
          <w:fldChar w:fldCharType="separate"/>
        </w:r>
        <w:r w:rsidR="005752A7">
          <w:rPr>
            <w:noProof/>
            <w:webHidden/>
          </w:rPr>
          <w:t>6</w:t>
        </w:r>
        <w:r w:rsidR="005752A7">
          <w:rPr>
            <w:noProof/>
            <w:webHidden/>
          </w:rPr>
          <w:fldChar w:fldCharType="end"/>
        </w:r>
      </w:hyperlink>
    </w:p>
    <w:p w:rsidR="005752A7" w:rsidRDefault="00272D88">
      <w:pPr>
        <w:pStyle w:val="11"/>
        <w:tabs>
          <w:tab w:val="right" w:leader="dot" w:pos="9345"/>
        </w:tabs>
        <w:rPr>
          <w:rFonts w:cstheme="minorBidi"/>
          <w:noProof/>
        </w:rPr>
      </w:pPr>
      <w:hyperlink w:anchor="_Toc25672403" w:history="1">
        <w:r w:rsidR="005752A7" w:rsidRPr="003009C2">
          <w:rPr>
            <w:rStyle w:val="ab"/>
            <w:noProof/>
          </w:rPr>
          <w:t>4. Bezpieczeństwo danych</w:t>
        </w:r>
        <w:r w:rsidR="005752A7">
          <w:rPr>
            <w:noProof/>
            <w:webHidden/>
          </w:rPr>
          <w:tab/>
        </w:r>
        <w:r w:rsidR="005752A7">
          <w:rPr>
            <w:noProof/>
            <w:webHidden/>
          </w:rPr>
          <w:fldChar w:fldCharType="begin"/>
        </w:r>
        <w:r w:rsidR="005752A7">
          <w:rPr>
            <w:noProof/>
            <w:webHidden/>
          </w:rPr>
          <w:instrText xml:space="preserve"> PAGEREF _Toc25672403 \h </w:instrText>
        </w:r>
        <w:r w:rsidR="005752A7">
          <w:rPr>
            <w:noProof/>
            <w:webHidden/>
          </w:rPr>
        </w:r>
        <w:r w:rsidR="005752A7">
          <w:rPr>
            <w:noProof/>
            <w:webHidden/>
          </w:rPr>
          <w:fldChar w:fldCharType="separate"/>
        </w:r>
        <w:r w:rsidR="005752A7">
          <w:rPr>
            <w:noProof/>
            <w:webHidden/>
          </w:rPr>
          <w:t>7</w:t>
        </w:r>
        <w:r w:rsidR="005752A7">
          <w:rPr>
            <w:noProof/>
            <w:webHidden/>
          </w:rPr>
          <w:fldChar w:fldCharType="end"/>
        </w:r>
      </w:hyperlink>
    </w:p>
    <w:p w:rsidR="005752A7" w:rsidRDefault="00272D88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25672404" w:history="1">
        <w:r w:rsidR="005752A7" w:rsidRPr="003009C2">
          <w:rPr>
            <w:rStyle w:val="ab"/>
            <w:noProof/>
          </w:rPr>
          <w:t>4.1 Zabezpieczenie systemu przez utratą danych (backup)</w:t>
        </w:r>
        <w:r w:rsidR="005752A7">
          <w:rPr>
            <w:noProof/>
            <w:webHidden/>
          </w:rPr>
          <w:tab/>
        </w:r>
        <w:r w:rsidR="005752A7">
          <w:rPr>
            <w:noProof/>
            <w:webHidden/>
          </w:rPr>
          <w:fldChar w:fldCharType="begin"/>
        </w:r>
        <w:r w:rsidR="005752A7">
          <w:rPr>
            <w:noProof/>
            <w:webHidden/>
          </w:rPr>
          <w:instrText xml:space="preserve"> PAGEREF _Toc25672404 \h </w:instrText>
        </w:r>
        <w:r w:rsidR="005752A7">
          <w:rPr>
            <w:noProof/>
            <w:webHidden/>
          </w:rPr>
        </w:r>
        <w:r w:rsidR="005752A7">
          <w:rPr>
            <w:noProof/>
            <w:webHidden/>
          </w:rPr>
          <w:fldChar w:fldCharType="separate"/>
        </w:r>
        <w:r w:rsidR="005752A7">
          <w:rPr>
            <w:noProof/>
            <w:webHidden/>
          </w:rPr>
          <w:t>8</w:t>
        </w:r>
        <w:r w:rsidR="005752A7">
          <w:rPr>
            <w:noProof/>
            <w:webHidden/>
          </w:rPr>
          <w:fldChar w:fldCharType="end"/>
        </w:r>
      </w:hyperlink>
    </w:p>
    <w:p w:rsidR="005752A7" w:rsidRDefault="00272D88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25672405" w:history="1">
        <w:r w:rsidR="005752A7" w:rsidRPr="003009C2">
          <w:rPr>
            <w:rStyle w:val="ab"/>
            <w:noProof/>
          </w:rPr>
          <w:t>4.1.1 Tworzenie kopii zapasowych</w:t>
        </w:r>
        <w:r w:rsidR="005752A7">
          <w:rPr>
            <w:noProof/>
            <w:webHidden/>
          </w:rPr>
          <w:tab/>
        </w:r>
        <w:r w:rsidR="005752A7">
          <w:rPr>
            <w:noProof/>
            <w:webHidden/>
          </w:rPr>
          <w:fldChar w:fldCharType="begin"/>
        </w:r>
        <w:r w:rsidR="005752A7">
          <w:rPr>
            <w:noProof/>
            <w:webHidden/>
          </w:rPr>
          <w:instrText xml:space="preserve"> PAGEREF _Toc25672405 \h </w:instrText>
        </w:r>
        <w:r w:rsidR="005752A7">
          <w:rPr>
            <w:noProof/>
            <w:webHidden/>
          </w:rPr>
        </w:r>
        <w:r w:rsidR="005752A7">
          <w:rPr>
            <w:noProof/>
            <w:webHidden/>
          </w:rPr>
          <w:fldChar w:fldCharType="separate"/>
        </w:r>
        <w:r w:rsidR="005752A7">
          <w:rPr>
            <w:noProof/>
            <w:webHidden/>
          </w:rPr>
          <w:t>8</w:t>
        </w:r>
        <w:r w:rsidR="005752A7">
          <w:rPr>
            <w:noProof/>
            <w:webHidden/>
          </w:rPr>
          <w:fldChar w:fldCharType="end"/>
        </w:r>
      </w:hyperlink>
    </w:p>
    <w:p w:rsidR="005752A7" w:rsidRDefault="00272D88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25672406" w:history="1">
        <w:r w:rsidR="005752A7" w:rsidRPr="003009C2">
          <w:rPr>
            <w:rStyle w:val="ab"/>
            <w:noProof/>
          </w:rPr>
          <w:t>4.1.2 Odtworzenie systemu z kopii zapasowych</w:t>
        </w:r>
        <w:r w:rsidR="005752A7">
          <w:rPr>
            <w:noProof/>
            <w:webHidden/>
          </w:rPr>
          <w:tab/>
        </w:r>
        <w:r w:rsidR="005752A7">
          <w:rPr>
            <w:noProof/>
            <w:webHidden/>
          </w:rPr>
          <w:fldChar w:fldCharType="begin"/>
        </w:r>
        <w:r w:rsidR="005752A7">
          <w:rPr>
            <w:noProof/>
            <w:webHidden/>
          </w:rPr>
          <w:instrText xml:space="preserve"> PAGEREF _Toc25672406 \h </w:instrText>
        </w:r>
        <w:r w:rsidR="005752A7">
          <w:rPr>
            <w:noProof/>
            <w:webHidden/>
          </w:rPr>
        </w:r>
        <w:r w:rsidR="005752A7">
          <w:rPr>
            <w:noProof/>
            <w:webHidden/>
          </w:rPr>
          <w:fldChar w:fldCharType="separate"/>
        </w:r>
        <w:r w:rsidR="005752A7">
          <w:rPr>
            <w:noProof/>
            <w:webHidden/>
          </w:rPr>
          <w:t>8</w:t>
        </w:r>
        <w:r w:rsidR="005752A7">
          <w:rPr>
            <w:noProof/>
            <w:webHidden/>
          </w:rPr>
          <w:fldChar w:fldCharType="end"/>
        </w:r>
      </w:hyperlink>
    </w:p>
    <w:p w:rsidR="005752A7" w:rsidRDefault="00272D88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25672407" w:history="1">
        <w:r w:rsidR="005752A7" w:rsidRPr="003009C2">
          <w:rPr>
            <w:rStyle w:val="ab"/>
            <w:noProof/>
          </w:rPr>
          <w:t>4.2 Ochrona przed nieautoryzowanym dostępem</w:t>
        </w:r>
        <w:r w:rsidR="005752A7">
          <w:rPr>
            <w:noProof/>
            <w:webHidden/>
          </w:rPr>
          <w:tab/>
        </w:r>
        <w:r w:rsidR="005752A7">
          <w:rPr>
            <w:noProof/>
            <w:webHidden/>
          </w:rPr>
          <w:fldChar w:fldCharType="begin"/>
        </w:r>
        <w:r w:rsidR="005752A7">
          <w:rPr>
            <w:noProof/>
            <w:webHidden/>
          </w:rPr>
          <w:instrText xml:space="preserve"> PAGEREF _Toc25672407 \h </w:instrText>
        </w:r>
        <w:r w:rsidR="005752A7">
          <w:rPr>
            <w:noProof/>
            <w:webHidden/>
          </w:rPr>
        </w:r>
        <w:r w:rsidR="005752A7">
          <w:rPr>
            <w:noProof/>
            <w:webHidden/>
          </w:rPr>
          <w:fldChar w:fldCharType="separate"/>
        </w:r>
        <w:r w:rsidR="005752A7">
          <w:rPr>
            <w:noProof/>
            <w:webHidden/>
          </w:rPr>
          <w:t>8</w:t>
        </w:r>
        <w:r w:rsidR="005752A7">
          <w:rPr>
            <w:noProof/>
            <w:webHidden/>
          </w:rPr>
          <w:fldChar w:fldCharType="end"/>
        </w:r>
      </w:hyperlink>
    </w:p>
    <w:p w:rsidR="00122F06" w:rsidRPr="0079257D" w:rsidRDefault="005752A7" w:rsidP="00122F06">
      <w:pPr>
        <w:rPr>
          <w:color w:val="FF0000"/>
        </w:rPr>
      </w:pPr>
      <w:r>
        <w:rPr>
          <w:color w:val="FF0000"/>
        </w:rPr>
        <w:fldChar w:fldCharType="end"/>
      </w:r>
    </w:p>
    <w:p w:rsidR="00122F06" w:rsidRPr="0079257D" w:rsidRDefault="00122F06" w:rsidP="00122F06">
      <w:pPr>
        <w:rPr>
          <w:color w:val="FF0000"/>
        </w:rPr>
      </w:pPr>
    </w:p>
    <w:p w:rsidR="00122F06" w:rsidRPr="0079257D" w:rsidRDefault="00122F06" w:rsidP="00122F06">
      <w:pPr>
        <w:rPr>
          <w:color w:val="FF0000"/>
        </w:rPr>
      </w:pPr>
    </w:p>
    <w:p w:rsidR="00122F06" w:rsidRPr="0079257D" w:rsidRDefault="00122F06" w:rsidP="00122F06">
      <w:pPr>
        <w:rPr>
          <w:color w:val="FF0000"/>
        </w:rPr>
      </w:pPr>
    </w:p>
    <w:p w:rsidR="00122F06" w:rsidRPr="0079257D" w:rsidRDefault="00122F06" w:rsidP="00122F06">
      <w:pPr>
        <w:rPr>
          <w:color w:val="FF0000"/>
        </w:rPr>
      </w:pPr>
    </w:p>
    <w:p w:rsidR="00122F06" w:rsidRPr="0079257D" w:rsidRDefault="00122F06" w:rsidP="00122F06">
      <w:pPr>
        <w:rPr>
          <w:color w:val="FF0000"/>
        </w:rPr>
      </w:pPr>
    </w:p>
    <w:p w:rsidR="00122F06" w:rsidRPr="0079257D" w:rsidRDefault="00122F06" w:rsidP="00122F06">
      <w:pPr>
        <w:rPr>
          <w:color w:val="FF0000"/>
        </w:rPr>
      </w:pPr>
    </w:p>
    <w:p w:rsidR="00122F06" w:rsidRPr="0079257D" w:rsidRDefault="00122F06" w:rsidP="00122F06">
      <w:pPr>
        <w:rPr>
          <w:color w:val="FF0000"/>
        </w:rPr>
      </w:pPr>
    </w:p>
    <w:p w:rsidR="00122F06" w:rsidRPr="0079257D" w:rsidRDefault="00122F06" w:rsidP="00122F06">
      <w:pPr>
        <w:rPr>
          <w:color w:val="FF0000"/>
        </w:rPr>
      </w:pPr>
    </w:p>
    <w:p w:rsidR="00122F06" w:rsidRPr="0079257D" w:rsidRDefault="00122F06" w:rsidP="00122F06">
      <w:pPr>
        <w:rPr>
          <w:color w:val="FF0000"/>
        </w:rPr>
      </w:pPr>
    </w:p>
    <w:p w:rsidR="00122F06" w:rsidRPr="0079257D" w:rsidRDefault="00122F06" w:rsidP="00122F06">
      <w:pPr>
        <w:rPr>
          <w:color w:val="FF0000"/>
        </w:rPr>
      </w:pPr>
    </w:p>
    <w:p w:rsidR="00122F06" w:rsidRPr="0079257D" w:rsidRDefault="00122F06" w:rsidP="00122F06">
      <w:pPr>
        <w:rPr>
          <w:color w:val="FF0000"/>
        </w:rPr>
      </w:pPr>
    </w:p>
    <w:p w:rsidR="00122F06" w:rsidRPr="0079257D" w:rsidRDefault="00122F06" w:rsidP="00122F06">
      <w:pPr>
        <w:rPr>
          <w:color w:val="FF0000"/>
        </w:rPr>
      </w:pPr>
    </w:p>
    <w:p w:rsidR="00122F06" w:rsidRPr="0079257D" w:rsidRDefault="00122F06" w:rsidP="00122F06">
      <w:pPr>
        <w:rPr>
          <w:color w:val="FF0000"/>
        </w:rPr>
      </w:pPr>
    </w:p>
    <w:p w:rsidR="00122F06" w:rsidRPr="0079257D" w:rsidRDefault="00122F06" w:rsidP="00122F06">
      <w:pPr>
        <w:rPr>
          <w:color w:val="FF0000"/>
        </w:rPr>
      </w:pPr>
    </w:p>
    <w:p w:rsidR="00524C47" w:rsidRPr="0079257D" w:rsidRDefault="00524C47" w:rsidP="00122F06">
      <w:pPr>
        <w:ind w:firstLine="708"/>
        <w:rPr>
          <w:b/>
          <w:sz w:val="44"/>
          <w:szCs w:val="44"/>
        </w:rPr>
      </w:pPr>
    </w:p>
    <w:p w:rsidR="00524C47" w:rsidRPr="0079257D" w:rsidRDefault="00524C47" w:rsidP="00122F06">
      <w:pPr>
        <w:ind w:firstLine="708"/>
        <w:rPr>
          <w:b/>
          <w:sz w:val="44"/>
          <w:szCs w:val="44"/>
        </w:rPr>
      </w:pPr>
    </w:p>
    <w:p w:rsidR="00122F06" w:rsidRPr="00754403" w:rsidRDefault="00122F06" w:rsidP="0079257D">
      <w:pPr>
        <w:pStyle w:val="style"/>
      </w:pPr>
      <w:bookmarkStart w:id="1" w:name="_Toc25672314"/>
      <w:bookmarkStart w:id="2" w:name="_Toc25672397"/>
      <w:r w:rsidRPr="00754403">
        <w:lastRenderedPageBreak/>
        <w:t>1.</w:t>
      </w:r>
      <w:r w:rsidR="00754403">
        <w:t xml:space="preserve">Cel </w:t>
      </w:r>
      <w:r w:rsidR="00E71EA2">
        <w:t>dokumentu</w:t>
      </w:r>
      <w:bookmarkEnd w:id="1"/>
      <w:bookmarkEnd w:id="2"/>
    </w:p>
    <w:p w:rsidR="00754403" w:rsidRPr="00754403" w:rsidRDefault="00E71EA2" w:rsidP="00754403">
      <w:pPr>
        <w:pStyle w:val="a8"/>
        <w:ind w:firstLine="34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Dokumentacja</w:t>
      </w:r>
      <w:r w:rsidR="00754403" w:rsidRPr="00754403">
        <w:rPr>
          <w:rFonts w:asciiTheme="minorHAnsi" w:hAnsiTheme="minorHAnsi" w:cstheme="minorHAnsi"/>
          <w:sz w:val="28"/>
        </w:rPr>
        <w:t xml:space="preserve"> określa sposób zarządzania systemem informatycznym </w:t>
      </w:r>
      <w:r w:rsidR="00754403">
        <w:rPr>
          <w:rFonts w:asciiTheme="minorHAnsi" w:hAnsiTheme="minorHAnsi" w:cstheme="minorHAnsi"/>
          <w:sz w:val="28"/>
        </w:rPr>
        <w:t>do zbierania i przetwarzania danych bibliometrycznych o nazwie Bibliometr</w:t>
      </w:r>
      <w:r w:rsidR="00754403" w:rsidRPr="00754403">
        <w:rPr>
          <w:rFonts w:asciiTheme="minorHAnsi" w:hAnsiTheme="minorHAnsi" w:cstheme="minorHAnsi"/>
          <w:sz w:val="28"/>
        </w:rPr>
        <w:t xml:space="preserve"> przez administratora danych w celu zabezpieczenia danych osobowych przed zagrożeniami, w tym zwłaszcza przed ich udostępnianiem osobom nieupoważnionym, nieautoryzowaną zmianą, utratą, uszkodzeniem </w:t>
      </w:r>
      <w:r w:rsidR="00754403" w:rsidRPr="00754403">
        <w:rPr>
          <w:rFonts w:asciiTheme="minorHAnsi" w:hAnsiTheme="minorHAnsi" w:cstheme="minorHAnsi"/>
          <w:sz w:val="28"/>
        </w:rPr>
        <w:br/>
        <w:t>lub zniszczeniem, opisuje nadawanie uprawnień użytkownikom, określa sposoby pracy    w systemie informatycznym oraz czynności mające wpływ na zapewnienie bezpiec</w:t>
      </w:r>
      <w:r w:rsidR="00754403">
        <w:rPr>
          <w:rFonts w:asciiTheme="minorHAnsi" w:hAnsiTheme="minorHAnsi" w:cstheme="minorHAnsi"/>
          <w:sz w:val="28"/>
        </w:rPr>
        <w:t>zeństwa systemu informatycznego.</w:t>
      </w:r>
    </w:p>
    <w:p w:rsidR="00754403" w:rsidRDefault="00754403" w:rsidP="00754403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sz w:val="28"/>
          <w:szCs w:val="28"/>
          <w:lang w:val="pl-PL"/>
        </w:rPr>
      </w:pPr>
    </w:p>
    <w:p w:rsidR="00754403" w:rsidRDefault="00754403" w:rsidP="00122F06">
      <w:pPr>
        <w:rPr>
          <w:b/>
          <w:sz w:val="44"/>
          <w:szCs w:val="28"/>
          <w:lang w:val="pl-PL"/>
        </w:rPr>
      </w:pPr>
    </w:p>
    <w:p w:rsidR="00122F06" w:rsidRDefault="00754403" w:rsidP="0079257D">
      <w:pPr>
        <w:pStyle w:val="style"/>
      </w:pPr>
      <w:bookmarkStart w:id="3" w:name="_Toc25672398"/>
      <w:r w:rsidRPr="00754403">
        <w:lastRenderedPageBreak/>
        <w:t>2</w:t>
      </w:r>
      <w:r w:rsidR="00E71EA2">
        <w:t>. Architektura i komunikacja</w:t>
      </w:r>
      <w:bookmarkEnd w:id="3"/>
    </w:p>
    <w:p w:rsidR="00E71EA2" w:rsidRDefault="00E71EA2" w:rsidP="0079257D">
      <w:pPr>
        <w:pStyle w:val="style2"/>
      </w:pPr>
      <w:bookmarkStart w:id="4" w:name="_Toc25672315"/>
      <w:bookmarkStart w:id="5" w:name="_Toc25672399"/>
      <w:r w:rsidRPr="00E71EA2">
        <w:t>2.1</w:t>
      </w:r>
      <w:r>
        <w:t xml:space="preserve"> Architektura systemu</w:t>
      </w:r>
      <w:bookmarkEnd w:id="4"/>
      <w:bookmarkEnd w:id="5"/>
    </w:p>
    <w:p w:rsidR="00E71EA2" w:rsidRDefault="00BE77DC" w:rsidP="00122F06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System informatyczny do zbierania i przetwarzania danych bibliometrycznych o nazwie Bibliometr zbudowany jest w architekturze wielowarstwowej opartej na technilogii PHP. </w:t>
      </w:r>
      <w:r w:rsidR="00CD6E16">
        <w:rPr>
          <w:sz w:val="28"/>
          <w:szCs w:val="28"/>
          <w:lang w:val="pl-PL"/>
        </w:rPr>
        <w:t>Zarządzaniem danymi systemu zajmuje się serwer bazy danych MySQL.</w:t>
      </w:r>
    </w:p>
    <w:p w:rsidR="00CD6E16" w:rsidRDefault="00CD6E16" w:rsidP="00CD6E16">
      <w:pPr>
        <w:ind w:left="708" w:firstLine="708"/>
        <w:rPr>
          <w:b/>
          <w:sz w:val="44"/>
          <w:szCs w:val="28"/>
          <w:lang w:val="pl-PL"/>
        </w:rPr>
      </w:pPr>
      <w:r w:rsidRPr="00CD6E16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1854135</wp:posOffset>
                </wp:positionH>
                <wp:positionV relativeFrom="paragraph">
                  <wp:posOffset>1807930</wp:posOffset>
                </wp:positionV>
                <wp:extent cx="1951630" cy="13648"/>
                <wp:effectExtent l="0" t="0" r="29845" b="2476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63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A4881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142.35pt" to="299.6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CD6E16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-15610</wp:posOffset>
                </wp:positionH>
                <wp:positionV relativeFrom="paragraph">
                  <wp:posOffset>101960</wp:posOffset>
                </wp:positionV>
                <wp:extent cx="5706000" cy="4914000"/>
                <wp:effectExtent l="19050" t="19050" r="47625" b="20320"/>
                <wp:wrapNone/>
                <wp:docPr id="2" name="Равнобедренный тре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000" cy="4914000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6D2" w:rsidRPr="00D716D2" w:rsidRDefault="00D716D2" w:rsidP="00D716D2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pl-PL"/>
                              </w:rPr>
                            </w:pPr>
                            <w:r w:rsidRPr="00D716D2">
                              <w:rPr>
                                <w:b/>
                                <w:sz w:val="48"/>
                                <w:szCs w:val="48"/>
                                <w:lang w:val="pl-PL"/>
                              </w:rPr>
                              <w:t>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" o:spid="_x0000_s1026" type="#_x0000_t5" style="position:absolute;left:0;text-align:left;margin-left:-1.25pt;margin-top:8.05pt;width:449.3pt;height:38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" fillcolor="#5b9bd5 [3204]" strokecolor="#1f4d78 [1604]" strokeweight="1pt">
                <v:textbox>
                  <w:txbxContent>
                    <w:p w:rsidR="00D716D2" w:rsidRPr="00D716D2" w:rsidRDefault="00D716D2" w:rsidP="00D716D2">
                      <w:pPr>
                        <w:jc w:val="center"/>
                        <w:rPr>
                          <w:b/>
                          <w:sz w:val="48"/>
                          <w:szCs w:val="48"/>
                          <w:lang w:val="pl-PL"/>
                        </w:rPr>
                      </w:pPr>
                      <w:r w:rsidRPr="00D716D2">
                        <w:rPr>
                          <w:b/>
                          <w:sz w:val="48"/>
                          <w:szCs w:val="48"/>
                          <w:lang w:val="pl-PL"/>
                        </w:rPr>
                        <w:t>Klient</w:t>
                      </w:r>
                    </w:p>
                  </w:txbxContent>
                </v:textbox>
              </v:shape>
            </w:pict>
          </mc:Fallback>
        </mc:AlternateContent>
      </w:r>
      <w:r w:rsidR="00D716D2">
        <w:rPr>
          <w:b/>
          <w:sz w:val="44"/>
          <w:szCs w:val="28"/>
          <w:lang w:val="pl-PL"/>
        </w:rPr>
        <w:t>Serwer</w:t>
      </w:r>
      <w:r w:rsidRPr="00CD6E16">
        <w:rPr>
          <w:b/>
          <w:sz w:val="44"/>
          <w:szCs w:val="28"/>
          <w:lang w:val="pl-PL"/>
        </w:rPr>
        <w:t xml:space="preserve"> danych</w:t>
      </w:r>
    </w:p>
    <w:p w:rsidR="00CD6E16" w:rsidRPr="00CD6E16" w:rsidRDefault="00CD6E16" w:rsidP="00CD6E16">
      <w:pPr>
        <w:rPr>
          <w:sz w:val="44"/>
          <w:szCs w:val="28"/>
          <w:lang w:val="pl-PL"/>
        </w:rPr>
      </w:pPr>
    </w:p>
    <w:p w:rsidR="00CD6E16" w:rsidRPr="00CD6E16" w:rsidRDefault="00CD6E16" w:rsidP="00CD6E16">
      <w:pPr>
        <w:rPr>
          <w:sz w:val="44"/>
          <w:szCs w:val="28"/>
          <w:lang w:val="pl-PL"/>
        </w:rPr>
      </w:pPr>
    </w:p>
    <w:p w:rsidR="00CD6E16" w:rsidRDefault="00CD6E16" w:rsidP="00CD6E16">
      <w:pPr>
        <w:rPr>
          <w:sz w:val="44"/>
          <w:szCs w:val="28"/>
          <w:lang w:val="pl-PL"/>
        </w:rPr>
      </w:pPr>
    </w:p>
    <w:p w:rsidR="00CD6E16" w:rsidRDefault="00D716D2" w:rsidP="00D716D2">
      <w:pPr>
        <w:tabs>
          <w:tab w:val="left" w:pos="1247"/>
        </w:tabs>
        <w:jc w:val="right"/>
        <w:rPr>
          <w:b/>
          <w:sz w:val="44"/>
          <w:szCs w:val="28"/>
          <w:lang w:val="pl-PL"/>
        </w:rPr>
      </w:pPr>
      <w:r w:rsidRPr="00CD6E16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F6A16" wp14:editId="40C5842B">
                <wp:simplePos x="0" y="0"/>
                <wp:positionH relativeFrom="column">
                  <wp:posOffset>857847</wp:posOffset>
                </wp:positionH>
                <wp:positionV relativeFrom="paragraph">
                  <wp:posOffset>1634934</wp:posOffset>
                </wp:positionV>
                <wp:extent cx="3943976" cy="13648"/>
                <wp:effectExtent l="0" t="0" r="19050" b="2476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3976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1B46D" id="Прямая соединительная линия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128.75pt" to="378.1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D6E16" w:rsidRPr="00D716D2">
        <w:rPr>
          <w:b/>
          <w:sz w:val="44"/>
          <w:szCs w:val="28"/>
          <w:lang w:val="pl-PL"/>
        </w:rPr>
        <w:t>Serwer aplikacji</w:t>
      </w:r>
    </w:p>
    <w:p w:rsidR="00D716D2" w:rsidRDefault="00D716D2" w:rsidP="00D716D2">
      <w:pPr>
        <w:tabs>
          <w:tab w:val="left" w:pos="1247"/>
        </w:tabs>
        <w:jc w:val="right"/>
        <w:rPr>
          <w:b/>
          <w:sz w:val="44"/>
          <w:szCs w:val="28"/>
          <w:lang w:val="pl-PL"/>
        </w:rPr>
      </w:pPr>
    </w:p>
    <w:p w:rsidR="00D716D2" w:rsidRDefault="00D716D2" w:rsidP="00D716D2">
      <w:pPr>
        <w:tabs>
          <w:tab w:val="left" w:pos="1247"/>
        </w:tabs>
        <w:jc w:val="right"/>
        <w:rPr>
          <w:b/>
          <w:sz w:val="44"/>
          <w:szCs w:val="28"/>
          <w:lang w:val="pl-PL"/>
        </w:rPr>
      </w:pPr>
    </w:p>
    <w:p w:rsidR="00D716D2" w:rsidRDefault="00D716D2" w:rsidP="00D716D2">
      <w:pPr>
        <w:tabs>
          <w:tab w:val="left" w:pos="1247"/>
        </w:tabs>
        <w:jc w:val="right"/>
        <w:rPr>
          <w:b/>
          <w:sz w:val="44"/>
          <w:szCs w:val="28"/>
          <w:lang w:val="pl-PL"/>
        </w:rPr>
      </w:pPr>
    </w:p>
    <w:p w:rsidR="00D716D2" w:rsidRDefault="00D716D2" w:rsidP="00D716D2">
      <w:pPr>
        <w:tabs>
          <w:tab w:val="left" w:pos="1247"/>
        </w:tabs>
        <w:jc w:val="right"/>
        <w:rPr>
          <w:b/>
          <w:sz w:val="44"/>
          <w:szCs w:val="28"/>
          <w:lang w:val="pl-PL"/>
        </w:rPr>
      </w:pPr>
    </w:p>
    <w:p w:rsidR="00D716D2" w:rsidRDefault="00D716D2" w:rsidP="00D716D2">
      <w:pPr>
        <w:tabs>
          <w:tab w:val="left" w:pos="1247"/>
        </w:tabs>
        <w:jc w:val="right"/>
        <w:rPr>
          <w:b/>
          <w:sz w:val="44"/>
          <w:szCs w:val="28"/>
          <w:lang w:val="pl-PL"/>
        </w:rPr>
      </w:pPr>
    </w:p>
    <w:p w:rsidR="00D716D2" w:rsidRDefault="00D716D2" w:rsidP="00D716D2">
      <w:pPr>
        <w:tabs>
          <w:tab w:val="left" w:pos="1247"/>
        </w:tabs>
        <w:jc w:val="right"/>
        <w:rPr>
          <w:b/>
          <w:sz w:val="44"/>
          <w:szCs w:val="28"/>
          <w:lang w:val="pl-PL"/>
        </w:rPr>
      </w:pPr>
    </w:p>
    <w:p w:rsidR="00D716D2" w:rsidRDefault="00D716D2" w:rsidP="00D716D2">
      <w:pPr>
        <w:tabs>
          <w:tab w:val="left" w:pos="1247"/>
        </w:tabs>
        <w:jc w:val="right"/>
        <w:rPr>
          <w:b/>
          <w:sz w:val="44"/>
          <w:szCs w:val="28"/>
          <w:lang w:val="pl-PL"/>
        </w:rPr>
      </w:pPr>
    </w:p>
    <w:p w:rsidR="00D716D2" w:rsidRDefault="00D716D2" w:rsidP="00D716D2">
      <w:pPr>
        <w:tabs>
          <w:tab w:val="left" w:pos="1247"/>
        </w:tabs>
        <w:jc w:val="right"/>
        <w:rPr>
          <w:b/>
          <w:sz w:val="44"/>
          <w:szCs w:val="28"/>
          <w:lang w:val="pl-PL"/>
        </w:rPr>
      </w:pPr>
    </w:p>
    <w:p w:rsidR="00D716D2" w:rsidRDefault="00D716D2" w:rsidP="00D716D2">
      <w:pPr>
        <w:tabs>
          <w:tab w:val="left" w:pos="1247"/>
        </w:tabs>
        <w:rPr>
          <w:b/>
          <w:sz w:val="44"/>
          <w:szCs w:val="28"/>
          <w:lang w:val="pl-PL"/>
        </w:rPr>
      </w:pPr>
    </w:p>
    <w:p w:rsidR="00D716D2" w:rsidRDefault="00D716D2" w:rsidP="0079257D">
      <w:pPr>
        <w:pStyle w:val="style2"/>
      </w:pPr>
      <w:bookmarkStart w:id="6" w:name="_Toc25672400"/>
      <w:r w:rsidRPr="00D716D2">
        <w:lastRenderedPageBreak/>
        <w:t>2.2</w:t>
      </w:r>
      <w:r>
        <w:t xml:space="preserve"> Komunikacja pomiędzy poszczególnymi poziomami</w:t>
      </w:r>
      <w:bookmarkEnd w:id="6"/>
    </w:p>
    <w:p w:rsidR="00D716D2" w:rsidRPr="00D716D2" w:rsidRDefault="00D716D2" w:rsidP="00D716D2">
      <w:pPr>
        <w:shd w:val="clear" w:color="auto" w:fill="FFFFFF"/>
        <w:rPr>
          <w:rFonts w:ascii="Arial" w:eastAsia="Times New Roman" w:hAnsi="Arial" w:cs="Arial"/>
          <w:sz w:val="28"/>
          <w:szCs w:val="28"/>
          <w:lang w:val="pl-PL" w:eastAsia="ru-RU"/>
        </w:rPr>
      </w:pPr>
      <w:r w:rsidRPr="00D716D2">
        <w:rPr>
          <w:sz w:val="28"/>
          <w:szCs w:val="28"/>
          <w:lang w:val="pl-PL"/>
        </w:rPr>
        <w:t xml:space="preserve">Komunikacja wewnątrz systemu </w:t>
      </w:r>
      <w:r>
        <w:rPr>
          <w:sz w:val="28"/>
          <w:szCs w:val="28"/>
          <w:lang w:val="pl-PL"/>
        </w:rPr>
        <w:t xml:space="preserve">pomiędzy różnymi poziomami(Serwer danych </w:t>
      </w:r>
    </w:p>
    <w:p w:rsidR="00D716D2" w:rsidRDefault="00D716D2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  <w:r w:rsidRPr="00D716D2">
        <w:rPr>
          <w:rFonts w:eastAsia="Times New Roman" w:cstheme="minorHAnsi"/>
          <w:sz w:val="28"/>
          <w:szCs w:val="28"/>
          <w:lang w:val="pl-PL" w:eastAsia="ru-RU"/>
        </w:rPr>
        <w:t>↔ Serwer aplikacji ↔ Klient) jest typu online. Dane są przekazywane przez internet. Wszystkie dane jakie zostaną zapisane w bazie danych są ogólnodostępne</w:t>
      </w:r>
      <w:r w:rsidR="00447203">
        <w:rPr>
          <w:rFonts w:eastAsia="Times New Roman" w:cstheme="minorHAnsi"/>
          <w:sz w:val="28"/>
          <w:szCs w:val="28"/>
          <w:lang w:val="pl-PL" w:eastAsia="ru-RU"/>
        </w:rPr>
        <w:t xml:space="preserve"> i nie są szyfrowane w żaden sposób.</w:t>
      </w: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D716D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pl-PL" w:eastAsia="ru-RU"/>
        </w:rPr>
      </w:pPr>
    </w:p>
    <w:p w:rsidR="00447203" w:rsidRDefault="00447203" w:rsidP="0079257D">
      <w:pPr>
        <w:pStyle w:val="style"/>
        <w:rPr>
          <w:lang w:eastAsia="ru-RU"/>
        </w:rPr>
      </w:pPr>
      <w:bookmarkStart w:id="7" w:name="_Toc25672401"/>
      <w:r>
        <w:rPr>
          <w:lang w:eastAsia="ru-RU"/>
        </w:rPr>
        <w:lastRenderedPageBreak/>
        <w:t>3. Administracja systemem</w:t>
      </w:r>
      <w:bookmarkEnd w:id="7"/>
    </w:p>
    <w:p w:rsidR="00447203" w:rsidRDefault="00447203" w:rsidP="0079257D">
      <w:pPr>
        <w:pStyle w:val="style2"/>
        <w:rPr>
          <w:lang w:eastAsia="ru-RU"/>
        </w:rPr>
      </w:pPr>
      <w:bookmarkStart w:id="8" w:name="_Toc25672402"/>
      <w:r>
        <w:rPr>
          <w:lang w:eastAsia="ru-RU"/>
        </w:rPr>
        <w:t>3.1 Administracja systemem zbierania i przetwarzania danych bibliometrycznych</w:t>
      </w:r>
      <w:bookmarkEnd w:id="8"/>
      <w:r>
        <w:rPr>
          <w:lang w:eastAsia="ru-RU"/>
        </w:rPr>
        <w:t xml:space="preserve"> </w:t>
      </w:r>
    </w:p>
    <w:p w:rsidR="00447203" w:rsidRDefault="00447203" w:rsidP="00447203">
      <w:pPr>
        <w:shd w:val="clear" w:color="auto" w:fill="FFFFFF"/>
        <w:spacing w:after="0" w:line="240" w:lineRule="auto"/>
        <w:rPr>
          <w:sz w:val="28"/>
          <w:szCs w:val="28"/>
          <w:lang w:val="pl-PL"/>
        </w:rPr>
      </w:pPr>
    </w:p>
    <w:p w:rsidR="00447203" w:rsidRDefault="00447203" w:rsidP="00447203">
      <w:pPr>
        <w:shd w:val="clear" w:color="auto" w:fill="FFFFFF"/>
        <w:spacing w:after="0" w:line="240" w:lineRule="auto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Należy zapoznać się z instrukcjami użytkownika informatycznego systemu zbierania i przetwarzania danych bibliometrycznych, w dokumentacji są opisane czynności jakie musi przeprowadzić administrator na poziomie użytkownika . Cała administracja użytkownikami oraz ich uprawnieniami jest zrealizowana przez Interfejs Administratora.</w:t>
      </w:r>
    </w:p>
    <w:p w:rsidR="00702E29" w:rsidRDefault="00702E29" w:rsidP="00447203">
      <w:pPr>
        <w:shd w:val="clear" w:color="auto" w:fill="FFFFFF"/>
        <w:spacing w:after="0" w:line="240" w:lineRule="auto"/>
        <w:rPr>
          <w:sz w:val="28"/>
          <w:szCs w:val="28"/>
          <w:lang w:val="pl-PL"/>
        </w:rPr>
      </w:pPr>
    </w:p>
    <w:p w:rsidR="00702E29" w:rsidRDefault="00702E29" w:rsidP="00447203">
      <w:pPr>
        <w:shd w:val="clear" w:color="auto" w:fill="FFFFFF"/>
        <w:spacing w:after="0" w:line="240" w:lineRule="auto"/>
        <w:rPr>
          <w:sz w:val="28"/>
          <w:szCs w:val="28"/>
          <w:lang w:val="pl-PL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240676" cy="2889189"/>
            <wp:effectExtent l="0" t="0" r="825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090" cy="289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03" w:rsidRDefault="00447203" w:rsidP="00447203">
      <w:pPr>
        <w:shd w:val="clear" w:color="auto" w:fill="FFFFFF"/>
        <w:spacing w:after="0" w:line="240" w:lineRule="auto"/>
        <w:rPr>
          <w:b/>
          <w:sz w:val="28"/>
          <w:szCs w:val="28"/>
          <w:lang w:val="pl-PL"/>
        </w:rPr>
      </w:pPr>
    </w:p>
    <w:p w:rsidR="00447203" w:rsidRDefault="00447203" w:rsidP="00447203">
      <w:pPr>
        <w:shd w:val="clear" w:color="auto" w:fill="FFFFFF"/>
        <w:spacing w:after="0" w:line="240" w:lineRule="auto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Najważniejsze funkcje administratora to:</w:t>
      </w:r>
    </w:p>
    <w:p w:rsidR="00702E29" w:rsidRDefault="00447203" w:rsidP="00702E29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 xml:space="preserve">Usuwanie, modyfikowanie </w:t>
      </w:r>
      <w:r w:rsidR="00702E29">
        <w:rPr>
          <w:b/>
          <w:sz w:val="28"/>
          <w:szCs w:val="28"/>
          <w:lang w:val="pl-PL"/>
        </w:rPr>
        <w:t xml:space="preserve">publikacji </w:t>
      </w:r>
    </w:p>
    <w:p w:rsidR="00702E29" w:rsidRDefault="00702E29" w:rsidP="00702E29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 xml:space="preserve">Usuwanie użytkowników </w:t>
      </w:r>
    </w:p>
    <w:p w:rsidR="00702E29" w:rsidRPr="00702E29" w:rsidRDefault="00702E29" w:rsidP="00702E29">
      <w:pPr>
        <w:pStyle w:val="a7"/>
        <w:shd w:val="clear" w:color="auto" w:fill="FFFFFF"/>
        <w:spacing w:after="0" w:line="240" w:lineRule="auto"/>
        <w:rPr>
          <w:b/>
          <w:sz w:val="28"/>
          <w:szCs w:val="28"/>
          <w:lang w:val="pl-PL"/>
        </w:rPr>
      </w:pPr>
    </w:p>
    <w:p w:rsidR="00D716D2" w:rsidRDefault="00D716D2" w:rsidP="00D716D2">
      <w:pPr>
        <w:tabs>
          <w:tab w:val="left" w:pos="1247"/>
        </w:tabs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</w:p>
    <w:p w:rsidR="00702E29" w:rsidRDefault="00702E29" w:rsidP="00D716D2">
      <w:pPr>
        <w:tabs>
          <w:tab w:val="left" w:pos="1247"/>
        </w:tabs>
        <w:rPr>
          <w:sz w:val="28"/>
          <w:szCs w:val="28"/>
          <w:lang w:val="pl-PL"/>
        </w:rPr>
      </w:pPr>
    </w:p>
    <w:p w:rsidR="00702E29" w:rsidRDefault="00702E29" w:rsidP="00D716D2">
      <w:pPr>
        <w:tabs>
          <w:tab w:val="left" w:pos="1247"/>
        </w:tabs>
        <w:rPr>
          <w:sz w:val="28"/>
          <w:szCs w:val="28"/>
          <w:lang w:val="pl-PL"/>
        </w:rPr>
      </w:pPr>
    </w:p>
    <w:p w:rsidR="00702E29" w:rsidRDefault="00702E29" w:rsidP="00D716D2">
      <w:pPr>
        <w:tabs>
          <w:tab w:val="left" w:pos="1247"/>
        </w:tabs>
        <w:rPr>
          <w:sz w:val="28"/>
          <w:szCs w:val="28"/>
          <w:lang w:val="pl-PL"/>
        </w:rPr>
      </w:pPr>
    </w:p>
    <w:p w:rsidR="00702E29" w:rsidRDefault="00702E29" w:rsidP="00D716D2">
      <w:pPr>
        <w:tabs>
          <w:tab w:val="left" w:pos="1247"/>
        </w:tabs>
        <w:rPr>
          <w:sz w:val="28"/>
          <w:szCs w:val="28"/>
          <w:lang w:val="pl-PL"/>
        </w:rPr>
      </w:pPr>
    </w:p>
    <w:p w:rsidR="00702E29" w:rsidRDefault="00702E29" w:rsidP="00D716D2">
      <w:pPr>
        <w:tabs>
          <w:tab w:val="left" w:pos="1247"/>
        </w:tabs>
        <w:rPr>
          <w:sz w:val="28"/>
          <w:szCs w:val="28"/>
          <w:lang w:val="pl-PL"/>
        </w:rPr>
      </w:pPr>
    </w:p>
    <w:p w:rsidR="00702E29" w:rsidRDefault="00702E29" w:rsidP="0079257D">
      <w:pPr>
        <w:pStyle w:val="style"/>
      </w:pPr>
      <w:bookmarkStart w:id="9" w:name="_Toc25672403"/>
      <w:r w:rsidRPr="00702E29">
        <w:t>4.</w:t>
      </w:r>
      <w:r>
        <w:t xml:space="preserve"> </w:t>
      </w:r>
      <w:r w:rsidRPr="00702E29">
        <w:t>Bezpieczeństwo danych</w:t>
      </w:r>
      <w:bookmarkEnd w:id="9"/>
      <w:r w:rsidRPr="00702E29">
        <w:t xml:space="preserve"> </w:t>
      </w:r>
    </w:p>
    <w:p w:rsidR="00702E29" w:rsidRDefault="00702E29" w:rsidP="00D716D2">
      <w:pPr>
        <w:tabs>
          <w:tab w:val="left" w:pos="1247"/>
        </w:tabs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ab/>
      </w:r>
      <w:r w:rsidRPr="00702E29">
        <w:rPr>
          <w:sz w:val="28"/>
          <w:szCs w:val="28"/>
          <w:lang w:val="pl-PL"/>
        </w:rPr>
        <w:t>Omawiane tu za</w:t>
      </w:r>
      <w:r>
        <w:rPr>
          <w:sz w:val="28"/>
          <w:szCs w:val="28"/>
          <w:lang w:val="pl-PL"/>
        </w:rPr>
        <w:t>gadnienia przestawione są ogólnie.</w:t>
      </w:r>
    </w:p>
    <w:p w:rsidR="00702E29" w:rsidRDefault="00702E29" w:rsidP="00D716D2">
      <w:pPr>
        <w:tabs>
          <w:tab w:val="left" w:pos="1247"/>
        </w:tabs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ab/>
        <w:t xml:space="preserve">Bezpieczeństwo systemów komputerowych i danych jest dziedziną bardzo szeroką i informację związane z tym zakresem szybko się zmieniają.Intencją tego rozdziału jest przedstawić system informatyczny zbierania i </w:t>
      </w:r>
      <w:r w:rsidR="008E348A">
        <w:rPr>
          <w:sz w:val="28"/>
          <w:szCs w:val="28"/>
          <w:lang w:val="pl-PL"/>
        </w:rPr>
        <w:t xml:space="preserve">przetwarzania danych bibliometrycznych z punku widzenia problemów bezpieczeństwa , co ma stanowić wytyczne dla administratorów systemu do opracowania i wdrożenia polityki bezpieczeństwa. </w:t>
      </w:r>
    </w:p>
    <w:p w:rsidR="008E348A" w:rsidRPr="008E348A" w:rsidRDefault="008E348A" w:rsidP="008E348A">
      <w:pPr>
        <w:shd w:val="clear" w:color="auto" w:fill="FFFFFF"/>
        <w:rPr>
          <w:rFonts w:eastAsia="Times New Roman" w:cstheme="minorHAnsi"/>
          <w:sz w:val="28"/>
          <w:szCs w:val="28"/>
          <w:lang w:val="pl-PL" w:eastAsia="ru-RU"/>
        </w:rPr>
      </w:pPr>
      <w:r>
        <w:rPr>
          <w:sz w:val="28"/>
          <w:szCs w:val="28"/>
          <w:lang w:val="pl-PL"/>
        </w:rPr>
        <w:tab/>
      </w:r>
      <w:r w:rsidRPr="008E348A">
        <w:rPr>
          <w:rFonts w:eastAsia="Times New Roman" w:cstheme="minorHAnsi"/>
          <w:sz w:val="28"/>
          <w:szCs w:val="28"/>
          <w:lang w:val="pl-PL" w:eastAsia="ru-RU"/>
        </w:rPr>
        <w:t>Polityka bezpieczeństwa, zarówno w zakresie tworzenia, jak i przechowywania i zarządzania kopiami zapasowymi, jak też ochrony przed nieautoryzowanym dostępem do danych i systemów nie leży w zakresie tego dokumentu.</w:t>
      </w:r>
    </w:p>
    <w:p w:rsidR="008E348A" w:rsidRDefault="008E348A" w:rsidP="0079257D">
      <w:pPr>
        <w:pStyle w:val="style2"/>
      </w:pPr>
      <w:bookmarkStart w:id="10" w:name="_Toc25672404"/>
      <w:r w:rsidRPr="008E348A">
        <w:t>4.1</w:t>
      </w:r>
      <w:r>
        <w:t xml:space="preserve"> Zabezpieczenie systemu przez utratą danych (backup)</w:t>
      </w:r>
      <w:bookmarkEnd w:id="10"/>
    </w:p>
    <w:p w:rsidR="008E348A" w:rsidRDefault="008E348A" w:rsidP="008E348A">
      <w:pPr>
        <w:shd w:val="clear" w:color="auto" w:fill="FFFFFF"/>
        <w:rPr>
          <w:rFonts w:ascii="Arial" w:eastAsia="Times New Roman" w:hAnsi="Arial" w:cs="Arial"/>
          <w:sz w:val="28"/>
          <w:szCs w:val="28"/>
          <w:lang w:val="pl-PL" w:eastAsia="ru-RU"/>
        </w:rPr>
      </w:pPr>
      <w:r>
        <w:rPr>
          <w:sz w:val="28"/>
          <w:szCs w:val="28"/>
          <w:lang w:val="pl-PL"/>
        </w:rPr>
        <w:tab/>
        <w:t>System informatyczny</w:t>
      </w:r>
      <w:r w:rsidRPr="008E348A">
        <w:rPr>
          <w:sz w:val="10"/>
          <w:szCs w:val="28"/>
          <w:lang w:val="pl-PL"/>
        </w:rPr>
        <w:t xml:space="preserve"> </w:t>
      </w:r>
      <w:r>
        <w:rPr>
          <w:sz w:val="10"/>
          <w:szCs w:val="28"/>
          <w:lang w:val="pl-PL"/>
        </w:rPr>
        <w:t xml:space="preserve"> </w:t>
      </w:r>
      <w:r w:rsidRPr="008E348A">
        <w:rPr>
          <w:rFonts w:cstheme="minorHAnsi"/>
          <w:sz w:val="28"/>
          <w:szCs w:val="96"/>
          <w:lang w:val="pl-PL"/>
        </w:rPr>
        <w:t>do zbierania i przetwarzania danych bibliometrycznych o nazwie Bibliometr</w:t>
      </w:r>
      <w:r w:rsidRPr="008E348A">
        <w:rPr>
          <w:rFonts w:ascii="Arial" w:hAnsi="Arial" w:cs="Arial"/>
          <w:sz w:val="28"/>
          <w:szCs w:val="28"/>
          <w:lang w:val="pl-PL"/>
        </w:rPr>
        <w:t xml:space="preserve"> </w:t>
      </w:r>
      <w:r w:rsidRPr="008E348A">
        <w:rPr>
          <w:rFonts w:eastAsia="Times New Roman" w:cstheme="minorHAnsi"/>
          <w:sz w:val="28"/>
          <w:szCs w:val="28"/>
          <w:lang w:val="pl-PL" w:eastAsia="ru-RU"/>
        </w:rPr>
        <w:t>korzysta ze standardowych mechanizmów systemu operacyjnego oraz serwera bazy danych w celu zabezpieczenia danych. Ten podrozdział przedstawia elementy systemu, które nale</w:t>
      </w:r>
      <w:r w:rsidRPr="00D7741B">
        <w:rPr>
          <w:rFonts w:eastAsia="Times New Roman" w:cstheme="minorHAnsi"/>
          <w:sz w:val="28"/>
          <w:szCs w:val="28"/>
          <w:lang w:val="pl-PL" w:eastAsia="ru-RU"/>
        </w:rPr>
        <w:t>ży zabezpieczyć</w:t>
      </w:r>
      <w:r w:rsidRPr="008E348A">
        <w:rPr>
          <w:rFonts w:eastAsia="Times New Roman" w:cstheme="minorHAnsi"/>
          <w:sz w:val="28"/>
          <w:szCs w:val="28"/>
          <w:lang w:val="pl-PL" w:eastAsia="ru-RU"/>
        </w:rPr>
        <w:t>.</w:t>
      </w:r>
      <w:r>
        <w:rPr>
          <w:rFonts w:ascii="Arial" w:eastAsia="Times New Roman" w:hAnsi="Arial" w:cs="Arial"/>
          <w:sz w:val="28"/>
          <w:szCs w:val="28"/>
          <w:lang w:val="pl-PL" w:eastAsia="ru-RU"/>
        </w:rPr>
        <w:t xml:space="preserve"> </w:t>
      </w:r>
    </w:p>
    <w:p w:rsidR="008E348A" w:rsidRPr="000B7BDA" w:rsidRDefault="008E348A" w:rsidP="0079257D">
      <w:pPr>
        <w:pStyle w:val="style2"/>
        <w:rPr>
          <w:lang w:eastAsia="ru-RU"/>
        </w:rPr>
      </w:pPr>
      <w:bookmarkStart w:id="11" w:name="_Toc25672405"/>
      <w:r w:rsidRPr="000B7BDA">
        <w:rPr>
          <w:lang w:eastAsia="ru-RU"/>
        </w:rPr>
        <w:t>4.1.1 Tworzenie kopii zapasowych</w:t>
      </w:r>
      <w:bookmarkEnd w:id="11"/>
    </w:p>
    <w:p w:rsidR="008E348A" w:rsidRPr="000B7BDA" w:rsidRDefault="008E348A" w:rsidP="008E348A">
      <w:pPr>
        <w:shd w:val="clear" w:color="auto" w:fill="FFFFFF"/>
        <w:rPr>
          <w:rFonts w:eastAsia="Times New Roman" w:cstheme="minorHAnsi"/>
          <w:sz w:val="28"/>
          <w:szCs w:val="28"/>
          <w:lang w:val="pl-PL" w:eastAsia="ru-RU"/>
        </w:rPr>
      </w:pPr>
      <w:r>
        <w:rPr>
          <w:rFonts w:ascii="Arial" w:eastAsia="Times New Roman" w:hAnsi="Arial" w:cs="Arial"/>
          <w:b/>
          <w:sz w:val="40"/>
          <w:szCs w:val="28"/>
          <w:lang w:val="pl-PL" w:eastAsia="ru-RU"/>
        </w:rPr>
        <w:tab/>
      </w:r>
      <w:r w:rsidRPr="000B7BDA">
        <w:rPr>
          <w:rFonts w:eastAsia="Times New Roman" w:cstheme="minorHAnsi"/>
          <w:sz w:val="28"/>
          <w:szCs w:val="28"/>
          <w:lang w:val="pl-PL" w:eastAsia="ru-RU"/>
        </w:rPr>
        <w:t>W celu zabezpieczenia się przed utratą danych należy wykonywać kopie zapasowe następujących elementów systemu.</w:t>
      </w:r>
    </w:p>
    <w:p w:rsidR="008E348A" w:rsidRPr="008E348A" w:rsidRDefault="008E348A" w:rsidP="008E348A">
      <w:pPr>
        <w:pStyle w:val="a7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8"/>
          <w:szCs w:val="28"/>
          <w:lang w:val="pl-PL" w:eastAsia="ru-RU"/>
        </w:rPr>
      </w:pPr>
      <w:r w:rsidRPr="008E348A">
        <w:rPr>
          <w:rFonts w:eastAsia="Times New Roman" w:cstheme="minorHAnsi"/>
          <w:sz w:val="28"/>
          <w:szCs w:val="28"/>
          <w:lang w:val="pl-PL" w:eastAsia="ru-RU"/>
        </w:rPr>
        <w:t>Baza danych systemu informatycznego</w:t>
      </w:r>
      <w:r>
        <w:rPr>
          <w:rFonts w:ascii="Arial" w:eastAsia="Times New Roman" w:hAnsi="Arial" w:cs="Arial"/>
          <w:sz w:val="28"/>
          <w:szCs w:val="28"/>
          <w:lang w:val="pl-PL" w:eastAsia="ru-RU"/>
        </w:rPr>
        <w:t xml:space="preserve"> </w:t>
      </w:r>
      <w:r w:rsidRPr="008E348A">
        <w:rPr>
          <w:rFonts w:cstheme="minorHAnsi"/>
          <w:sz w:val="28"/>
          <w:szCs w:val="96"/>
          <w:lang w:val="pl-PL"/>
        </w:rPr>
        <w:t>do zbierania i przetwarzania danych bibliometrycznych o nazwie Bibliometr</w:t>
      </w:r>
      <w:r>
        <w:rPr>
          <w:rFonts w:cstheme="minorHAnsi"/>
          <w:sz w:val="28"/>
          <w:szCs w:val="96"/>
          <w:lang w:val="pl-PL"/>
        </w:rPr>
        <w:t>.</w:t>
      </w:r>
    </w:p>
    <w:p w:rsidR="008E348A" w:rsidRDefault="008E348A" w:rsidP="008E348A">
      <w:pPr>
        <w:pStyle w:val="a7"/>
        <w:shd w:val="clear" w:color="auto" w:fill="FFFFFF"/>
        <w:ind w:left="1431"/>
        <w:rPr>
          <w:rFonts w:cstheme="minorHAnsi"/>
          <w:sz w:val="28"/>
          <w:szCs w:val="96"/>
          <w:lang w:val="pl-PL"/>
        </w:rPr>
      </w:pPr>
      <w:r>
        <w:rPr>
          <w:rFonts w:cstheme="minorHAnsi"/>
          <w:sz w:val="28"/>
          <w:szCs w:val="96"/>
          <w:lang w:val="pl-PL"/>
        </w:rPr>
        <w:t>Opcjonalnie:</w:t>
      </w:r>
    </w:p>
    <w:p w:rsidR="008E348A" w:rsidRPr="000B7BDA" w:rsidRDefault="008E348A" w:rsidP="008E348A">
      <w:pPr>
        <w:pStyle w:val="a7"/>
        <w:numPr>
          <w:ilvl w:val="0"/>
          <w:numId w:val="3"/>
        </w:numPr>
        <w:shd w:val="clear" w:color="auto" w:fill="FFFFFF"/>
        <w:rPr>
          <w:rFonts w:eastAsia="Times New Roman" w:cstheme="minorHAnsi"/>
          <w:sz w:val="28"/>
          <w:szCs w:val="28"/>
          <w:lang w:val="pl-PL" w:eastAsia="ru-RU"/>
        </w:rPr>
      </w:pPr>
      <w:r w:rsidRPr="000B7BDA">
        <w:rPr>
          <w:rFonts w:eastAsia="Times New Roman" w:cstheme="minorHAnsi"/>
          <w:sz w:val="28"/>
          <w:szCs w:val="28"/>
          <w:lang w:val="pl-PL" w:eastAsia="ru-RU"/>
        </w:rPr>
        <w:t>Kopia zapasowa całego systemu lub konfiguracji.</w:t>
      </w:r>
    </w:p>
    <w:p w:rsidR="008E348A" w:rsidRPr="000B7BDA" w:rsidRDefault="000B7BDA" w:rsidP="000B7BDA">
      <w:pPr>
        <w:shd w:val="clear" w:color="auto" w:fill="FFFFFF"/>
        <w:ind w:left="708"/>
        <w:rPr>
          <w:rFonts w:eastAsia="Times New Roman" w:cstheme="minorHAnsi"/>
          <w:sz w:val="28"/>
          <w:szCs w:val="28"/>
          <w:lang w:val="pl-PL" w:eastAsia="ru-RU"/>
        </w:rPr>
      </w:pPr>
      <w:r w:rsidRPr="000B7BDA">
        <w:rPr>
          <w:rFonts w:eastAsia="Times New Roman" w:cstheme="minorHAnsi"/>
          <w:sz w:val="28"/>
          <w:szCs w:val="28"/>
          <w:lang w:val="pl-PL" w:eastAsia="ru-RU"/>
        </w:rPr>
        <w:t xml:space="preserve">Do wykonania kopii zapasowych baz danych zalecane jest użycie mechanizmów serwera bazy danych MS SQL Server, z zastosowaniem </w:t>
      </w:r>
      <w:r w:rsidRPr="000B7BDA">
        <w:rPr>
          <w:rFonts w:eastAsia="Times New Roman" w:cstheme="minorHAnsi"/>
          <w:sz w:val="28"/>
          <w:szCs w:val="28"/>
          <w:lang w:val="pl-PL" w:eastAsia="ru-RU"/>
        </w:rPr>
        <w:lastRenderedPageBreak/>
        <w:t>mechanizmy pełnego backupu oraz dziennika transakcji, co pozwoli na odtworzenie maksymalnie aktualnych danych sprzed ewentualnej awarii.</w:t>
      </w:r>
    </w:p>
    <w:p w:rsidR="000B7BDA" w:rsidRPr="000B7BDA" w:rsidRDefault="000B7BDA" w:rsidP="0079257D">
      <w:pPr>
        <w:pStyle w:val="style2"/>
        <w:rPr>
          <w:lang w:eastAsia="ru-RU"/>
        </w:rPr>
      </w:pPr>
      <w:bookmarkStart w:id="12" w:name="_Toc25672406"/>
      <w:r w:rsidRPr="000B7BDA">
        <w:rPr>
          <w:lang w:eastAsia="ru-RU"/>
        </w:rPr>
        <w:t>4.1.2</w:t>
      </w:r>
      <w:r>
        <w:rPr>
          <w:lang w:eastAsia="ru-RU"/>
        </w:rPr>
        <w:t xml:space="preserve"> Odtworzenie systemu z kopii zapasowych</w:t>
      </w:r>
      <w:bookmarkEnd w:id="12"/>
    </w:p>
    <w:p w:rsidR="008E348A" w:rsidRDefault="000B7BDA" w:rsidP="00D716D2">
      <w:pPr>
        <w:tabs>
          <w:tab w:val="left" w:pos="1247"/>
        </w:tabs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 przypadku uszkodzenia bazy danych należy odtworzyć instalacje z kopii.</w:t>
      </w:r>
    </w:p>
    <w:p w:rsidR="000B7BDA" w:rsidRDefault="000B7BDA" w:rsidP="0079257D">
      <w:pPr>
        <w:pStyle w:val="style2"/>
      </w:pPr>
      <w:bookmarkStart w:id="13" w:name="_Toc25672407"/>
      <w:r w:rsidRPr="000B7BDA">
        <w:t>4.2</w:t>
      </w:r>
      <w:r>
        <w:t xml:space="preserve"> Ochrona przed nieautoryzowanym dostępem</w:t>
      </w:r>
      <w:bookmarkEnd w:id="13"/>
    </w:p>
    <w:p w:rsidR="000B7BDA" w:rsidRDefault="000B7BDA" w:rsidP="00D716D2">
      <w:pPr>
        <w:tabs>
          <w:tab w:val="left" w:pos="1247"/>
        </w:tabs>
        <w:rPr>
          <w:sz w:val="28"/>
          <w:szCs w:val="28"/>
          <w:lang w:val="pl-PL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0782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DA" w:rsidRPr="000B7BDA" w:rsidRDefault="000B7BDA" w:rsidP="00D716D2">
      <w:pPr>
        <w:tabs>
          <w:tab w:val="left" w:pos="1247"/>
        </w:tabs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System informatyczny do zbierania i przetwarzania danych bibliometrycznych o nazwie Bibliometr dostarcza podstawowej ochrony związanej z kontrolą dostępu do bazy danych poprzez sprawdzenia uprawnień użytkowników na poziomie procedur serwera bazy danych.</w:t>
      </w:r>
    </w:p>
    <w:sectPr w:rsidR="000B7BDA" w:rsidRPr="000B7BDA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D88" w:rsidRDefault="00272D88" w:rsidP="00122F06">
      <w:pPr>
        <w:spacing w:after="0" w:line="240" w:lineRule="auto"/>
      </w:pPr>
      <w:r>
        <w:separator/>
      </w:r>
    </w:p>
  </w:endnote>
  <w:endnote w:type="continuationSeparator" w:id="0">
    <w:p w:rsidR="00272D88" w:rsidRDefault="00272D88" w:rsidP="00122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7009805"/>
      <w:docPartObj>
        <w:docPartGallery w:val="Page Numbers (Bottom of Page)"/>
        <w:docPartUnique/>
      </w:docPartObj>
    </w:sdtPr>
    <w:sdtEndPr/>
    <w:sdtContent>
      <w:p w:rsidR="00DE30EC" w:rsidRDefault="00DE30E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41B">
          <w:rPr>
            <w:noProof/>
          </w:rPr>
          <w:t>8</w:t>
        </w:r>
        <w:r>
          <w:fldChar w:fldCharType="end"/>
        </w:r>
      </w:p>
    </w:sdtContent>
  </w:sdt>
  <w:p w:rsidR="00DE30EC" w:rsidRPr="00DE30EC" w:rsidRDefault="00DE30EC">
    <w:pPr>
      <w:pStyle w:val="a5"/>
      <w:rPr>
        <w:lang w:val="pl-P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D88" w:rsidRDefault="00272D88" w:rsidP="00122F06">
      <w:pPr>
        <w:spacing w:after="0" w:line="240" w:lineRule="auto"/>
      </w:pPr>
      <w:r>
        <w:separator/>
      </w:r>
    </w:p>
  </w:footnote>
  <w:footnote w:type="continuationSeparator" w:id="0">
    <w:p w:rsidR="00272D88" w:rsidRDefault="00272D88" w:rsidP="00122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F06" w:rsidRPr="00B058E8" w:rsidRDefault="00122F06" w:rsidP="00122F06">
    <w:pPr>
      <w:pStyle w:val="a3"/>
      <w:rPr>
        <w:sz w:val="96"/>
        <w:szCs w:val="96"/>
        <w:lang w:val="en-US"/>
      </w:rPr>
    </w:pPr>
    <w:r>
      <w:rPr>
        <w:noProof/>
        <w:lang w:eastAsia="ru-RU"/>
      </w:rPr>
      <w:drawing>
        <wp:inline distT="0" distB="0" distL="0" distR="0" wp14:anchorId="593E5E07" wp14:editId="48AA2615">
          <wp:extent cx="696036" cy="696036"/>
          <wp:effectExtent l="0" t="0" r="8890" b="8890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e-touch-icon@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6681" cy="706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96"/>
        <w:szCs w:val="96"/>
        <w:lang w:val="en-US"/>
      </w:rPr>
      <w:t>StackOvrflow</w:t>
    </w:r>
  </w:p>
  <w:p w:rsidR="00122F06" w:rsidRPr="00122F06" w:rsidRDefault="00122F06" w:rsidP="00122F0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0EED"/>
    <w:multiLevelType w:val="hybridMultilevel"/>
    <w:tmpl w:val="89AAC60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363D0C72"/>
    <w:multiLevelType w:val="hybridMultilevel"/>
    <w:tmpl w:val="59684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558A6"/>
    <w:multiLevelType w:val="hybridMultilevel"/>
    <w:tmpl w:val="9BBE7390"/>
    <w:lvl w:ilvl="0" w:tplc="CF3CE4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DA"/>
    <w:rsid w:val="000B7BDA"/>
    <w:rsid w:val="00122F06"/>
    <w:rsid w:val="002162DE"/>
    <w:rsid w:val="00272D88"/>
    <w:rsid w:val="00287103"/>
    <w:rsid w:val="003E46DA"/>
    <w:rsid w:val="00447203"/>
    <w:rsid w:val="00524C47"/>
    <w:rsid w:val="005752A7"/>
    <w:rsid w:val="00702E29"/>
    <w:rsid w:val="00754403"/>
    <w:rsid w:val="0079257D"/>
    <w:rsid w:val="008105DE"/>
    <w:rsid w:val="00890C4E"/>
    <w:rsid w:val="008E348A"/>
    <w:rsid w:val="00BE77DC"/>
    <w:rsid w:val="00CD6E16"/>
    <w:rsid w:val="00D716D2"/>
    <w:rsid w:val="00D7741B"/>
    <w:rsid w:val="00DE30EC"/>
    <w:rsid w:val="00E7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41F3D2-6BD2-4668-8E8C-6594B352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203"/>
  </w:style>
  <w:style w:type="paragraph" w:styleId="1">
    <w:name w:val="heading 1"/>
    <w:basedOn w:val="a"/>
    <w:next w:val="a"/>
    <w:link w:val="10"/>
    <w:uiPriority w:val="9"/>
    <w:qFormat/>
    <w:rsid w:val="00792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2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5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2F06"/>
  </w:style>
  <w:style w:type="paragraph" w:styleId="a5">
    <w:name w:val="footer"/>
    <w:basedOn w:val="a"/>
    <w:link w:val="a6"/>
    <w:uiPriority w:val="99"/>
    <w:unhideWhenUsed/>
    <w:rsid w:val="00122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2F06"/>
  </w:style>
  <w:style w:type="paragraph" w:styleId="a7">
    <w:name w:val="List Paragraph"/>
    <w:basedOn w:val="a"/>
    <w:uiPriority w:val="34"/>
    <w:qFormat/>
    <w:rsid w:val="00122F06"/>
    <w:pPr>
      <w:ind w:left="720"/>
      <w:contextualSpacing/>
    </w:pPr>
  </w:style>
  <w:style w:type="paragraph" w:styleId="a8">
    <w:name w:val="Body Text Indent"/>
    <w:basedOn w:val="a"/>
    <w:link w:val="a9"/>
    <w:semiHidden/>
    <w:unhideWhenUsed/>
    <w:rsid w:val="00754403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a9">
    <w:name w:val="Основной текст с отступом Знак"/>
    <w:basedOn w:val="a0"/>
    <w:link w:val="a8"/>
    <w:semiHidden/>
    <w:rsid w:val="00754403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10">
    <w:name w:val="Заголовок 1 Знак"/>
    <w:basedOn w:val="a0"/>
    <w:link w:val="1"/>
    <w:uiPriority w:val="9"/>
    <w:rsid w:val="00792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9257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9257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257D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9257D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style">
    <w:name w:val="style"/>
    <w:basedOn w:val="a"/>
    <w:link w:val="style0"/>
    <w:qFormat/>
    <w:rsid w:val="0079257D"/>
    <w:pPr>
      <w:ind w:firstLine="708"/>
    </w:pPr>
    <w:rPr>
      <w:b/>
      <w:sz w:val="44"/>
      <w:szCs w:val="44"/>
      <w:lang w:val="pl-PL"/>
    </w:rPr>
  </w:style>
  <w:style w:type="paragraph" w:customStyle="1" w:styleId="style2">
    <w:name w:val="style2"/>
    <w:basedOn w:val="a"/>
    <w:link w:val="style20"/>
    <w:qFormat/>
    <w:rsid w:val="0079257D"/>
    <w:rPr>
      <w:b/>
      <w:sz w:val="40"/>
      <w:szCs w:val="28"/>
      <w:lang w:val="pl-PL"/>
    </w:rPr>
  </w:style>
  <w:style w:type="character" w:customStyle="1" w:styleId="style0">
    <w:name w:val="style Знак"/>
    <w:basedOn w:val="a0"/>
    <w:link w:val="style"/>
    <w:rsid w:val="0079257D"/>
    <w:rPr>
      <w:b/>
      <w:sz w:val="44"/>
      <w:szCs w:val="44"/>
      <w:lang w:val="pl-PL"/>
    </w:rPr>
  </w:style>
  <w:style w:type="character" w:customStyle="1" w:styleId="20">
    <w:name w:val="Заголовок 2 Знак"/>
    <w:basedOn w:val="a0"/>
    <w:link w:val="2"/>
    <w:uiPriority w:val="9"/>
    <w:semiHidden/>
    <w:rsid w:val="00792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yle20">
    <w:name w:val="style2 Знак"/>
    <w:basedOn w:val="a0"/>
    <w:link w:val="style2"/>
    <w:rsid w:val="0079257D"/>
    <w:rPr>
      <w:b/>
      <w:sz w:val="40"/>
      <w:szCs w:val="28"/>
      <w:lang w:val="pl-PL"/>
    </w:rPr>
  </w:style>
  <w:style w:type="character" w:customStyle="1" w:styleId="30">
    <w:name w:val="Заголовок 3 Знак"/>
    <w:basedOn w:val="a0"/>
    <w:link w:val="3"/>
    <w:uiPriority w:val="9"/>
    <w:semiHidden/>
    <w:rsid w:val="007925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7925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76420-4C43-41A1-9D43-F6A3C364F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tehas rymar</dc:creator>
  <cp:keywords/>
  <dc:description/>
  <cp:lastModifiedBy>tehas rymar</cp:lastModifiedBy>
  <cp:revision>10</cp:revision>
  <dcterms:created xsi:type="dcterms:W3CDTF">2019-11-26T11:42:00Z</dcterms:created>
  <dcterms:modified xsi:type="dcterms:W3CDTF">2019-11-27T09:09:00Z</dcterms:modified>
</cp:coreProperties>
</file>