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FBE80" w14:textId="77777777" w:rsidR="00EE20A1" w:rsidRDefault="00EE20A1">
      <w:pPr>
        <w:pStyle w:val="BodyText"/>
        <w:spacing w:before="0"/>
        <w:jc w:val="left"/>
        <w:rPr>
          <w:rFonts w:ascii="Times New Roman"/>
          <w:sz w:val="36"/>
        </w:rPr>
      </w:pPr>
    </w:p>
    <w:p w14:paraId="23FC0E91" w14:textId="77777777" w:rsidR="00EE20A1" w:rsidRDefault="00EE20A1">
      <w:pPr>
        <w:pStyle w:val="BodyText"/>
        <w:spacing w:before="0"/>
        <w:jc w:val="left"/>
        <w:rPr>
          <w:rFonts w:ascii="Times New Roman"/>
          <w:sz w:val="36"/>
        </w:rPr>
      </w:pPr>
    </w:p>
    <w:p w14:paraId="17C790E4" w14:textId="77777777" w:rsidR="00EE20A1" w:rsidRDefault="00EE20A1">
      <w:pPr>
        <w:pStyle w:val="BodyText"/>
        <w:spacing w:before="0"/>
        <w:jc w:val="left"/>
        <w:rPr>
          <w:rFonts w:ascii="Times New Roman"/>
          <w:sz w:val="36"/>
        </w:rPr>
      </w:pPr>
    </w:p>
    <w:p w14:paraId="5E0E47DA" w14:textId="77777777" w:rsidR="00EE20A1" w:rsidRDefault="00EE20A1">
      <w:pPr>
        <w:pStyle w:val="BodyText"/>
        <w:spacing w:before="0"/>
        <w:jc w:val="left"/>
        <w:rPr>
          <w:rFonts w:ascii="Times New Roman"/>
          <w:sz w:val="36"/>
        </w:rPr>
      </w:pPr>
    </w:p>
    <w:p w14:paraId="64E76BE8" w14:textId="77777777" w:rsidR="00EE20A1" w:rsidRDefault="00EE20A1">
      <w:pPr>
        <w:pStyle w:val="BodyText"/>
        <w:spacing w:before="203"/>
        <w:jc w:val="left"/>
        <w:rPr>
          <w:rFonts w:ascii="Times New Roman"/>
          <w:sz w:val="36"/>
        </w:rPr>
      </w:pPr>
    </w:p>
    <w:p w14:paraId="1D238AD6" w14:textId="77777777" w:rsidR="00EE20A1" w:rsidRDefault="00000000">
      <w:pPr>
        <w:ind w:right="358"/>
        <w:jc w:val="center"/>
        <w:rPr>
          <w:rFonts w:ascii="Arial"/>
          <w:b/>
          <w:sz w:val="36"/>
        </w:rPr>
      </w:pPr>
      <w:r>
        <w:rPr>
          <w:rFonts w:ascii="Arial"/>
          <w:b/>
          <w:sz w:val="36"/>
        </w:rPr>
        <w:t xml:space="preserve">UNIVERSIDAD </w:t>
      </w:r>
      <w:r>
        <w:rPr>
          <w:rFonts w:ascii="Arial"/>
          <w:b/>
          <w:spacing w:val="-2"/>
          <w:sz w:val="36"/>
        </w:rPr>
        <w:t>EAFIT</w:t>
      </w:r>
    </w:p>
    <w:p w14:paraId="7791E844" w14:textId="77777777" w:rsidR="00EE20A1" w:rsidRDefault="00000000">
      <w:pPr>
        <w:spacing w:before="400"/>
        <w:ind w:left="1" w:right="358"/>
        <w:jc w:val="center"/>
        <w:rPr>
          <w:sz w:val="28"/>
        </w:rPr>
      </w:pPr>
      <w:r>
        <w:rPr>
          <w:sz w:val="28"/>
        </w:rPr>
        <w:t>Ingeniería</w:t>
      </w:r>
      <w:r>
        <w:rPr>
          <w:spacing w:val="-6"/>
          <w:sz w:val="28"/>
        </w:rPr>
        <w:t xml:space="preserve"> </w:t>
      </w:r>
      <w:r>
        <w:rPr>
          <w:sz w:val="28"/>
        </w:rPr>
        <w:t>de</w:t>
      </w:r>
      <w:r>
        <w:rPr>
          <w:spacing w:val="-6"/>
          <w:sz w:val="28"/>
        </w:rPr>
        <w:t xml:space="preserve"> </w:t>
      </w:r>
      <w:r>
        <w:rPr>
          <w:spacing w:val="-2"/>
          <w:sz w:val="28"/>
        </w:rPr>
        <w:t>Sistemas</w:t>
      </w:r>
    </w:p>
    <w:p w14:paraId="33885F35" w14:textId="77777777" w:rsidR="00EE20A1" w:rsidRDefault="00000000">
      <w:pPr>
        <w:spacing w:before="200"/>
        <w:ind w:left="1" w:right="358"/>
        <w:jc w:val="center"/>
        <w:rPr>
          <w:sz w:val="28"/>
        </w:rPr>
      </w:pPr>
      <w:r>
        <w:rPr>
          <w:sz w:val="28"/>
        </w:rPr>
        <w:t>ST0263</w:t>
      </w:r>
      <w:r>
        <w:rPr>
          <w:spacing w:val="-6"/>
          <w:sz w:val="28"/>
        </w:rPr>
        <w:t xml:space="preserve"> </w:t>
      </w:r>
      <w:r>
        <w:rPr>
          <w:sz w:val="28"/>
        </w:rPr>
        <w:t>-</w:t>
      </w:r>
      <w:r>
        <w:rPr>
          <w:spacing w:val="-5"/>
          <w:sz w:val="28"/>
        </w:rPr>
        <w:t xml:space="preserve"> </w:t>
      </w:r>
      <w:r>
        <w:rPr>
          <w:sz w:val="28"/>
        </w:rPr>
        <w:t>Tópicos</w:t>
      </w:r>
      <w:r>
        <w:rPr>
          <w:spacing w:val="-5"/>
          <w:sz w:val="28"/>
        </w:rPr>
        <w:t xml:space="preserve"> </w:t>
      </w:r>
      <w:r>
        <w:rPr>
          <w:sz w:val="28"/>
        </w:rPr>
        <w:t>Especiales</w:t>
      </w:r>
      <w:r>
        <w:rPr>
          <w:spacing w:val="-5"/>
          <w:sz w:val="28"/>
        </w:rPr>
        <w:t xml:space="preserve"> </w:t>
      </w:r>
      <w:r>
        <w:rPr>
          <w:sz w:val="28"/>
        </w:rPr>
        <w:t>en</w:t>
      </w:r>
      <w:r>
        <w:rPr>
          <w:spacing w:val="-5"/>
          <w:sz w:val="28"/>
        </w:rPr>
        <w:t xml:space="preserve"> </w:t>
      </w:r>
      <w:r>
        <w:rPr>
          <w:spacing w:val="-2"/>
          <w:sz w:val="28"/>
        </w:rPr>
        <w:t>Telemática</w:t>
      </w:r>
    </w:p>
    <w:p w14:paraId="11B93A51" w14:textId="77777777" w:rsidR="00EE20A1" w:rsidRDefault="00EE20A1">
      <w:pPr>
        <w:pStyle w:val="BodyText"/>
        <w:spacing w:before="278"/>
        <w:jc w:val="left"/>
        <w:rPr>
          <w:sz w:val="28"/>
        </w:rPr>
      </w:pPr>
    </w:p>
    <w:p w14:paraId="09FEE289" w14:textId="77777777" w:rsidR="00EE20A1" w:rsidRDefault="00000000">
      <w:pPr>
        <w:pStyle w:val="Title"/>
      </w:pPr>
      <w:r>
        <w:t>Proyecto</w:t>
      </w:r>
      <w:r>
        <w:rPr>
          <w:spacing w:val="-8"/>
        </w:rPr>
        <w:t xml:space="preserve"> </w:t>
      </w:r>
      <w:r>
        <w:rPr>
          <w:spacing w:val="-10"/>
        </w:rPr>
        <w:t>2</w:t>
      </w:r>
    </w:p>
    <w:p w14:paraId="12456296" w14:textId="77777777" w:rsidR="00EE20A1" w:rsidRDefault="00000000">
      <w:pPr>
        <w:pStyle w:val="Heading1"/>
        <w:spacing w:before="200"/>
        <w:ind w:left="1" w:right="358" w:firstLine="0"/>
        <w:jc w:val="center"/>
      </w:pPr>
      <w:r>
        <w:t>Documento</w:t>
      </w:r>
      <w:r>
        <w:rPr>
          <w:spacing w:val="-7"/>
        </w:rPr>
        <w:t xml:space="preserve"> </w:t>
      </w:r>
      <w:r>
        <w:t>de</w:t>
      </w:r>
      <w:r>
        <w:rPr>
          <w:spacing w:val="-5"/>
        </w:rPr>
        <w:t xml:space="preserve"> </w:t>
      </w:r>
      <w:r>
        <w:t>Decisiones</w:t>
      </w:r>
      <w:r>
        <w:rPr>
          <w:spacing w:val="-5"/>
        </w:rPr>
        <w:t xml:space="preserve"> </w:t>
      </w:r>
      <w:r>
        <w:t>de</w:t>
      </w:r>
      <w:r>
        <w:rPr>
          <w:spacing w:val="-5"/>
        </w:rPr>
        <w:t xml:space="preserve"> </w:t>
      </w:r>
      <w:r>
        <w:t>Diseño</w:t>
      </w:r>
      <w:r>
        <w:rPr>
          <w:spacing w:val="-5"/>
        </w:rPr>
        <w:t xml:space="preserve"> </w:t>
      </w:r>
      <w:r>
        <w:t>y</w:t>
      </w:r>
      <w:r>
        <w:rPr>
          <w:spacing w:val="-5"/>
        </w:rPr>
        <w:t xml:space="preserve"> </w:t>
      </w:r>
      <w:r>
        <w:rPr>
          <w:spacing w:val="-2"/>
        </w:rPr>
        <w:t>Supuestos</w:t>
      </w:r>
    </w:p>
    <w:p w14:paraId="0AE3CC8B" w14:textId="77777777" w:rsidR="00EE20A1" w:rsidRDefault="00EE20A1">
      <w:pPr>
        <w:pStyle w:val="Heading1"/>
        <w:jc w:val="center"/>
        <w:sectPr w:rsidR="00EE20A1">
          <w:type w:val="continuous"/>
          <w:pgSz w:w="12240" w:h="15840"/>
          <w:pgMar w:top="1820" w:right="1080" w:bottom="280" w:left="1440" w:header="720" w:footer="720" w:gutter="0"/>
          <w:cols w:space="720"/>
        </w:sectPr>
      </w:pPr>
    </w:p>
    <w:p w14:paraId="602A9EE0" w14:textId="77777777" w:rsidR="00EE20A1" w:rsidRDefault="00000000">
      <w:pPr>
        <w:pStyle w:val="ListParagraph"/>
        <w:numPr>
          <w:ilvl w:val="0"/>
          <w:numId w:val="3"/>
        </w:numPr>
        <w:tabs>
          <w:tab w:val="left" w:pos="353"/>
        </w:tabs>
        <w:spacing w:before="60"/>
        <w:ind w:left="353" w:hanging="353"/>
        <w:rPr>
          <w:rFonts w:ascii="Arial" w:hAnsi="Arial"/>
          <w:b/>
          <w:sz w:val="32"/>
        </w:rPr>
      </w:pPr>
      <w:bookmarkStart w:id="0" w:name="1._Introducción_"/>
      <w:bookmarkEnd w:id="0"/>
      <w:r>
        <w:rPr>
          <w:rFonts w:ascii="Arial" w:hAnsi="Arial"/>
          <w:b/>
          <w:color w:val="1F3764"/>
          <w:spacing w:val="-2"/>
          <w:sz w:val="32"/>
        </w:rPr>
        <w:lastRenderedPageBreak/>
        <w:t>Introducción</w:t>
      </w:r>
    </w:p>
    <w:p w14:paraId="5E1DE1EC" w14:textId="77777777" w:rsidR="00EE20A1" w:rsidRDefault="00000000">
      <w:pPr>
        <w:pStyle w:val="BodyText"/>
        <w:spacing w:before="200"/>
        <w:ind w:right="358"/>
      </w:pPr>
      <w:r>
        <w:t>El presente documento responde a la instrucción incluida en el enunciado del Proyecto 2,</w:t>
      </w:r>
      <w:r>
        <w:rPr>
          <w:spacing w:val="40"/>
        </w:rPr>
        <w:t xml:space="preserve"> </w:t>
      </w:r>
      <w:r>
        <w:t>donde se solicita realizar todos los ajustes, aclaraciones y resoluciones de supuestos requeridos para ejecutar el proyecto de manera eficiente, y notificarlos al docente antes de iniciar la implementación.</w:t>
      </w:r>
    </w:p>
    <w:p w14:paraId="3B70FFD0" w14:textId="77777777" w:rsidR="00EE20A1" w:rsidRDefault="00000000">
      <w:pPr>
        <w:pStyle w:val="BodyText"/>
        <w:ind w:right="363"/>
      </w:pPr>
      <w:r>
        <w:t>El enunciado original del proyecto deja intencionalmente abiertas múltiples decisiones de</w:t>
      </w:r>
      <w:r>
        <w:rPr>
          <w:spacing w:val="40"/>
        </w:rPr>
        <w:t xml:space="preserve"> </w:t>
      </w:r>
      <w:r>
        <w:t>diseño (lenguaje de implementación, mecanismo de memoria compartida, políticas exactas de escalamiento,</w:t>
      </w:r>
      <w:r>
        <w:rPr>
          <w:spacing w:val="-6"/>
        </w:rPr>
        <w:t xml:space="preserve"> </w:t>
      </w:r>
      <w:r>
        <w:t>descubrimiento</w:t>
      </w:r>
      <w:r>
        <w:rPr>
          <w:spacing w:val="-6"/>
        </w:rPr>
        <w:t xml:space="preserve"> </w:t>
      </w:r>
      <w:r>
        <w:t>de</w:t>
      </w:r>
      <w:r>
        <w:rPr>
          <w:spacing w:val="-6"/>
        </w:rPr>
        <w:t xml:space="preserve"> </w:t>
      </w:r>
      <w:r>
        <w:t>servicio,</w:t>
      </w:r>
      <w:r>
        <w:rPr>
          <w:spacing w:val="-6"/>
        </w:rPr>
        <w:t xml:space="preserve"> </w:t>
      </w:r>
      <w:r>
        <w:t>manejo</w:t>
      </w:r>
      <w:r>
        <w:rPr>
          <w:spacing w:val="-6"/>
        </w:rPr>
        <w:t xml:space="preserve"> </w:t>
      </w:r>
      <w:r>
        <w:t>del</w:t>
      </w:r>
      <w:r>
        <w:rPr>
          <w:spacing w:val="-6"/>
        </w:rPr>
        <w:t xml:space="preserve"> </w:t>
      </w:r>
      <w:r>
        <w:t>entorno</w:t>
      </w:r>
      <w:r>
        <w:rPr>
          <w:spacing w:val="-6"/>
        </w:rPr>
        <w:t xml:space="preserve"> </w:t>
      </w:r>
      <w:r>
        <w:t>AWS</w:t>
      </w:r>
      <w:r>
        <w:rPr>
          <w:spacing w:val="-6"/>
        </w:rPr>
        <w:t xml:space="preserve"> </w:t>
      </w:r>
      <w:proofErr w:type="spellStart"/>
      <w:r>
        <w:t>Academy</w:t>
      </w:r>
      <w:proofErr w:type="spellEnd"/>
      <w:r>
        <w:t>,</w:t>
      </w:r>
      <w:r>
        <w:rPr>
          <w:spacing w:val="-6"/>
        </w:rPr>
        <w:t xml:space="preserve"> </w:t>
      </w:r>
      <w:r>
        <w:t>entre</w:t>
      </w:r>
      <w:r>
        <w:rPr>
          <w:spacing w:val="-6"/>
        </w:rPr>
        <w:t xml:space="preserve"> </w:t>
      </w:r>
      <w:r>
        <w:t>otras).</w:t>
      </w:r>
      <w:r>
        <w:rPr>
          <w:spacing w:val="-6"/>
        </w:rPr>
        <w:t xml:space="preserve"> </w:t>
      </w:r>
      <w:r>
        <w:t>Este documento consolida cada una de esas decisiones, agrupadas por bloques temáticos, y para cada una se documenta el contexto, las alternativas consideradas, la opción elegida y la justificación correspondiente.</w:t>
      </w:r>
    </w:p>
    <w:p w14:paraId="7912A9AC" w14:textId="77777777" w:rsidR="00EE20A1" w:rsidRDefault="00000000">
      <w:pPr>
        <w:pStyle w:val="BodyText"/>
        <w:ind w:right="359"/>
      </w:pPr>
      <w:r>
        <w:t>Antes de iniciar la implementación se realizó un proceso iterativo de análisis para evaluar las distintas alternativas posibles en cada decisión arquitectónica. Para este proceso se utilizaron herramientas de apoyo para investigación y discusión de alternativas,</w:t>
      </w:r>
      <w:r>
        <w:rPr>
          <w:spacing w:val="-4"/>
        </w:rPr>
        <w:t xml:space="preserve"> </w:t>
      </w:r>
      <w:r>
        <w:t>con</w:t>
      </w:r>
      <w:r>
        <w:rPr>
          <w:spacing w:val="-4"/>
        </w:rPr>
        <w:t xml:space="preserve"> </w:t>
      </w:r>
      <w:r>
        <w:t>todas</w:t>
      </w:r>
      <w:r>
        <w:rPr>
          <w:spacing w:val="-4"/>
        </w:rPr>
        <w:t xml:space="preserve"> </w:t>
      </w:r>
      <w:r>
        <w:t>las</w:t>
      </w:r>
      <w:r>
        <w:rPr>
          <w:spacing w:val="-4"/>
        </w:rPr>
        <w:t xml:space="preserve"> </w:t>
      </w:r>
      <w:r>
        <w:t xml:space="preserve">decisiones finales tomadas por el autor del proyecto. El objetivo de este enfoque fue evitar tomar supuestos sin justificación y poder defender técnicamente cada elección al momento de la </w:t>
      </w:r>
      <w:r>
        <w:rPr>
          <w:spacing w:val="-2"/>
        </w:rPr>
        <w:t>sustentación.</w:t>
      </w:r>
    </w:p>
    <w:p w14:paraId="5C0426E4" w14:textId="77777777" w:rsidR="00EE20A1" w:rsidRDefault="00EE20A1">
      <w:pPr>
        <w:pStyle w:val="BodyText"/>
        <w:spacing w:before="0"/>
        <w:jc w:val="left"/>
      </w:pPr>
    </w:p>
    <w:p w14:paraId="2654D8F7" w14:textId="77777777" w:rsidR="00EE20A1" w:rsidRDefault="00EE20A1">
      <w:pPr>
        <w:pStyle w:val="BodyText"/>
        <w:spacing w:before="227"/>
        <w:jc w:val="left"/>
      </w:pPr>
    </w:p>
    <w:p w14:paraId="201430EF" w14:textId="77777777" w:rsidR="00EE20A1" w:rsidRDefault="00000000">
      <w:pPr>
        <w:pStyle w:val="Heading1"/>
        <w:numPr>
          <w:ilvl w:val="0"/>
          <w:numId w:val="3"/>
        </w:numPr>
        <w:tabs>
          <w:tab w:val="left" w:pos="353"/>
        </w:tabs>
        <w:ind w:left="353" w:hanging="353"/>
      </w:pPr>
      <w:bookmarkStart w:id="1" w:name="2._Resumen_de_la_Arquitectura_Propuesta_"/>
      <w:bookmarkEnd w:id="1"/>
      <w:r>
        <w:rPr>
          <w:color w:val="1F3764"/>
        </w:rPr>
        <w:t>Resumen</w:t>
      </w:r>
      <w:r>
        <w:rPr>
          <w:color w:val="1F3764"/>
          <w:spacing w:val="-8"/>
        </w:rPr>
        <w:t xml:space="preserve"> </w:t>
      </w:r>
      <w:r>
        <w:rPr>
          <w:color w:val="1F3764"/>
        </w:rPr>
        <w:t>de</w:t>
      </w:r>
      <w:r>
        <w:rPr>
          <w:color w:val="1F3764"/>
          <w:spacing w:val="-6"/>
        </w:rPr>
        <w:t xml:space="preserve"> </w:t>
      </w:r>
      <w:r>
        <w:rPr>
          <w:color w:val="1F3764"/>
        </w:rPr>
        <w:t>la</w:t>
      </w:r>
      <w:r>
        <w:rPr>
          <w:color w:val="1F3764"/>
          <w:spacing w:val="-6"/>
        </w:rPr>
        <w:t xml:space="preserve"> </w:t>
      </w:r>
      <w:r>
        <w:rPr>
          <w:color w:val="1F3764"/>
        </w:rPr>
        <w:t>Arquitectura</w:t>
      </w:r>
      <w:r>
        <w:rPr>
          <w:color w:val="1F3764"/>
          <w:spacing w:val="-5"/>
        </w:rPr>
        <w:t xml:space="preserve"> </w:t>
      </w:r>
      <w:r>
        <w:rPr>
          <w:color w:val="1F3764"/>
          <w:spacing w:val="-2"/>
        </w:rPr>
        <w:t>Propuesta</w:t>
      </w:r>
    </w:p>
    <w:p w14:paraId="41A5F2F4" w14:textId="77777777" w:rsidR="00EE20A1" w:rsidRDefault="00000000">
      <w:pPr>
        <w:pStyle w:val="BodyText"/>
        <w:spacing w:before="200"/>
        <w:ind w:right="362"/>
      </w:pPr>
      <w:r>
        <w:t xml:space="preserve">El sistema implementa un servicio de </w:t>
      </w:r>
      <w:proofErr w:type="spellStart"/>
      <w:r>
        <w:t>auto-escalamiento</w:t>
      </w:r>
      <w:proofErr w:type="spellEnd"/>
      <w:r>
        <w:t xml:space="preserve"> sobre instancias EC2 de AWS, replicando el comportamiento conceptual de un Auto </w:t>
      </w:r>
      <w:proofErr w:type="spellStart"/>
      <w:r>
        <w:t>Scaling</w:t>
      </w:r>
      <w:proofErr w:type="spellEnd"/>
      <w:r>
        <w:t xml:space="preserve"> Group nativo de </w:t>
      </w:r>
      <w:proofErr w:type="gramStart"/>
      <w:r>
        <w:t>AWS</w:t>
      </w:r>
      <w:proofErr w:type="gramEnd"/>
      <w:r>
        <w:t xml:space="preserve"> pero desarrollado desde cero. La arquitectura se compone de tres componentes principales distribuidos en dos tipos de instancias EC2:</w:t>
      </w:r>
    </w:p>
    <w:p w14:paraId="166641FA" w14:textId="77777777" w:rsidR="00EE20A1" w:rsidRDefault="00EE20A1">
      <w:pPr>
        <w:pStyle w:val="BodyText"/>
        <w:spacing w:before="27"/>
        <w:jc w:val="left"/>
      </w:pPr>
    </w:p>
    <w:p w14:paraId="6BFDC44C" w14:textId="77777777" w:rsidR="00EE20A1" w:rsidRDefault="00000000">
      <w:pPr>
        <w:pStyle w:val="Heading2"/>
        <w:numPr>
          <w:ilvl w:val="1"/>
          <w:numId w:val="3"/>
        </w:numPr>
        <w:tabs>
          <w:tab w:val="left" w:pos="540"/>
        </w:tabs>
        <w:ind w:left="540" w:hanging="540"/>
      </w:pPr>
      <w:bookmarkStart w:id="2" w:name="2.1._Instancia_de_Control_"/>
      <w:bookmarkEnd w:id="2"/>
      <w:r>
        <w:rPr>
          <w:color w:val="2E73B4"/>
        </w:rPr>
        <w:t>Instancia</w:t>
      </w:r>
      <w:r>
        <w:rPr>
          <w:color w:val="2E73B4"/>
          <w:spacing w:val="-6"/>
        </w:rPr>
        <w:t xml:space="preserve"> </w:t>
      </w:r>
      <w:r>
        <w:rPr>
          <w:color w:val="2E73B4"/>
        </w:rPr>
        <w:t>de</w:t>
      </w:r>
      <w:r>
        <w:rPr>
          <w:color w:val="2E73B4"/>
          <w:spacing w:val="-5"/>
        </w:rPr>
        <w:t xml:space="preserve"> </w:t>
      </w:r>
      <w:r>
        <w:rPr>
          <w:color w:val="2E73B4"/>
          <w:spacing w:val="-2"/>
        </w:rPr>
        <w:t>Control</w:t>
      </w:r>
    </w:p>
    <w:p w14:paraId="01608575" w14:textId="70B985F6" w:rsidR="00EE20A1" w:rsidRDefault="00000000">
      <w:pPr>
        <w:pStyle w:val="BodyText"/>
        <w:spacing w:before="160"/>
        <w:jc w:val="left"/>
      </w:pPr>
      <w:r>
        <w:t>Una única instancia EC2 ubicada en una</w:t>
      </w:r>
      <w:r>
        <w:rPr>
          <w:spacing w:val="-4"/>
        </w:rPr>
        <w:t xml:space="preserve"> </w:t>
      </w:r>
      <w:r>
        <w:t>subred</w:t>
      </w:r>
      <w:r>
        <w:rPr>
          <w:spacing w:val="-4"/>
        </w:rPr>
        <w:t xml:space="preserve"> </w:t>
      </w:r>
      <w:r>
        <w:t>pública,</w:t>
      </w:r>
      <w:r>
        <w:rPr>
          <w:spacing w:val="-4"/>
        </w:rPr>
        <w:t xml:space="preserve"> </w:t>
      </w:r>
      <w:r>
        <w:t>que</w:t>
      </w:r>
      <w:r>
        <w:rPr>
          <w:spacing w:val="-4"/>
        </w:rPr>
        <w:t xml:space="preserve"> </w:t>
      </w:r>
      <w:r>
        <w:t>ejecuta</w:t>
      </w:r>
      <w:r>
        <w:rPr>
          <w:spacing w:val="-4"/>
        </w:rPr>
        <w:t xml:space="preserve"> </w:t>
      </w:r>
      <w:r>
        <w:t>dos</w:t>
      </w:r>
      <w:r>
        <w:rPr>
          <w:spacing w:val="-4"/>
        </w:rPr>
        <w:t xml:space="preserve"> </w:t>
      </w:r>
      <w:r>
        <w:t>componentes</w:t>
      </w:r>
      <w:r>
        <w:rPr>
          <w:spacing w:val="-4"/>
        </w:rPr>
        <w:t xml:space="preserve"> </w:t>
      </w:r>
      <w:r>
        <w:t>lógicos dentro de un mismo proceso</w:t>
      </w:r>
      <w:r w:rsidR="004F1005">
        <w:t xml:space="preserve"> </w:t>
      </w:r>
      <w:proofErr w:type="spellStart"/>
      <w:r w:rsidR="004F1005" w:rsidRPr="004F1005">
        <w:rPr>
          <w:highlight w:val="yellow"/>
        </w:rPr>
        <w:t>Go</w:t>
      </w:r>
      <w:proofErr w:type="spellEnd"/>
      <w:r>
        <w:t>:</w:t>
      </w:r>
    </w:p>
    <w:p w14:paraId="6EEC9811" w14:textId="77777777" w:rsidR="00EE20A1" w:rsidRDefault="00000000">
      <w:pPr>
        <w:pStyle w:val="ListParagraph"/>
        <w:numPr>
          <w:ilvl w:val="0"/>
          <w:numId w:val="2"/>
        </w:numPr>
        <w:tabs>
          <w:tab w:val="left" w:pos="720"/>
        </w:tabs>
        <w:spacing w:before="120"/>
        <w:ind w:right="481"/>
      </w:pPr>
      <w:proofErr w:type="spellStart"/>
      <w:r>
        <w:rPr>
          <w:rFonts w:ascii="Arial" w:hAnsi="Arial"/>
          <w:b/>
        </w:rPr>
        <w:t>MonitorS</w:t>
      </w:r>
      <w:proofErr w:type="spellEnd"/>
      <w:r>
        <w:rPr>
          <w:rFonts w:ascii="Arial" w:hAnsi="Arial"/>
          <w:b/>
        </w:rPr>
        <w:t>:</w:t>
      </w:r>
      <w:r>
        <w:rPr>
          <w:rFonts w:ascii="Arial" w:hAnsi="Arial"/>
          <w:b/>
          <w:spacing w:val="-4"/>
        </w:rPr>
        <w:t xml:space="preserve"> </w:t>
      </w:r>
      <w:r>
        <w:t>componente</w:t>
      </w:r>
      <w:r>
        <w:rPr>
          <w:spacing w:val="-4"/>
        </w:rPr>
        <w:t xml:space="preserve"> </w:t>
      </w:r>
      <w:r>
        <w:t>que</w:t>
      </w:r>
      <w:r>
        <w:rPr>
          <w:spacing w:val="-4"/>
        </w:rPr>
        <w:t xml:space="preserve"> </w:t>
      </w:r>
      <w:r>
        <w:t>cada</w:t>
      </w:r>
      <w:r>
        <w:rPr>
          <w:spacing w:val="-4"/>
        </w:rPr>
        <w:t xml:space="preserve"> </w:t>
      </w:r>
      <w:r>
        <w:t>cierto</w:t>
      </w:r>
      <w:r>
        <w:rPr>
          <w:spacing w:val="-4"/>
        </w:rPr>
        <w:t xml:space="preserve"> </w:t>
      </w:r>
      <w:r>
        <w:t>intervalo</w:t>
      </w:r>
      <w:r>
        <w:rPr>
          <w:spacing w:val="-4"/>
        </w:rPr>
        <w:t xml:space="preserve"> </w:t>
      </w:r>
      <w:r>
        <w:t>de</w:t>
      </w:r>
      <w:r>
        <w:rPr>
          <w:spacing w:val="-4"/>
        </w:rPr>
        <w:t xml:space="preserve"> </w:t>
      </w:r>
      <w:r>
        <w:t>tiempo</w:t>
      </w:r>
      <w:r>
        <w:rPr>
          <w:spacing w:val="-4"/>
        </w:rPr>
        <w:t xml:space="preserve"> </w:t>
      </w:r>
      <w:r>
        <w:t>realiza</w:t>
      </w:r>
      <w:r>
        <w:rPr>
          <w:spacing w:val="-4"/>
        </w:rPr>
        <w:t xml:space="preserve"> </w:t>
      </w:r>
      <w:proofErr w:type="spellStart"/>
      <w:r>
        <w:t>polling</w:t>
      </w:r>
      <w:proofErr w:type="spellEnd"/>
      <w:r>
        <w:rPr>
          <w:spacing w:val="-4"/>
        </w:rPr>
        <w:t xml:space="preserve"> </w:t>
      </w:r>
      <w:r>
        <w:t>(vía</w:t>
      </w:r>
      <w:r>
        <w:rPr>
          <w:spacing w:val="-4"/>
        </w:rPr>
        <w:t xml:space="preserve"> </w:t>
      </w:r>
      <w:proofErr w:type="spellStart"/>
      <w:r>
        <w:t>gRPC</w:t>
      </w:r>
      <w:proofErr w:type="spellEnd"/>
      <w:r>
        <w:t>)</w:t>
      </w:r>
      <w:r>
        <w:rPr>
          <w:spacing w:val="-4"/>
        </w:rPr>
        <w:t xml:space="preserve"> </w:t>
      </w:r>
      <w:r>
        <w:t xml:space="preserve">a cada una de las </w:t>
      </w:r>
      <w:proofErr w:type="spellStart"/>
      <w:r>
        <w:t>AppInstances</w:t>
      </w:r>
      <w:proofErr w:type="spellEnd"/>
      <w:r>
        <w:t xml:space="preserve"> activas para recolectar su carga simulada y verificar su estado de vivacidad. Mantiene en memoria el estado actual del sistema (lista de instancias, última carga reportada, historial de fallos).</w:t>
      </w:r>
    </w:p>
    <w:p w14:paraId="0592B7B8" w14:textId="33A804D2" w:rsidR="00EE20A1" w:rsidRDefault="00000000">
      <w:pPr>
        <w:pStyle w:val="ListParagraph"/>
        <w:numPr>
          <w:ilvl w:val="0"/>
          <w:numId w:val="2"/>
        </w:numPr>
        <w:tabs>
          <w:tab w:val="left" w:pos="720"/>
        </w:tabs>
        <w:ind w:right="398"/>
      </w:pPr>
      <w:proofErr w:type="spellStart"/>
      <w:r>
        <w:rPr>
          <w:rFonts w:ascii="Arial" w:hAnsi="Arial"/>
          <w:b/>
        </w:rPr>
        <w:t>ControllerASG</w:t>
      </w:r>
      <w:proofErr w:type="spellEnd"/>
      <w:r>
        <w:rPr>
          <w:rFonts w:ascii="Arial" w:hAnsi="Arial"/>
          <w:b/>
        </w:rPr>
        <w:t xml:space="preserve">: </w:t>
      </w:r>
      <w:r>
        <w:t xml:space="preserve">componente que lee el estado mantenido por el </w:t>
      </w:r>
      <w:proofErr w:type="spellStart"/>
      <w:r>
        <w:t>MonitorS</w:t>
      </w:r>
      <w:proofErr w:type="spellEnd"/>
      <w:r>
        <w:t xml:space="preserve"> (a través de </w:t>
      </w:r>
      <w:r w:rsidR="004F1005" w:rsidRPr="004F1005">
        <w:rPr>
          <w:highlight w:val="yellow"/>
        </w:rPr>
        <w:t xml:space="preserve">memoria compartida entre </w:t>
      </w:r>
      <w:proofErr w:type="spellStart"/>
      <w:r w:rsidR="004F1005" w:rsidRPr="004F1005">
        <w:rPr>
          <w:highlight w:val="yellow"/>
        </w:rPr>
        <w:t>goroutines</w:t>
      </w:r>
      <w:proofErr w:type="spellEnd"/>
      <w:r w:rsidR="004F1005" w:rsidRPr="004F1005">
        <w:rPr>
          <w:highlight w:val="yellow"/>
        </w:rPr>
        <w:t xml:space="preserve"> sincronizadas mediante </w:t>
      </w:r>
      <w:proofErr w:type="spellStart"/>
      <w:proofErr w:type="gramStart"/>
      <w:r w:rsidR="004F1005" w:rsidRPr="004F1005">
        <w:rPr>
          <w:highlight w:val="yellow"/>
        </w:rPr>
        <w:t>sync.RWMutex</w:t>
      </w:r>
      <w:proofErr w:type="spellEnd"/>
      <w:proofErr w:type="gramEnd"/>
      <w:r w:rsidRPr="004F1005">
        <w:rPr>
          <w:highlight w:val="yellow"/>
        </w:rPr>
        <w:t>)</w:t>
      </w:r>
      <w:r>
        <w:rPr>
          <w:spacing w:val="-6"/>
        </w:rPr>
        <w:t xml:space="preserve"> </w:t>
      </w:r>
      <w:r>
        <w:t>y,</w:t>
      </w:r>
      <w:r>
        <w:rPr>
          <w:spacing w:val="-6"/>
        </w:rPr>
        <w:t xml:space="preserve"> </w:t>
      </w:r>
      <w:r>
        <w:t>basándose</w:t>
      </w:r>
      <w:r>
        <w:rPr>
          <w:spacing w:val="-6"/>
        </w:rPr>
        <w:t xml:space="preserve"> </w:t>
      </w:r>
      <w:r>
        <w:t>en</w:t>
      </w:r>
      <w:r>
        <w:rPr>
          <w:spacing w:val="-6"/>
        </w:rPr>
        <w:t xml:space="preserve"> </w:t>
      </w:r>
      <w:r>
        <w:t>políticas</w:t>
      </w:r>
      <w:r>
        <w:rPr>
          <w:spacing w:val="-6"/>
        </w:rPr>
        <w:t xml:space="preserve"> </w:t>
      </w:r>
      <w:r>
        <w:t>configurables,</w:t>
      </w:r>
      <w:r>
        <w:rPr>
          <w:spacing w:val="-6"/>
        </w:rPr>
        <w:t xml:space="preserve"> </w:t>
      </w:r>
      <w:r>
        <w:t>decide</w:t>
      </w:r>
      <w:r>
        <w:rPr>
          <w:spacing w:val="-6"/>
        </w:rPr>
        <w:t xml:space="preserve"> </w:t>
      </w:r>
      <w:r>
        <w:t xml:space="preserve">cuándo crear o destruir instancias EC2. </w:t>
      </w:r>
      <w:r w:rsidR="004F1005" w:rsidRPr="004F1005">
        <w:rPr>
          <w:highlight w:val="yellow"/>
        </w:rPr>
        <w:t xml:space="preserve">se comunica con AWS a través del SDK oficial de AWS para </w:t>
      </w:r>
      <w:proofErr w:type="spellStart"/>
      <w:r w:rsidR="004F1005" w:rsidRPr="004F1005">
        <w:rPr>
          <w:highlight w:val="yellow"/>
        </w:rPr>
        <w:t>Go</w:t>
      </w:r>
      <w:proofErr w:type="spellEnd"/>
      <w:r w:rsidR="004F1005" w:rsidRPr="004F1005">
        <w:rPr>
          <w:highlight w:val="yellow"/>
        </w:rPr>
        <w:t xml:space="preserve"> (aws-sdk-go-v2)</w:t>
      </w:r>
      <w:r>
        <w:t xml:space="preserve"> para ejecutar las operaciones de infraestructura como código.</w:t>
      </w:r>
    </w:p>
    <w:p w14:paraId="689ED04E" w14:textId="77777777" w:rsidR="00EE20A1" w:rsidRDefault="00EE20A1">
      <w:pPr>
        <w:pStyle w:val="BodyText"/>
        <w:spacing w:before="27"/>
        <w:jc w:val="left"/>
      </w:pPr>
    </w:p>
    <w:p w14:paraId="2FAA1E99" w14:textId="77777777" w:rsidR="00EE20A1" w:rsidRDefault="00000000">
      <w:pPr>
        <w:pStyle w:val="Heading2"/>
        <w:numPr>
          <w:ilvl w:val="1"/>
          <w:numId w:val="3"/>
        </w:numPr>
        <w:tabs>
          <w:tab w:val="left" w:pos="540"/>
        </w:tabs>
        <w:ind w:left="540" w:hanging="540"/>
      </w:pPr>
      <w:bookmarkStart w:id="3" w:name="2.2._AppInstances_"/>
      <w:bookmarkEnd w:id="3"/>
      <w:proofErr w:type="spellStart"/>
      <w:r>
        <w:rPr>
          <w:color w:val="2E73B4"/>
          <w:spacing w:val="-2"/>
        </w:rPr>
        <w:t>AppInstances</w:t>
      </w:r>
      <w:proofErr w:type="spellEnd"/>
    </w:p>
    <w:p w14:paraId="2C649A64" w14:textId="77777777" w:rsidR="00EE20A1" w:rsidRDefault="00000000">
      <w:pPr>
        <w:pStyle w:val="BodyText"/>
        <w:spacing w:before="160"/>
        <w:jc w:val="left"/>
      </w:pPr>
      <w:r>
        <w:t>Múltiples</w:t>
      </w:r>
      <w:r>
        <w:rPr>
          <w:spacing w:val="40"/>
        </w:rPr>
        <w:t xml:space="preserve"> </w:t>
      </w:r>
      <w:r>
        <w:t>instancias</w:t>
      </w:r>
      <w:r>
        <w:rPr>
          <w:spacing w:val="40"/>
        </w:rPr>
        <w:t xml:space="preserve"> </w:t>
      </w:r>
      <w:r>
        <w:t>EC2</w:t>
      </w:r>
      <w:r>
        <w:rPr>
          <w:spacing w:val="40"/>
        </w:rPr>
        <w:t xml:space="preserve"> </w:t>
      </w:r>
      <w:r>
        <w:t>(entre</w:t>
      </w:r>
      <w:r>
        <w:rPr>
          <w:spacing w:val="40"/>
        </w:rPr>
        <w:t xml:space="preserve"> </w:t>
      </w:r>
      <w:r>
        <w:t>2</w:t>
      </w:r>
      <w:r>
        <w:rPr>
          <w:spacing w:val="40"/>
        </w:rPr>
        <w:t xml:space="preserve"> </w:t>
      </w:r>
      <w:r>
        <w:t>y</w:t>
      </w:r>
      <w:r>
        <w:rPr>
          <w:spacing w:val="40"/>
        </w:rPr>
        <w:t xml:space="preserve"> </w:t>
      </w:r>
      <w:r>
        <w:t>5,</w:t>
      </w:r>
      <w:r>
        <w:rPr>
          <w:spacing w:val="40"/>
        </w:rPr>
        <w:t xml:space="preserve"> </w:t>
      </w:r>
      <w:r>
        <w:t>según</w:t>
      </w:r>
      <w:r>
        <w:rPr>
          <w:spacing w:val="40"/>
        </w:rPr>
        <w:t xml:space="preserve"> </w:t>
      </w:r>
      <w:r>
        <w:t>la</w:t>
      </w:r>
      <w:r>
        <w:rPr>
          <w:spacing w:val="40"/>
        </w:rPr>
        <w:t xml:space="preserve"> </w:t>
      </w:r>
      <w:r>
        <w:t>política</w:t>
      </w:r>
      <w:r>
        <w:rPr>
          <w:spacing w:val="40"/>
        </w:rPr>
        <w:t xml:space="preserve"> </w:t>
      </w:r>
      <w:r>
        <w:t>de</w:t>
      </w:r>
      <w:r>
        <w:rPr>
          <w:spacing w:val="40"/>
        </w:rPr>
        <w:t xml:space="preserve"> </w:t>
      </w:r>
      <w:r>
        <w:t>escalamiento)</w:t>
      </w:r>
      <w:r>
        <w:rPr>
          <w:spacing w:val="40"/>
        </w:rPr>
        <w:t xml:space="preserve"> </w:t>
      </w:r>
      <w:r>
        <w:t>ubicadas</w:t>
      </w:r>
      <w:r>
        <w:rPr>
          <w:spacing w:val="40"/>
        </w:rPr>
        <w:t xml:space="preserve"> </w:t>
      </w:r>
      <w:r>
        <w:t>en</w:t>
      </w:r>
      <w:r>
        <w:rPr>
          <w:spacing w:val="40"/>
        </w:rPr>
        <w:t xml:space="preserve"> </w:t>
      </w:r>
      <w:r>
        <w:t xml:space="preserve">una subred privada, cada una ejecutando dos procesos como servicios </w:t>
      </w:r>
      <w:proofErr w:type="spellStart"/>
      <w:r>
        <w:t>systemd</w:t>
      </w:r>
      <w:proofErr w:type="spellEnd"/>
      <w:r>
        <w:t>:</w:t>
      </w:r>
    </w:p>
    <w:p w14:paraId="2A83BAC2" w14:textId="77777777" w:rsidR="00EE20A1" w:rsidRDefault="00000000">
      <w:pPr>
        <w:pStyle w:val="ListParagraph"/>
        <w:numPr>
          <w:ilvl w:val="0"/>
          <w:numId w:val="1"/>
        </w:numPr>
        <w:tabs>
          <w:tab w:val="left" w:pos="720"/>
        </w:tabs>
        <w:spacing w:before="120"/>
        <w:ind w:right="579"/>
      </w:pPr>
      <w:proofErr w:type="spellStart"/>
      <w:r>
        <w:rPr>
          <w:rFonts w:ascii="Arial" w:hAnsi="Arial"/>
          <w:b/>
        </w:rPr>
        <w:t>MonitorC</w:t>
      </w:r>
      <w:proofErr w:type="spellEnd"/>
      <w:r>
        <w:rPr>
          <w:rFonts w:ascii="Arial" w:hAnsi="Arial"/>
          <w:b/>
        </w:rPr>
        <w:t>:</w:t>
      </w:r>
      <w:r>
        <w:rPr>
          <w:rFonts w:ascii="Arial" w:hAnsi="Arial"/>
          <w:b/>
          <w:spacing w:val="-4"/>
        </w:rPr>
        <w:t xml:space="preserve"> </w:t>
      </w:r>
      <w:r>
        <w:t>servidor</w:t>
      </w:r>
      <w:r>
        <w:rPr>
          <w:spacing w:val="-4"/>
        </w:rPr>
        <w:t xml:space="preserve"> </w:t>
      </w:r>
      <w:proofErr w:type="spellStart"/>
      <w:r>
        <w:t>gRPC</w:t>
      </w:r>
      <w:proofErr w:type="spellEnd"/>
      <w:r>
        <w:rPr>
          <w:spacing w:val="-4"/>
        </w:rPr>
        <w:t xml:space="preserve"> </w:t>
      </w:r>
      <w:r>
        <w:t>que</w:t>
      </w:r>
      <w:r>
        <w:rPr>
          <w:spacing w:val="-4"/>
        </w:rPr>
        <w:t xml:space="preserve"> </w:t>
      </w:r>
      <w:r>
        <w:t>expone</w:t>
      </w:r>
      <w:r>
        <w:rPr>
          <w:spacing w:val="-4"/>
        </w:rPr>
        <w:t xml:space="preserve"> </w:t>
      </w:r>
      <w:r>
        <w:t>los</w:t>
      </w:r>
      <w:r>
        <w:rPr>
          <w:spacing w:val="-4"/>
        </w:rPr>
        <w:t xml:space="preserve"> </w:t>
      </w:r>
      <w:r>
        <w:t>servicios</w:t>
      </w:r>
      <w:r>
        <w:rPr>
          <w:spacing w:val="-4"/>
        </w:rPr>
        <w:t xml:space="preserve"> </w:t>
      </w:r>
      <w:r>
        <w:t>consultados</w:t>
      </w:r>
      <w:r>
        <w:rPr>
          <w:spacing w:val="-4"/>
        </w:rPr>
        <w:t xml:space="preserve"> </w:t>
      </w:r>
      <w:r>
        <w:t>por</w:t>
      </w:r>
      <w:r>
        <w:rPr>
          <w:spacing w:val="-4"/>
        </w:rPr>
        <w:t xml:space="preserve"> </w:t>
      </w:r>
      <w:r>
        <w:t>el</w:t>
      </w:r>
      <w:r>
        <w:rPr>
          <w:spacing w:val="-4"/>
        </w:rPr>
        <w:t xml:space="preserve"> </w:t>
      </w:r>
      <w:proofErr w:type="spellStart"/>
      <w:r>
        <w:t>MonitorS</w:t>
      </w:r>
      <w:proofErr w:type="spellEnd"/>
      <w:r>
        <w:rPr>
          <w:spacing w:val="-4"/>
        </w:rPr>
        <w:t xml:space="preserve"> </w:t>
      </w:r>
      <w:r>
        <w:t xml:space="preserve">(Ping, </w:t>
      </w:r>
      <w:proofErr w:type="spellStart"/>
      <w:r>
        <w:t>GetMetrics</w:t>
      </w:r>
      <w:proofErr w:type="spellEnd"/>
      <w:r>
        <w:t>, Shutdown). Genera de manera autónoma una métrica simulada de carga.</w:t>
      </w:r>
    </w:p>
    <w:p w14:paraId="1AA06272" w14:textId="77777777" w:rsidR="00EE20A1" w:rsidRDefault="00EE20A1">
      <w:pPr>
        <w:pStyle w:val="ListParagraph"/>
        <w:sectPr w:rsidR="00EE20A1">
          <w:pgSz w:w="12240" w:h="15840"/>
          <w:pgMar w:top="1380" w:right="1080" w:bottom="280" w:left="1440" w:header="720" w:footer="720" w:gutter="0"/>
          <w:cols w:space="720"/>
        </w:sectPr>
      </w:pPr>
    </w:p>
    <w:p w14:paraId="15ED6B36" w14:textId="77777777" w:rsidR="00EE20A1" w:rsidRDefault="00000000">
      <w:pPr>
        <w:pStyle w:val="ListParagraph"/>
        <w:numPr>
          <w:ilvl w:val="0"/>
          <w:numId w:val="1"/>
        </w:numPr>
        <w:tabs>
          <w:tab w:val="left" w:pos="720"/>
        </w:tabs>
        <w:ind w:right="443"/>
      </w:pPr>
      <w:proofErr w:type="spellStart"/>
      <w:r>
        <w:rPr>
          <w:rFonts w:ascii="Arial" w:hAnsi="Arial"/>
          <w:b/>
        </w:rPr>
        <w:lastRenderedPageBreak/>
        <w:t>AppInstance</w:t>
      </w:r>
      <w:proofErr w:type="spellEnd"/>
      <w:r>
        <w:rPr>
          <w:rFonts w:ascii="Arial" w:hAnsi="Arial"/>
          <w:b/>
        </w:rPr>
        <w:t xml:space="preserve">: </w:t>
      </w:r>
      <w:r w:rsidRPr="004F1005">
        <w:rPr>
          <w:highlight w:val="yellow"/>
        </w:rPr>
        <w:t xml:space="preserve">aplicación </w:t>
      </w:r>
      <w:proofErr w:type="spellStart"/>
      <w:r w:rsidRPr="004F1005">
        <w:rPr>
          <w:highlight w:val="yellow"/>
        </w:rPr>
        <w:t>FastAPI</w:t>
      </w:r>
      <w:proofErr w:type="spellEnd"/>
      <w:r w:rsidRPr="004F1005">
        <w:rPr>
          <w:highlight w:val="yellow"/>
        </w:rPr>
        <w:t xml:space="preserve"> minimalista con un único </w:t>
      </w:r>
      <w:proofErr w:type="spellStart"/>
      <w:r w:rsidRPr="004F1005">
        <w:rPr>
          <w:highlight w:val="yellow"/>
        </w:rPr>
        <w:t>endpoint</w:t>
      </w:r>
      <w:proofErr w:type="spellEnd"/>
      <w:r>
        <w:t>. Su propósito es representar</w:t>
      </w:r>
      <w:r>
        <w:rPr>
          <w:spacing w:val="-4"/>
        </w:rPr>
        <w:t xml:space="preserve"> </w:t>
      </w:r>
      <w:r>
        <w:t>a</w:t>
      </w:r>
      <w:r>
        <w:rPr>
          <w:spacing w:val="-4"/>
        </w:rPr>
        <w:t xml:space="preserve"> </w:t>
      </w:r>
      <w:r>
        <w:t>la</w:t>
      </w:r>
      <w:r>
        <w:rPr>
          <w:spacing w:val="-4"/>
        </w:rPr>
        <w:t xml:space="preserve"> </w:t>
      </w:r>
      <w:r>
        <w:t>aplicación</w:t>
      </w:r>
      <w:r>
        <w:rPr>
          <w:spacing w:val="-4"/>
        </w:rPr>
        <w:t xml:space="preserve"> </w:t>
      </w:r>
      <w:r>
        <w:t>productiva</w:t>
      </w:r>
      <w:r>
        <w:rPr>
          <w:spacing w:val="-4"/>
        </w:rPr>
        <w:t xml:space="preserve"> </w:t>
      </w:r>
      <w:r>
        <w:t>que</w:t>
      </w:r>
      <w:r>
        <w:rPr>
          <w:spacing w:val="-4"/>
        </w:rPr>
        <w:t xml:space="preserve"> </w:t>
      </w:r>
      <w:r>
        <w:t>el</w:t>
      </w:r>
      <w:r>
        <w:rPr>
          <w:spacing w:val="-4"/>
        </w:rPr>
        <w:t xml:space="preserve"> </w:t>
      </w:r>
      <w:r>
        <w:t>sistema</w:t>
      </w:r>
      <w:r>
        <w:rPr>
          <w:spacing w:val="-4"/>
        </w:rPr>
        <w:t xml:space="preserve"> </w:t>
      </w:r>
      <w:r>
        <w:t>de</w:t>
      </w:r>
      <w:r>
        <w:rPr>
          <w:spacing w:val="-4"/>
        </w:rPr>
        <w:t xml:space="preserve"> </w:t>
      </w:r>
      <w:proofErr w:type="spellStart"/>
      <w:r>
        <w:t>auto-escalamiento</w:t>
      </w:r>
      <w:proofErr w:type="spellEnd"/>
      <w:r>
        <w:rPr>
          <w:spacing w:val="-4"/>
        </w:rPr>
        <w:t xml:space="preserve"> </w:t>
      </w:r>
      <w:r>
        <w:t>gestiona;</w:t>
      </w:r>
      <w:r>
        <w:rPr>
          <w:spacing w:val="-4"/>
        </w:rPr>
        <w:t xml:space="preserve"> </w:t>
      </w:r>
      <w:r>
        <w:t>no realiza procesamiento real porque el alcance del proyecto es el mecanismo de</w:t>
      </w:r>
    </w:p>
    <w:p w14:paraId="5036A825" w14:textId="77777777" w:rsidR="00EE20A1" w:rsidRDefault="00000000">
      <w:pPr>
        <w:pStyle w:val="BodyText"/>
        <w:spacing w:before="0"/>
        <w:ind w:left="720"/>
        <w:jc w:val="left"/>
      </w:pPr>
      <w:proofErr w:type="spellStart"/>
      <w:r>
        <w:t>auto-escalamiento</w:t>
      </w:r>
      <w:proofErr w:type="spellEnd"/>
      <w:r>
        <w:t>,</w:t>
      </w:r>
      <w:r>
        <w:rPr>
          <w:spacing w:val="-7"/>
        </w:rPr>
        <w:t xml:space="preserve"> </w:t>
      </w:r>
      <w:r>
        <w:t>no</w:t>
      </w:r>
      <w:r>
        <w:rPr>
          <w:spacing w:val="-6"/>
        </w:rPr>
        <w:t xml:space="preserve"> </w:t>
      </w:r>
      <w:r>
        <w:t>la</w:t>
      </w:r>
      <w:r>
        <w:rPr>
          <w:spacing w:val="-6"/>
        </w:rPr>
        <w:t xml:space="preserve"> </w:t>
      </w:r>
      <w:r>
        <w:t>aplicación</w:t>
      </w:r>
      <w:r>
        <w:rPr>
          <w:spacing w:val="-6"/>
        </w:rPr>
        <w:t xml:space="preserve"> </w:t>
      </w:r>
      <w:r>
        <w:t>que</w:t>
      </w:r>
      <w:r>
        <w:rPr>
          <w:spacing w:val="-6"/>
        </w:rPr>
        <w:t xml:space="preserve"> </w:t>
      </w:r>
      <w:r>
        <w:t>se</w:t>
      </w:r>
      <w:r>
        <w:rPr>
          <w:spacing w:val="-6"/>
        </w:rPr>
        <w:t xml:space="preserve"> </w:t>
      </w:r>
      <w:r>
        <w:rPr>
          <w:spacing w:val="-2"/>
        </w:rPr>
        <w:t>escala.</w:t>
      </w:r>
    </w:p>
    <w:p w14:paraId="5BDD6FC0" w14:textId="77777777" w:rsidR="00EE20A1" w:rsidRDefault="00EE20A1">
      <w:pPr>
        <w:pStyle w:val="BodyText"/>
        <w:spacing w:before="27"/>
        <w:jc w:val="left"/>
      </w:pPr>
    </w:p>
    <w:p w14:paraId="5915108F" w14:textId="77777777" w:rsidR="00EE20A1" w:rsidRDefault="00000000">
      <w:pPr>
        <w:pStyle w:val="Heading2"/>
        <w:numPr>
          <w:ilvl w:val="1"/>
          <w:numId w:val="3"/>
        </w:numPr>
        <w:tabs>
          <w:tab w:val="left" w:pos="540"/>
        </w:tabs>
        <w:ind w:left="540" w:hanging="540"/>
      </w:pPr>
      <w:bookmarkStart w:id="4" w:name="2.3._Comunicación_entre_Componentes_"/>
      <w:bookmarkEnd w:id="4"/>
      <w:r>
        <w:rPr>
          <w:color w:val="2E73B4"/>
        </w:rPr>
        <w:t>Comunicación</w:t>
      </w:r>
      <w:r>
        <w:rPr>
          <w:color w:val="2E73B4"/>
          <w:spacing w:val="-9"/>
        </w:rPr>
        <w:t xml:space="preserve"> </w:t>
      </w:r>
      <w:r>
        <w:rPr>
          <w:color w:val="2E73B4"/>
        </w:rPr>
        <w:t>entre</w:t>
      </w:r>
      <w:r>
        <w:rPr>
          <w:color w:val="2E73B4"/>
          <w:spacing w:val="-8"/>
        </w:rPr>
        <w:t xml:space="preserve"> </w:t>
      </w:r>
      <w:r>
        <w:rPr>
          <w:color w:val="2E73B4"/>
          <w:spacing w:val="-2"/>
        </w:rPr>
        <w:t>Componentes</w:t>
      </w:r>
    </w:p>
    <w:p w14:paraId="182928CD" w14:textId="7ADC1332" w:rsidR="00EE20A1" w:rsidRDefault="00000000">
      <w:pPr>
        <w:pStyle w:val="BodyText"/>
        <w:spacing w:before="160"/>
        <w:ind w:right="364"/>
      </w:pPr>
      <w:r>
        <w:t xml:space="preserve">Toda la comunicación entre </w:t>
      </w:r>
      <w:proofErr w:type="spellStart"/>
      <w:r>
        <w:t>MonitorS</w:t>
      </w:r>
      <w:proofErr w:type="spellEnd"/>
      <w:r>
        <w:t xml:space="preserve"> y </w:t>
      </w:r>
      <w:proofErr w:type="spellStart"/>
      <w:r>
        <w:t>MonitorC</w:t>
      </w:r>
      <w:proofErr w:type="spellEnd"/>
      <w:r>
        <w:t xml:space="preserve"> se realiza mediante </w:t>
      </w:r>
      <w:proofErr w:type="spellStart"/>
      <w:r>
        <w:t>gRPC</w:t>
      </w:r>
      <w:proofErr w:type="spellEnd"/>
      <w:r>
        <w:t xml:space="preserve"> siguiendo un modelo de </w:t>
      </w:r>
      <w:proofErr w:type="spellStart"/>
      <w:r>
        <w:t>polling</w:t>
      </w:r>
      <w:proofErr w:type="spellEnd"/>
      <w:r>
        <w:t xml:space="preserve"> </w:t>
      </w:r>
      <w:proofErr w:type="spellStart"/>
      <w:r>
        <w:t>unary</w:t>
      </w:r>
      <w:proofErr w:type="spellEnd"/>
      <w:r>
        <w:t xml:space="preserve">, tal como sugiere literalmente el enunciado del proyecto. La instancia de control habla con AWS mediante </w:t>
      </w:r>
      <w:r w:rsidR="004F1005" w:rsidRPr="004F1005">
        <w:rPr>
          <w:highlight w:val="yellow"/>
        </w:rPr>
        <w:t>(aws-sdk-go-v2</w:t>
      </w:r>
      <w:proofErr w:type="gramStart"/>
      <w:r w:rsidR="004F1005" w:rsidRPr="004F1005">
        <w:rPr>
          <w:highlight w:val="yellow"/>
        </w:rPr>
        <w:t>)</w:t>
      </w:r>
      <w:r w:rsidR="004F1005">
        <w:t xml:space="preserve"> </w:t>
      </w:r>
      <w:r>
        <w:t xml:space="preserve"> sobre</w:t>
      </w:r>
      <w:proofErr w:type="gramEnd"/>
      <w:r>
        <w:t xml:space="preserve"> HTTPS.</w:t>
      </w:r>
    </w:p>
    <w:p w14:paraId="7E0EF4B2" w14:textId="77777777" w:rsidR="00EE20A1" w:rsidRDefault="00EE20A1">
      <w:pPr>
        <w:pStyle w:val="BodyText"/>
        <w:spacing w:before="107"/>
        <w:jc w:val="left"/>
      </w:pPr>
    </w:p>
    <w:p w14:paraId="1ECE41A9" w14:textId="77777777" w:rsidR="00EE20A1" w:rsidRDefault="00000000">
      <w:pPr>
        <w:pStyle w:val="Heading1"/>
        <w:numPr>
          <w:ilvl w:val="0"/>
          <w:numId w:val="3"/>
        </w:numPr>
        <w:tabs>
          <w:tab w:val="left" w:pos="353"/>
        </w:tabs>
        <w:ind w:left="353" w:hanging="353"/>
      </w:pPr>
      <w:bookmarkStart w:id="5" w:name="3._Decisiones_de_Diseño_"/>
      <w:bookmarkEnd w:id="5"/>
      <w:r>
        <w:rPr>
          <w:color w:val="1F3764"/>
        </w:rPr>
        <w:t>Decisiones</w:t>
      </w:r>
      <w:r>
        <w:rPr>
          <w:color w:val="1F3764"/>
          <w:spacing w:val="-6"/>
        </w:rPr>
        <w:t xml:space="preserve"> </w:t>
      </w:r>
      <w:r>
        <w:rPr>
          <w:color w:val="1F3764"/>
        </w:rPr>
        <w:t>de</w:t>
      </w:r>
      <w:r>
        <w:rPr>
          <w:color w:val="1F3764"/>
          <w:spacing w:val="-6"/>
        </w:rPr>
        <w:t xml:space="preserve"> </w:t>
      </w:r>
      <w:r>
        <w:rPr>
          <w:color w:val="1F3764"/>
          <w:spacing w:val="-2"/>
        </w:rPr>
        <w:t>Diseño</w:t>
      </w:r>
    </w:p>
    <w:p w14:paraId="69B9A092" w14:textId="77777777" w:rsidR="00EE20A1" w:rsidRDefault="00000000">
      <w:pPr>
        <w:pStyle w:val="BodyText"/>
        <w:spacing w:before="200"/>
        <w:ind w:right="359"/>
      </w:pPr>
      <w:r>
        <w:t>Las decisiones se presentan agrupadas en siete bloques temáticos. Cada bloque cubre un aspecto particular del sistema, y dentro de cada uno se detallan las decisiones</w:t>
      </w:r>
      <w:r>
        <w:rPr>
          <w:spacing w:val="-3"/>
        </w:rPr>
        <w:t xml:space="preserve"> </w:t>
      </w:r>
      <w:r>
        <w:t>individuales</w:t>
      </w:r>
      <w:r>
        <w:rPr>
          <w:spacing w:val="-3"/>
        </w:rPr>
        <w:t xml:space="preserve"> </w:t>
      </w:r>
      <w:r>
        <w:t>en orden lógico.</w:t>
      </w:r>
    </w:p>
    <w:p w14:paraId="1151F961" w14:textId="77777777" w:rsidR="00EE20A1" w:rsidRDefault="00EE20A1">
      <w:pPr>
        <w:pStyle w:val="BodyText"/>
        <w:spacing w:before="27"/>
        <w:jc w:val="left"/>
      </w:pPr>
    </w:p>
    <w:p w14:paraId="10D8A6C7" w14:textId="77777777" w:rsidR="00EE20A1" w:rsidRDefault="00000000">
      <w:pPr>
        <w:pStyle w:val="Heading2"/>
        <w:numPr>
          <w:ilvl w:val="1"/>
          <w:numId w:val="3"/>
        </w:numPr>
        <w:tabs>
          <w:tab w:val="left" w:pos="540"/>
        </w:tabs>
        <w:ind w:left="540" w:hanging="540"/>
      </w:pPr>
      <w:bookmarkStart w:id="6" w:name="3.1._Bloque_A_—_Stack_Técnico_"/>
      <w:bookmarkEnd w:id="6"/>
      <w:r>
        <w:rPr>
          <w:color w:val="2E73B4"/>
        </w:rPr>
        <w:t>Bloque</w:t>
      </w:r>
      <w:r>
        <w:rPr>
          <w:color w:val="2E73B4"/>
          <w:spacing w:val="-4"/>
        </w:rPr>
        <w:t xml:space="preserve"> </w:t>
      </w:r>
      <w:r>
        <w:rPr>
          <w:color w:val="2E73B4"/>
        </w:rPr>
        <w:t>A</w:t>
      </w:r>
      <w:r>
        <w:rPr>
          <w:color w:val="2E73B4"/>
          <w:spacing w:val="-3"/>
        </w:rPr>
        <w:t xml:space="preserve"> </w:t>
      </w:r>
      <w:r>
        <w:rPr>
          <w:color w:val="2E73B4"/>
        </w:rPr>
        <w:t>—</w:t>
      </w:r>
      <w:r>
        <w:rPr>
          <w:color w:val="2E73B4"/>
          <w:spacing w:val="-3"/>
        </w:rPr>
        <w:t xml:space="preserve"> </w:t>
      </w:r>
      <w:r>
        <w:rPr>
          <w:color w:val="2E73B4"/>
        </w:rPr>
        <w:t>Stack</w:t>
      </w:r>
      <w:r>
        <w:rPr>
          <w:color w:val="2E73B4"/>
          <w:spacing w:val="-3"/>
        </w:rPr>
        <w:t xml:space="preserve"> </w:t>
      </w:r>
      <w:r>
        <w:rPr>
          <w:color w:val="2E73B4"/>
          <w:spacing w:val="-2"/>
        </w:rPr>
        <w:t>Técnico</w:t>
      </w:r>
    </w:p>
    <w:p w14:paraId="6282DE08" w14:textId="77777777" w:rsidR="00EE20A1" w:rsidRDefault="00000000">
      <w:pPr>
        <w:pStyle w:val="Heading3"/>
        <w:numPr>
          <w:ilvl w:val="2"/>
          <w:numId w:val="3"/>
        </w:numPr>
        <w:tabs>
          <w:tab w:val="left" w:pos="667"/>
        </w:tabs>
        <w:ind w:hanging="667"/>
      </w:pPr>
      <w:bookmarkStart w:id="7" w:name="3.1.1._Lenguaje_de_Implementación_"/>
      <w:bookmarkEnd w:id="7"/>
      <w:r>
        <w:rPr>
          <w:color w:val="5B9AD5"/>
        </w:rPr>
        <w:t xml:space="preserve">Lenguaje de </w:t>
      </w:r>
      <w:r>
        <w:rPr>
          <w:color w:val="5B9AD5"/>
          <w:spacing w:val="-2"/>
        </w:rPr>
        <w:t>Implementación</w:t>
      </w:r>
    </w:p>
    <w:p w14:paraId="518CCC85" w14:textId="77777777" w:rsidR="00EE20A1" w:rsidRDefault="00000000">
      <w:pPr>
        <w:pStyle w:val="BodyText"/>
        <w:ind w:right="358"/>
      </w:pPr>
      <w:r>
        <w:rPr>
          <w:rFonts w:ascii="Arial" w:hAnsi="Arial"/>
          <w:b/>
        </w:rPr>
        <w:t xml:space="preserve">Contexto: </w:t>
      </w:r>
      <w:r>
        <w:t>El proyecto requiere implementar tres piezas (</w:t>
      </w:r>
      <w:proofErr w:type="spellStart"/>
      <w:r>
        <w:t>MonitorC</w:t>
      </w:r>
      <w:proofErr w:type="spellEnd"/>
      <w:r>
        <w:t xml:space="preserve">, </w:t>
      </w:r>
      <w:proofErr w:type="spellStart"/>
      <w:r>
        <w:t>MonitorS</w:t>
      </w:r>
      <w:proofErr w:type="spellEnd"/>
      <w:r>
        <w:t xml:space="preserve">, </w:t>
      </w:r>
      <w:proofErr w:type="spellStart"/>
      <w:r>
        <w:t>ControllerASG</w:t>
      </w:r>
      <w:proofErr w:type="spellEnd"/>
      <w:r>
        <w:t xml:space="preserve">) más la </w:t>
      </w:r>
      <w:proofErr w:type="spellStart"/>
      <w:r>
        <w:t>AppInstance</w:t>
      </w:r>
      <w:proofErr w:type="spellEnd"/>
      <w:r>
        <w:t xml:space="preserve">. El lenguaje debe tener buen soporte de </w:t>
      </w:r>
      <w:proofErr w:type="spellStart"/>
      <w:r>
        <w:t>gRPC</w:t>
      </w:r>
      <w:proofErr w:type="spellEnd"/>
      <w:r>
        <w:t xml:space="preserve"> y SDK oficial de AWS.</w:t>
      </w:r>
    </w:p>
    <w:p w14:paraId="218EEE93" w14:textId="77777777" w:rsidR="00EE20A1" w:rsidRDefault="00000000">
      <w:pPr>
        <w:pStyle w:val="Heading4"/>
      </w:pPr>
      <w:r>
        <w:t>Alternativas</w:t>
      </w:r>
      <w:r>
        <w:rPr>
          <w:spacing w:val="-12"/>
        </w:rPr>
        <w:t xml:space="preserve"> </w:t>
      </w:r>
      <w:r>
        <w:rPr>
          <w:spacing w:val="-2"/>
        </w:rPr>
        <w:t>consideradas:</w:t>
      </w:r>
    </w:p>
    <w:p w14:paraId="0363323B" w14:textId="77777777" w:rsidR="00EE20A1" w:rsidRDefault="00000000">
      <w:pPr>
        <w:pStyle w:val="ListParagraph"/>
        <w:numPr>
          <w:ilvl w:val="3"/>
          <w:numId w:val="3"/>
        </w:numPr>
        <w:tabs>
          <w:tab w:val="left" w:pos="719"/>
        </w:tabs>
        <w:spacing w:before="120"/>
        <w:ind w:left="719" w:hanging="359"/>
      </w:pPr>
      <w:r>
        <w:t>Python</w:t>
      </w:r>
      <w:r>
        <w:rPr>
          <w:spacing w:val="-5"/>
        </w:rPr>
        <w:t xml:space="preserve"> </w:t>
      </w:r>
      <w:r>
        <w:t>(</w:t>
      </w:r>
      <w:proofErr w:type="spellStart"/>
      <w:r>
        <w:t>grpcio</w:t>
      </w:r>
      <w:proofErr w:type="spellEnd"/>
      <w:r>
        <w:rPr>
          <w:spacing w:val="-5"/>
        </w:rPr>
        <w:t xml:space="preserve"> </w:t>
      </w:r>
      <w:r>
        <w:t>+</w:t>
      </w:r>
      <w:r>
        <w:rPr>
          <w:spacing w:val="-4"/>
        </w:rPr>
        <w:t xml:space="preserve"> </w:t>
      </w:r>
      <w:r>
        <w:rPr>
          <w:spacing w:val="-2"/>
        </w:rPr>
        <w:t>boto3)</w:t>
      </w:r>
    </w:p>
    <w:p w14:paraId="0F8AB716" w14:textId="77777777" w:rsidR="00EE20A1" w:rsidRPr="004F1005" w:rsidRDefault="00000000">
      <w:pPr>
        <w:pStyle w:val="ListParagraph"/>
        <w:numPr>
          <w:ilvl w:val="3"/>
          <w:numId w:val="3"/>
        </w:numPr>
        <w:tabs>
          <w:tab w:val="left" w:pos="719"/>
        </w:tabs>
        <w:ind w:left="719" w:hanging="359"/>
        <w:rPr>
          <w:lang w:val="en-US"/>
        </w:rPr>
      </w:pPr>
      <w:r w:rsidRPr="004F1005">
        <w:rPr>
          <w:lang w:val="en-US"/>
        </w:rPr>
        <w:t>Go</w:t>
      </w:r>
      <w:r w:rsidRPr="004F1005">
        <w:rPr>
          <w:spacing w:val="-12"/>
          <w:lang w:val="en-US"/>
        </w:rPr>
        <w:t xml:space="preserve"> </w:t>
      </w:r>
      <w:r w:rsidRPr="004F1005">
        <w:rPr>
          <w:lang w:val="en-US"/>
        </w:rPr>
        <w:t>(google.golang.org/</w:t>
      </w:r>
      <w:proofErr w:type="spellStart"/>
      <w:r w:rsidRPr="004F1005">
        <w:rPr>
          <w:lang w:val="en-US"/>
        </w:rPr>
        <w:t>grpc</w:t>
      </w:r>
      <w:proofErr w:type="spellEnd"/>
      <w:r w:rsidRPr="004F1005">
        <w:rPr>
          <w:spacing w:val="-11"/>
          <w:lang w:val="en-US"/>
        </w:rPr>
        <w:t xml:space="preserve"> </w:t>
      </w:r>
      <w:r w:rsidRPr="004F1005">
        <w:rPr>
          <w:lang w:val="en-US"/>
        </w:rPr>
        <w:t>+</w:t>
      </w:r>
      <w:r w:rsidRPr="004F1005">
        <w:rPr>
          <w:spacing w:val="-11"/>
          <w:lang w:val="en-US"/>
        </w:rPr>
        <w:t xml:space="preserve"> </w:t>
      </w:r>
      <w:proofErr w:type="spellStart"/>
      <w:r w:rsidRPr="004F1005">
        <w:rPr>
          <w:lang w:val="en-US"/>
        </w:rPr>
        <w:t>aws</w:t>
      </w:r>
      <w:proofErr w:type="spellEnd"/>
      <w:r w:rsidRPr="004F1005">
        <w:rPr>
          <w:lang w:val="en-US"/>
        </w:rPr>
        <w:t>-</w:t>
      </w:r>
      <w:proofErr w:type="spellStart"/>
      <w:r w:rsidRPr="004F1005">
        <w:rPr>
          <w:lang w:val="en-US"/>
        </w:rPr>
        <w:t>sdk</w:t>
      </w:r>
      <w:proofErr w:type="spellEnd"/>
      <w:r w:rsidRPr="004F1005">
        <w:rPr>
          <w:lang w:val="en-US"/>
        </w:rPr>
        <w:t>-</w:t>
      </w:r>
      <w:r w:rsidRPr="004F1005">
        <w:rPr>
          <w:spacing w:val="-5"/>
          <w:lang w:val="en-US"/>
        </w:rPr>
        <w:t>go)</w:t>
      </w:r>
    </w:p>
    <w:p w14:paraId="579E7C91" w14:textId="77777777" w:rsidR="00EE20A1" w:rsidRDefault="00000000">
      <w:pPr>
        <w:pStyle w:val="ListParagraph"/>
        <w:numPr>
          <w:ilvl w:val="3"/>
          <w:numId w:val="3"/>
        </w:numPr>
        <w:tabs>
          <w:tab w:val="left" w:pos="719"/>
        </w:tabs>
        <w:ind w:left="719" w:hanging="359"/>
      </w:pPr>
      <w:r>
        <w:rPr>
          <w:spacing w:val="-2"/>
        </w:rPr>
        <w:t>Java/Node.js</w:t>
      </w:r>
    </w:p>
    <w:p w14:paraId="761D9BA4" w14:textId="2CB52A15" w:rsidR="00EE20A1" w:rsidRDefault="00000000">
      <w:pPr>
        <w:spacing w:before="80"/>
      </w:pPr>
      <w:r>
        <w:rPr>
          <w:rFonts w:ascii="Arial" w:hAnsi="Arial"/>
          <w:b/>
        </w:rPr>
        <w:t>Decisión</w:t>
      </w:r>
      <w:r>
        <w:rPr>
          <w:rFonts w:ascii="Arial" w:hAnsi="Arial"/>
          <w:b/>
          <w:spacing w:val="-8"/>
        </w:rPr>
        <w:t xml:space="preserve"> </w:t>
      </w:r>
      <w:r>
        <w:rPr>
          <w:rFonts w:ascii="Arial" w:hAnsi="Arial"/>
          <w:b/>
        </w:rPr>
        <w:t>tomada:</w:t>
      </w:r>
      <w:r>
        <w:rPr>
          <w:rFonts w:ascii="Arial" w:hAnsi="Arial"/>
          <w:b/>
          <w:spacing w:val="-7"/>
        </w:rPr>
        <w:t xml:space="preserve"> </w:t>
      </w:r>
      <w:proofErr w:type="spellStart"/>
      <w:r w:rsidR="004F1005" w:rsidRPr="004F1005">
        <w:rPr>
          <w:spacing w:val="-2"/>
          <w:highlight w:val="yellow"/>
        </w:rPr>
        <w:t>Go</w:t>
      </w:r>
      <w:proofErr w:type="spellEnd"/>
      <w:r>
        <w:rPr>
          <w:spacing w:val="-2"/>
        </w:rPr>
        <w:t>.</w:t>
      </w:r>
    </w:p>
    <w:p w14:paraId="2919E0CD" w14:textId="5285C650" w:rsidR="004F1005" w:rsidRDefault="00000000" w:rsidP="004F1005">
      <w:pPr>
        <w:pStyle w:val="BodyText"/>
        <w:ind w:right="358"/>
        <w:rPr>
          <w:rFonts w:ascii="Arial" w:hAnsi="Arial"/>
          <w:b/>
        </w:rPr>
      </w:pPr>
      <w:r>
        <w:rPr>
          <w:rFonts w:ascii="Arial" w:hAnsi="Arial"/>
          <w:b/>
        </w:rPr>
        <w:t xml:space="preserve">Justificación: </w:t>
      </w:r>
    </w:p>
    <w:p w14:paraId="76B09B5F" w14:textId="11DEBD89" w:rsidR="004F1005" w:rsidRPr="004F1005" w:rsidRDefault="004F1005" w:rsidP="004F1005">
      <w:pPr>
        <w:pStyle w:val="BodyText"/>
        <w:ind w:right="358"/>
        <w:rPr>
          <w:highlight w:val="yellow"/>
          <w:lang w:val="es-CO"/>
        </w:rPr>
      </w:pPr>
      <w:proofErr w:type="spellStart"/>
      <w:r w:rsidRPr="004F1005">
        <w:rPr>
          <w:highlight w:val="yellow"/>
          <w:lang w:val="es-CO"/>
        </w:rPr>
        <w:t>Go</w:t>
      </w:r>
      <w:proofErr w:type="spellEnd"/>
      <w:r w:rsidRPr="004F1005">
        <w:rPr>
          <w:highlight w:val="yellow"/>
          <w:lang w:val="es-CO"/>
        </w:rPr>
        <w:t xml:space="preserve"> tiene soporte nativo y altamente optimizado para concurrencia mediante </w:t>
      </w:r>
      <w:proofErr w:type="spellStart"/>
      <w:r w:rsidRPr="004F1005">
        <w:rPr>
          <w:highlight w:val="yellow"/>
          <w:lang w:val="es-CO"/>
        </w:rPr>
        <w:t>goroutines</w:t>
      </w:r>
      <w:proofErr w:type="spellEnd"/>
      <w:r w:rsidRPr="004F1005">
        <w:rPr>
          <w:highlight w:val="yellow"/>
          <w:lang w:val="es-CO"/>
        </w:rPr>
        <w:t xml:space="preserve"> y canales, lo cual encaja naturalmente con el modelo de </w:t>
      </w:r>
      <w:proofErr w:type="spellStart"/>
      <w:r w:rsidRPr="004F1005">
        <w:rPr>
          <w:highlight w:val="yellow"/>
          <w:lang w:val="es-CO"/>
        </w:rPr>
        <w:t>MonitorS</w:t>
      </w:r>
      <w:proofErr w:type="spellEnd"/>
      <w:r w:rsidRPr="004F1005">
        <w:rPr>
          <w:highlight w:val="yellow"/>
          <w:lang w:val="es-CO"/>
        </w:rPr>
        <w:t xml:space="preserve"> y </w:t>
      </w:r>
      <w:proofErr w:type="spellStart"/>
      <w:r w:rsidRPr="004F1005">
        <w:rPr>
          <w:highlight w:val="yellow"/>
          <w:lang w:val="es-CO"/>
        </w:rPr>
        <w:t>ControllerASG</w:t>
      </w:r>
      <w:proofErr w:type="spellEnd"/>
      <w:r w:rsidRPr="004F1005">
        <w:rPr>
          <w:highlight w:val="yellow"/>
          <w:lang w:val="es-CO"/>
        </w:rPr>
        <w:t xml:space="preserve"> trabajando concurrentemente sobre memoria compartida.</w:t>
      </w:r>
    </w:p>
    <w:p w14:paraId="70457B87" w14:textId="77777777" w:rsidR="004F1005" w:rsidRPr="004F1005" w:rsidRDefault="004F1005" w:rsidP="004F1005">
      <w:pPr>
        <w:pStyle w:val="BodyText"/>
        <w:ind w:right="358"/>
        <w:rPr>
          <w:highlight w:val="yellow"/>
          <w:lang w:val="es-CO"/>
        </w:rPr>
      </w:pPr>
      <w:r w:rsidRPr="004F1005">
        <w:rPr>
          <w:highlight w:val="yellow"/>
          <w:lang w:val="es-CO"/>
        </w:rPr>
        <w:t xml:space="preserve">El ecosistema de </w:t>
      </w:r>
      <w:proofErr w:type="spellStart"/>
      <w:r w:rsidRPr="004F1005">
        <w:rPr>
          <w:highlight w:val="yellow"/>
          <w:lang w:val="es-CO"/>
        </w:rPr>
        <w:t>Go</w:t>
      </w:r>
      <w:proofErr w:type="spellEnd"/>
      <w:r w:rsidRPr="004F1005">
        <w:rPr>
          <w:highlight w:val="yellow"/>
          <w:lang w:val="es-CO"/>
        </w:rPr>
        <w:t xml:space="preserve"> para sistemas distribuidos y microservicios es especialmente sólido, particularmente en </w:t>
      </w:r>
      <w:proofErr w:type="spellStart"/>
      <w:r w:rsidRPr="004F1005">
        <w:rPr>
          <w:highlight w:val="yellow"/>
          <w:lang w:val="es-CO"/>
        </w:rPr>
        <w:t>gRPC</w:t>
      </w:r>
      <w:proofErr w:type="spellEnd"/>
      <w:r w:rsidRPr="004F1005">
        <w:rPr>
          <w:highlight w:val="yellow"/>
          <w:lang w:val="es-CO"/>
        </w:rPr>
        <w:t xml:space="preserve">, donde </w:t>
      </w:r>
      <w:proofErr w:type="spellStart"/>
      <w:r w:rsidRPr="004F1005">
        <w:rPr>
          <w:highlight w:val="yellow"/>
          <w:lang w:val="es-CO"/>
        </w:rPr>
        <w:t>Go</w:t>
      </w:r>
      <w:proofErr w:type="spellEnd"/>
      <w:r w:rsidRPr="004F1005">
        <w:rPr>
          <w:highlight w:val="yellow"/>
          <w:lang w:val="es-CO"/>
        </w:rPr>
        <w:t xml:space="preserve"> es uno de los lenguajes de referencia del </w:t>
      </w:r>
      <w:proofErr w:type="spellStart"/>
      <w:r w:rsidRPr="004F1005">
        <w:rPr>
          <w:highlight w:val="yellow"/>
          <w:lang w:val="es-CO"/>
        </w:rPr>
        <w:t>framework</w:t>
      </w:r>
      <w:proofErr w:type="spellEnd"/>
      <w:r w:rsidRPr="004F1005">
        <w:rPr>
          <w:highlight w:val="yellow"/>
          <w:lang w:val="es-CO"/>
        </w:rPr>
        <w:t>.</w:t>
      </w:r>
    </w:p>
    <w:p w14:paraId="34A0D92A" w14:textId="77777777" w:rsidR="004F1005" w:rsidRPr="004F1005" w:rsidRDefault="004F1005" w:rsidP="004F1005">
      <w:pPr>
        <w:pStyle w:val="BodyText"/>
        <w:ind w:right="358"/>
        <w:rPr>
          <w:highlight w:val="yellow"/>
          <w:lang w:val="es-CO"/>
        </w:rPr>
      </w:pPr>
      <w:r w:rsidRPr="004F1005">
        <w:rPr>
          <w:highlight w:val="yellow"/>
          <w:lang w:val="es-CO"/>
        </w:rPr>
        <w:t xml:space="preserve">Adicionalmente, aws-sdk-go-v2 ofrece soporte oficial para operaciones sobre EC2 y manejo eficiente de credenciales temporales en AWS </w:t>
      </w:r>
      <w:proofErr w:type="spellStart"/>
      <w:r w:rsidRPr="004F1005">
        <w:rPr>
          <w:highlight w:val="yellow"/>
          <w:lang w:val="es-CO"/>
        </w:rPr>
        <w:t>Academy</w:t>
      </w:r>
      <w:proofErr w:type="spellEnd"/>
      <w:r w:rsidRPr="004F1005">
        <w:rPr>
          <w:highlight w:val="yellow"/>
          <w:lang w:val="es-CO"/>
        </w:rPr>
        <w:t>.</w:t>
      </w:r>
    </w:p>
    <w:p w14:paraId="68E8E207" w14:textId="4A2397DD" w:rsidR="00EE20A1" w:rsidRDefault="004F1005">
      <w:pPr>
        <w:pStyle w:val="BodyText"/>
        <w:ind w:right="358"/>
        <w:rPr>
          <w:lang w:val="es-CO"/>
        </w:rPr>
      </w:pPr>
      <w:proofErr w:type="spellStart"/>
      <w:r w:rsidRPr="004F1005">
        <w:rPr>
          <w:highlight w:val="yellow"/>
          <w:lang w:val="es-CO"/>
        </w:rPr>
        <w:t>Go</w:t>
      </w:r>
      <w:proofErr w:type="spellEnd"/>
      <w:r w:rsidRPr="004F1005">
        <w:rPr>
          <w:highlight w:val="yellow"/>
          <w:lang w:val="es-CO"/>
        </w:rPr>
        <w:t xml:space="preserve"> permite compilar binarios estáticos simples de desplegar en EC2, reduciendo dependencias de </w:t>
      </w:r>
      <w:proofErr w:type="spellStart"/>
      <w:r w:rsidRPr="004F1005">
        <w:rPr>
          <w:highlight w:val="yellow"/>
          <w:lang w:val="es-CO"/>
        </w:rPr>
        <w:t>runtime</w:t>
      </w:r>
      <w:proofErr w:type="spellEnd"/>
      <w:r w:rsidRPr="004F1005">
        <w:rPr>
          <w:highlight w:val="yellow"/>
          <w:lang w:val="es-CO"/>
        </w:rPr>
        <w:t xml:space="preserve"> y simplificando la operación de los servicios administrados por </w:t>
      </w:r>
      <w:proofErr w:type="spellStart"/>
      <w:r w:rsidRPr="004F1005">
        <w:rPr>
          <w:highlight w:val="yellow"/>
          <w:lang w:val="es-CO"/>
        </w:rPr>
        <w:t>systemd</w:t>
      </w:r>
      <w:proofErr w:type="spellEnd"/>
      <w:r w:rsidRPr="004F1005">
        <w:rPr>
          <w:highlight w:val="yellow"/>
          <w:lang w:val="es-CO"/>
        </w:rPr>
        <w:t>.</w:t>
      </w:r>
    </w:p>
    <w:p w14:paraId="699D35B1" w14:textId="77777777" w:rsidR="004F1005" w:rsidRPr="004F1005" w:rsidRDefault="004F1005">
      <w:pPr>
        <w:pStyle w:val="BodyText"/>
        <w:ind w:right="358"/>
        <w:rPr>
          <w:lang w:val="es-CO"/>
        </w:rPr>
      </w:pPr>
    </w:p>
    <w:p w14:paraId="493425B2" w14:textId="77777777" w:rsidR="00EE20A1" w:rsidRDefault="00000000">
      <w:pPr>
        <w:pStyle w:val="Heading3"/>
        <w:numPr>
          <w:ilvl w:val="2"/>
          <w:numId w:val="3"/>
        </w:numPr>
        <w:tabs>
          <w:tab w:val="left" w:pos="667"/>
        </w:tabs>
        <w:ind w:hanging="667"/>
      </w:pPr>
      <w:bookmarkStart w:id="8" w:name="3.1.2._Naturaleza_de_la_AppInstance_"/>
      <w:bookmarkEnd w:id="8"/>
      <w:r>
        <w:rPr>
          <w:color w:val="5B9AD5"/>
        </w:rPr>
        <w:t xml:space="preserve">Naturaleza de la </w:t>
      </w:r>
      <w:proofErr w:type="spellStart"/>
      <w:r>
        <w:rPr>
          <w:color w:val="5B9AD5"/>
          <w:spacing w:val="-2"/>
        </w:rPr>
        <w:t>AppInstance</w:t>
      </w:r>
      <w:proofErr w:type="spellEnd"/>
    </w:p>
    <w:p w14:paraId="709700DE" w14:textId="77777777" w:rsidR="00EE20A1" w:rsidRDefault="00000000">
      <w:pPr>
        <w:pStyle w:val="BodyText"/>
        <w:ind w:right="365"/>
      </w:pPr>
      <w:r>
        <w:rPr>
          <w:rFonts w:ascii="Arial" w:hAnsi="Arial"/>
          <w:b/>
        </w:rPr>
        <w:t xml:space="preserve">Contexto: </w:t>
      </w:r>
      <w:r>
        <w:t xml:space="preserve">El enunciado no especifica qué debe ser la </w:t>
      </w:r>
      <w:proofErr w:type="spellStart"/>
      <w:r>
        <w:t>AppInstance</w:t>
      </w:r>
      <w:proofErr w:type="spellEnd"/>
      <w:r>
        <w:t xml:space="preserve">. Es la aplicación que el sistema de </w:t>
      </w:r>
      <w:proofErr w:type="spellStart"/>
      <w:r>
        <w:t>auto-escalamiento</w:t>
      </w:r>
      <w:proofErr w:type="spellEnd"/>
      <w:r>
        <w:t xml:space="preserve"> gestiona.</w:t>
      </w:r>
    </w:p>
    <w:p w14:paraId="6C09315E" w14:textId="77777777" w:rsidR="00EE20A1" w:rsidRDefault="00000000">
      <w:pPr>
        <w:pStyle w:val="Heading4"/>
      </w:pPr>
      <w:r>
        <w:t>Alternativas</w:t>
      </w:r>
      <w:r>
        <w:rPr>
          <w:spacing w:val="-12"/>
        </w:rPr>
        <w:t xml:space="preserve"> </w:t>
      </w:r>
      <w:r>
        <w:rPr>
          <w:spacing w:val="-2"/>
        </w:rPr>
        <w:t>consideradas:</w:t>
      </w:r>
    </w:p>
    <w:p w14:paraId="37B7D291" w14:textId="77777777" w:rsidR="00EE20A1" w:rsidRDefault="00000000">
      <w:pPr>
        <w:pStyle w:val="ListParagraph"/>
        <w:numPr>
          <w:ilvl w:val="3"/>
          <w:numId w:val="3"/>
        </w:numPr>
        <w:tabs>
          <w:tab w:val="left" w:pos="719"/>
        </w:tabs>
        <w:spacing w:before="120"/>
        <w:ind w:left="719" w:hanging="359"/>
      </w:pPr>
      <w:proofErr w:type="spellStart"/>
      <w:r>
        <w:t>FastAPI</w:t>
      </w:r>
      <w:proofErr w:type="spellEnd"/>
      <w:r>
        <w:rPr>
          <w:spacing w:val="-6"/>
        </w:rPr>
        <w:t xml:space="preserve"> </w:t>
      </w:r>
      <w:r>
        <w:t>minimalista</w:t>
      </w:r>
      <w:r>
        <w:rPr>
          <w:spacing w:val="-6"/>
        </w:rPr>
        <w:t xml:space="preserve"> </w:t>
      </w:r>
      <w:r>
        <w:t>con</w:t>
      </w:r>
      <w:r>
        <w:rPr>
          <w:spacing w:val="-5"/>
        </w:rPr>
        <w:t xml:space="preserve"> </w:t>
      </w:r>
      <w:r>
        <w:t>un</w:t>
      </w:r>
      <w:r>
        <w:rPr>
          <w:spacing w:val="-6"/>
        </w:rPr>
        <w:t xml:space="preserve"> </w:t>
      </w:r>
      <w:r>
        <w:t>único</w:t>
      </w:r>
      <w:r>
        <w:rPr>
          <w:spacing w:val="-5"/>
        </w:rPr>
        <w:t xml:space="preserve"> </w:t>
      </w:r>
      <w:proofErr w:type="spellStart"/>
      <w:r>
        <w:rPr>
          <w:spacing w:val="-2"/>
        </w:rPr>
        <w:t>endpoint</w:t>
      </w:r>
      <w:proofErr w:type="spellEnd"/>
    </w:p>
    <w:p w14:paraId="2215E26A" w14:textId="77777777" w:rsidR="00EE20A1" w:rsidRDefault="00000000">
      <w:pPr>
        <w:pStyle w:val="ListParagraph"/>
        <w:numPr>
          <w:ilvl w:val="3"/>
          <w:numId w:val="3"/>
        </w:numPr>
        <w:tabs>
          <w:tab w:val="left" w:pos="719"/>
        </w:tabs>
        <w:ind w:left="719" w:hanging="359"/>
      </w:pPr>
      <w:r>
        <w:t>Aplicación</w:t>
      </w:r>
      <w:r>
        <w:rPr>
          <w:spacing w:val="-7"/>
        </w:rPr>
        <w:t xml:space="preserve"> </w:t>
      </w:r>
      <w:r>
        <w:t>intermedia</w:t>
      </w:r>
      <w:r>
        <w:rPr>
          <w:spacing w:val="-7"/>
        </w:rPr>
        <w:t xml:space="preserve"> </w:t>
      </w:r>
      <w:r>
        <w:t>con</w:t>
      </w:r>
      <w:r>
        <w:rPr>
          <w:spacing w:val="-6"/>
        </w:rPr>
        <w:t xml:space="preserve"> </w:t>
      </w:r>
      <w:r>
        <w:t>consumo</w:t>
      </w:r>
      <w:r>
        <w:rPr>
          <w:spacing w:val="-7"/>
        </w:rPr>
        <w:t xml:space="preserve"> </w:t>
      </w:r>
      <w:r>
        <w:t>realista</w:t>
      </w:r>
      <w:r>
        <w:rPr>
          <w:spacing w:val="-7"/>
        </w:rPr>
        <w:t xml:space="preserve"> </w:t>
      </w:r>
      <w:r>
        <w:t>de</w:t>
      </w:r>
      <w:r>
        <w:rPr>
          <w:spacing w:val="-6"/>
        </w:rPr>
        <w:t xml:space="preserve"> </w:t>
      </w:r>
      <w:r>
        <w:rPr>
          <w:spacing w:val="-2"/>
        </w:rPr>
        <w:t>CPU/memoria</w:t>
      </w:r>
    </w:p>
    <w:p w14:paraId="3C9BB8E7" w14:textId="77777777" w:rsidR="00EE20A1" w:rsidRDefault="00000000">
      <w:pPr>
        <w:pStyle w:val="ListParagraph"/>
        <w:numPr>
          <w:ilvl w:val="3"/>
          <w:numId w:val="3"/>
        </w:numPr>
        <w:tabs>
          <w:tab w:val="left" w:pos="719"/>
        </w:tabs>
        <w:ind w:left="719" w:hanging="359"/>
      </w:pPr>
      <w:r>
        <w:t>Reutilización</w:t>
      </w:r>
      <w:r>
        <w:rPr>
          <w:spacing w:val="-11"/>
        </w:rPr>
        <w:t xml:space="preserve"> </w:t>
      </w:r>
      <w:r>
        <w:t>de</w:t>
      </w:r>
      <w:r>
        <w:rPr>
          <w:spacing w:val="-8"/>
        </w:rPr>
        <w:t xml:space="preserve"> </w:t>
      </w:r>
      <w:r>
        <w:t>un</w:t>
      </w:r>
      <w:r>
        <w:rPr>
          <w:spacing w:val="-9"/>
        </w:rPr>
        <w:t xml:space="preserve"> </w:t>
      </w:r>
      <w:r>
        <w:t>microservicio</w:t>
      </w:r>
      <w:r>
        <w:rPr>
          <w:spacing w:val="-8"/>
        </w:rPr>
        <w:t xml:space="preserve"> </w:t>
      </w:r>
      <w:r>
        <w:t>existente</w:t>
      </w:r>
      <w:r>
        <w:rPr>
          <w:spacing w:val="-9"/>
        </w:rPr>
        <w:t xml:space="preserve"> </w:t>
      </w:r>
      <w:r>
        <w:t>del</w:t>
      </w:r>
      <w:r>
        <w:rPr>
          <w:spacing w:val="-8"/>
        </w:rPr>
        <w:t xml:space="preserve"> </w:t>
      </w:r>
      <w:r>
        <w:t>proyecto</w:t>
      </w:r>
      <w:r>
        <w:rPr>
          <w:spacing w:val="-9"/>
        </w:rPr>
        <w:t xml:space="preserve"> </w:t>
      </w:r>
      <w:r>
        <w:t>anterior</w:t>
      </w:r>
      <w:r>
        <w:rPr>
          <w:spacing w:val="-8"/>
        </w:rPr>
        <w:t xml:space="preserve"> </w:t>
      </w:r>
      <w:r>
        <w:t>(</w:t>
      </w:r>
      <w:proofErr w:type="spellStart"/>
      <w:r>
        <w:t>mandmand</w:t>
      </w:r>
      <w:proofErr w:type="spellEnd"/>
      <w:r>
        <w:t>-</w:t>
      </w:r>
      <w:r>
        <w:rPr>
          <w:spacing w:val="-2"/>
        </w:rPr>
        <w:t>chat)</w:t>
      </w:r>
    </w:p>
    <w:p w14:paraId="3D1138D4" w14:textId="77777777" w:rsidR="00EE20A1" w:rsidRDefault="00000000">
      <w:pPr>
        <w:spacing w:before="80"/>
        <w:jc w:val="both"/>
      </w:pPr>
      <w:r>
        <w:rPr>
          <w:rFonts w:ascii="Arial" w:hAnsi="Arial"/>
          <w:b/>
        </w:rPr>
        <w:t>Decisión</w:t>
      </w:r>
      <w:r>
        <w:rPr>
          <w:rFonts w:ascii="Arial" w:hAnsi="Arial"/>
          <w:b/>
          <w:spacing w:val="-7"/>
        </w:rPr>
        <w:t xml:space="preserve"> </w:t>
      </w:r>
      <w:r>
        <w:rPr>
          <w:rFonts w:ascii="Arial" w:hAnsi="Arial"/>
          <w:b/>
        </w:rPr>
        <w:t>tomada:</w:t>
      </w:r>
      <w:r>
        <w:rPr>
          <w:rFonts w:ascii="Arial" w:hAnsi="Arial"/>
          <w:b/>
          <w:spacing w:val="-6"/>
        </w:rPr>
        <w:t xml:space="preserve"> </w:t>
      </w:r>
      <w:proofErr w:type="spellStart"/>
      <w:r>
        <w:t>FastAPI</w:t>
      </w:r>
      <w:proofErr w:type="spellEnd"/>
      <w:r>
        <w:rPr>
          <w:spacing w:val="-6"/>
        </w:rPr>
        <w:t xml:space="preserve"> </w:t>
      </w:r>
      <w:r>
        <w:t>minimalista</w:t>
      </w:r>
      <w:r>
        <w:rPr>
          <w:spacing w:val="-6"/>
        </w:rPr>
        <w:t xml:space="preserve"> </w:t>
      </w:r>
      <w:r>
        <w:t>con</w:t>
      </w:r>
      <w:r>
        <w:rPr>
          <w:spacing w:val="-6"/>
        </w:rPr>
        <w:t xml:space="preserve"> </w:t>
      </w:r>
      <w:r>
        <w:t>un</w:t>
      </w:r>
      <w:r>
        <w:rPr>
          <w:spacing w:val="-6"/>
        </w:rPr>
        <w:t xml:space="preserve"> </w:t>
      </w:r>
      <w:r>
        <w:t>único</w:t>
      </w:r>
      <w:r>
        <w:rPr>
          <w:spacing w:val="-6"/>
        </w:rPr>
        <w:t xml:space="preserve"> </w:t>
      </w:r>
      <w:proofErr w:type="spellStart"/>
      <w:r>
        <w:rPr>
          <w:spacing w:val="-2"/>
        </w:rPr>
        <w:t>endpoint</w:t>
      </w:r>
      <w:proofErr w:type="spellEnd"/>
      <w:r>
        <w:rPr>
          <w:spacing w:val="-2"/>
        </w:rPr>
        <w:t>.</w:t>
      </w:r>
    </w:p>
    <w:p w14:paraId="58BDFEB9" w14:textId="77777777" w:rsidR="00EE20A1" w:rsidRDefault="00000000">
      <w:pPr>
        <w:pStyle w:val="BodyText"/>
        <w:ind w:right="358"/>
      </w:pPr>
      <w:r>
        <w:rPr>
          <w:rFonts w:ascii="Arial" w:hAnsi="Arial"/>
          <w:b/>
        </w:rPr>
        <w:lastRenderedPageBreak/>
        <w:t xml:space="preserve">Justificación: </w:t>
      </w:r>
      <w:r>
        <w:t xml:space="preserve">El profesor solicita demostrar el sistema de </w:t>
      </w:r>
      <w:proofErr w:type="spellStart"/>
      <w:r>
        <w:t>auto-escalamiento</w:t>
      </w:r>
      <w:proofErr w:type="spellEnd"/>
      <w:r>
        <w:t>,</w:t>
      </w:r>
      <w:r>
        <w:rPr>
          <w:spacing w:val="-4"/>
        </w:rPr>
        <w:t xml:space="preserve"> </w:t>
      </w:r>
      <w:r>
        <w:t>no</w:t>
      </w:r>
      <w:r>
        <w:rPr>
          <w:spacing w:val="-4"/>
        </w:rPr>
        <w:t xml:space="preserve"> </w:t>
      </w:r>
      <w:r>
        <w:t>construir</w:t>
      </w:r>
      <w:r>
        <w:rPr>
          <w:spacing w:val="-4"/>
        </w:rPr>
        <w:t xml:space="preserve"> </w:t>
      </w:r>
      <w:r>
        <w:t xml:space="preserve">una aplicación productiva. Adicionalmente, la carga es simulada por el </w:t>
      </w:r>
      <w:proofErr w:type="spellStart"/>
      <w:r>
        <w:t>MonitorC</w:t>
      </w:r>
      <w:proofErr w:type="spellEnd"/>
      <w:r>
        <w:t xml:space="preserve"> mediante una función matemática, por lo que la </w:t>
      </w:r>
      <w:proofErr w:type="spellStart"/>
      <w:r>
        <w:t>AppInstance</w:t>
      </w:r>
      <w:proofErr w:type="spellEnd"/>
      <w:r>
        <w:t xml:space="preserve"> no necesita generar carga real. Cualquier complejidad adicional en la </w:t>
      </w:r>
      <w:proofErr w:type="spellStart"/>
      <w:r>
        <w:t>AppInstance</w:t>
      </w:r>
      <w:proofErr w:type="spellEnd"/>
      <w:r>
        <w:t xml:space="preserve"> distrae del objetivo principal del proyecto.</w:t>
      </w:r>
    </w:p>
    <w:p w14:paraId="56D7C38E" w14:textId="77777777" w:rsidR="000306EA" w:rsidRPr="000306EA" w:rsidRDefault="000306EA" w:rsidP="000306EA">
      <w:pPr>
        <w:pStyle w:val="Heading3"/>
        <w:tabs>
          <w:tab w:val="left" w:pos="667"/>
        </w:tabs>
        <w:spacing w:before="80"/>
        <w:ind w:firstLine="0"/>
      </w:pPr>
      <w:bookmarkStart w:id="9" w:name="3.1.3._Mecanismo_de_Memoria_Compartida_e"/>
      <w:bookmarkEnd w:id="9"/>
    </w:p>
    <w:p w14:paraId="71817C57" w14:textId="79E4BA9B" w:rsidR="00EE20A1" w:rsidRDefault="00000000">
      <w:pPr>
        <w:pStyle w:val="Heading3"/>
        <w:numPr>
          <w:ilvl w:val="2"/>
          <w:numId w:val="3"/>
        </w:numPr>
        <w:tabs>
          <w:tab w:val="left" w:pos="667"/>
        </w:tabs>
        <w:spacing w:before="80"/>
        <w:ind w:hanging="667"/>
      </w:pPr>
      <w:r>
        <w:rPr>
          <w:color w:val="5B9AD5"/>
        </w:rPr>
        <w:t xml:space="preserve">Mecanismo de Memoria Compartida entre </w:t>
      </w:r>
      <w:proofErr w:type="spellStart"/>
      <w:r>
        <w:rPr>
          <w:color w:val="5B9AD5"/>
        </w:rPr>
        <w:t>MonitorS</w:t>
      </w:r>
      <w:proofErr w:type="spellEnd"/>
      <w:r>
        <w:rPr>
          <w:color w:val="5B9AD5"/>
        </w:rPr>
        <w:t xml:space="preserve"> y </w:t>
      </w:r>
      <w:proofErr w:type="spellStart"/>
      <w:r>
        <w:rPr>
          <w:color w:val="5B9AD5"/>
          <w:spacing w:val="-2"/>
        </w:rPr>
        <w:t>ControllerASG</w:t>
      </w:r>
      <w:proofErr w:type="spellEnd"/>
    </w:p>
    <w:p w14:paraId="0F8C0B2C" w14:textId="77777777" w:rsidR="00EE20A1" w:rsidRDefault="00000000">
      <w:pPr>
        <w:pStyle w:val="BodyText"/>
        <w:ind w:right="358"/>
      </w:pPr>
      <w:r>
        <w:rPr>
          <w:rFonts w:ascii="Arial" w:hAnsi="Arial"/>
          <w:b/>
        </w:rPr>
        <w:t xml:space="preserve">Contexto: </w:t>
      </w:r>
      <w:r>
        <w:t xml:space="preserve">El enunciado indica que </w:t>
      </w:r>
      <w:proofErr w:type="spellStart"/>
      <w:r>
        <w:t>ControllerASG</w:t>
      </w:r>
      <w:proofErr w:type="spellEnd"/>
      <w:r>
        <w:t xml:space="preserve"> accede a la información del </w:t>
      </w:r>
      <w:proofErr w:type="spellStart"/>
      <w:r>
        <w:t>MonitorS</w:t>
      </w:r>
      <w:proofErr w:type="spellEnd"/>
      <w:r>
        <w:t xml:space="preserve"> mediante memoria compartida. El concepto</w:t>
      </w:r>
      <w:r>
        <w:rPr>
          <w:spacing w:val="-4"/>
        </w:rPr>
        <w:t xml:space="preserve"> </w:t>
      </w:r>
      <w:r>
        <w:t>de</w:t>
      </w:r>
      <w:r>
        <w:rPr>
          <w:spacing w:val="-4"/>
        </w:rPr>
        <w:t xml:space="preserve"> </w:t>
      </w:r>
      <w:r>
        <w:t>memoria</w:t>
      </w:r>
      <w:r>
        <w:rPr>
          <w:spacing w:val="-4"/>
        </w:rPr>
        <w:t xml:space="preserve"> </w:t>
      </w:r>
      <w:r>
        <w:t>compartida</w:t>
      </w:r>
      <w:r>
        <w:rPr>
          <w:spacing w:val="-4"/>
        </w:rPr>
        <w:t xml:space="preserve"> </w:t>
      </w:r>
      <w:r>
        <w:t>está</w:t>
      </w:r>
      <w:r>
        <w:rPr>
          <w:spacing w:val="-4"/>
        </w:rPr>
        <w:t xml:space="preserve"> </w:t>
      </w:r>
      <w:r>
        <w:t>cubierto</w:t>
      </w:r>
      <w:r>
        <w:rPr>
          <w:spacing w:val="-4"/>
        </w:rPr>
        <w:t xml:space="preserve"> </w:t>
      </w:r>
      <w:r>
        <w:t>en</w:t>
      </w:r>
      <w:r>
        <w:rPr>
          <w:spacing w:val="-4"/>
        </w:rPr>
        <w:t xml:space="preserve"> </w:t>
      </w:r>
      <w:r>
        <w:t>el</w:t>
      </w:r>
      <w:r>
        <w:rPr>
          <w:spacing w:val="-4"/>
        </w:rPr>
        <w:t xml:space="preserve"> </w:t>
      </w:r>
      <w:r>
        <w:t>capítulo 3 del libro guía (</w:t>
      </w:r>
      <w:proofErr w:type="spellStart"/>
      <w:r>
        <w:t>Distributed</w:t>
      </w:r>
      <w:proofErr w:type="spellEnd"/>
      <w:r>
        <w:t xml:space="preserve"> </w:t>
      </w:r>
      <w:proofErr w:type="spellStart"/>
      <w:r>
        <w:t>Systems</w:t>
      </w:r>
      <w:proofErr w:type="spellEnd"/>
      <w:r>
        <w:t>, Tanenbaum &amp; Van Steen, 4ª edición).</w:t>
      </w:r>
    </w:p>
    <w:p w14:paraId="0A954A50" w14:textId="77777777" w:rsidR="00EE20A1" w:rsidRDefault="00000000">
      <w:pPr>
        <w:pStyle w:val="Heading4"/>
        <w:jc w:val="both"/>
      </w:pPr>
      <w:r>
        <w:t>Alternativas</w:t>
      </w:r>
      <w:r>
        <w:rPr>
          <w:spacing w:val="-12"/>
        </w:rPr>
        <w:t xml:space="preserve"> </w:t>
      </w:r>
      <w:r>
        <w:rPr>
          <w:spacing w:val="-2"/>
        </w:rPr>
        <w:t>consideradas:</w:t>
      </w:r>
    </w:p>
    <w:p w14:paraId="228BDE2C" w14:textId="77777777" w:rsidR="000306EA" w:rsidRPr="000306EA" w:rsidRDefault="000306EA">
      <w:pPr>
        <w:pStyle w:val="ListParagraph"/>
        <w:numPr>
          <w:ilvl w:val="3"/>
          <w:numId w:val="3"/>
        </w:numPr>
        <w:tabs>
          <w:tab w:val="left" w:pos="719"/>
        </w:tabs>
        <w:ind w:left="719" w:hanging="359"/>
        <w:rPr>
          <w:highlight w:val="yellow"/>
        </w:rPr>
      </w:pPr>
      <w:r w:rsidRPr="000306EA">
        <w:rPr>
          <w:highlight w:val="yellow"/>
        </w:rPr>
        <w:t xml:space="preserve">Un solo proceso </w:t>
      </w:r>
      <w:proofErr w:type="spellStart"/>
      <w:r w:rsidRPr="000306EA">
        <w:rPr>
          <w:highlight w:val="yellow"/>
        </w:rPr>
        <w:t>Go</w:t>
      </w:r>
      <w:proofErr w:type="spellEnd"/>
      <w:r w:rsidRPr="000306EA">
        <w:rPr>
          <w:highlight w:val="yellow"/>
        </w:rPr>
        <w:t xml:space="preserve"> con múltiples </w:t>
      </w:r>
      <w:proofErr w:type="spellStart"/>
      <w:r w:rsidRPr="000306EA">
        <w:rPr>
          <w:highlight w:val="yellow"/>
        </w:rPr>
        <w:t>goroutines</w:t>
      </w:r>
      <w:proofErr w:type="spellEnd"/>
      <w:r w:rsidRPr="000306EA">
        <w:rPr>
          <w:highlight w:val="yellow"/>
        </w:rPr>
        <w:t xml:space="preserve"> compartiendo estructuras protegidas por </w:t>
      </w:r>
      <w:proofErr w:type="spellStart"/>
      <w:proofErr w:type="gramStart"/>
      <w:r w:rsidRPr="000306EA">
        <w:rPr>
          <w:highlight w:val="yellow"/>
        </w:rPr>
        <w:t>sync.RWMutex</w:t>
      </w:r>
      <w:proofErr w:type="spellEnd"/>
      <w:proofErr w:type="gramEnd"/>
    </w:p>
    <w:p w14:paraId="5C824DBD" w14:textId="6D9259CC" w:rsidR="00EE20A1" w:rsidRDefault="00000000">
      <w:pPr>
        <w:pStyle w:val="ListParagraph"/>
        <w:numPr>
          <w:ilvl w:val="3"/>
          <w:numId w:val="3"/>
        </w:numPr>
        <w:tabs>
          <w:tab w:val="left" w:pos="719"/>
        </w:tabs>
        <w:ind w:left="719" w:hanging="359"/>
      </w:pPr>
      <w:r>
        <w:t>Dos</w:t>
      </w:r>
      <w:r>
        <w:rPr>
          <w:spacing w:val="-7"/>
        </w:rPr>
        <w:t xml:space="preserve"> </w:t>
      </w:r>
      <w:r>
        <w:t>procesos</w:t>
      </w:r>
      <w:r>
        <w:rPr>
          <w:spacing w:val="-7"/>
        </w:rPr>
        <w:t xml:space="preserve"> </w:t>
      </w:r>
      <w:r>
        <w:t>separados</w:t>
      </w:r>
      <w:r>
        <w:rPr>
          <w:spacing w:val="-7"/>
        </w:rPr>
        <w:t xml:space="preserve"> </w:t>
      </w:r>
      <w:r>
        <w:t>comunicándose</w:t>
      </w:r>
      <w:r>
        <w:rPr>
          <w:spacing w:val="-7"/>
        </w:rPr>
        <w:t xml:space="preserve"> </w:t>
      </w:r>
      <w:r>
        <w:t>vía</w:t>
      </w:r>
      <w:r>
        <w:rPr>
          <w:spacing w:val="-7"/>
        </w:rPr>
        <w:t xml:space="preserve"> </w:t>
      </w:r>
      <w:r>
        <w:t>Redis</w:t>
      </w:r>
      <w:r>
        <w:rPr>
          <w:spacing w:val="-6"/>
        </w:rPr>
        <w:t xml:space="preserve"> </w:t>
      </w:r>
      <w:r>
        <w:rPr>
          <w:spacing w:val="-2"/>
        </w:rPr>
        <w:t>local</w:t>
      </w:r>
    </w:p>
    <w:p w14:paraId="0DED3F81" w14:textId="77777777" w:rsidR="00EE20A1" w:rsidRDefault="00000000">
      <w:pPr>
        <w:pStyle w:val="ListParagraph"/>
        <w:numPr>
          <w:ilvl w:val="3"/>
          <w:numId w:val="3"/>
        </w:numPr>
        <w:tabs>
          <w:tab w:val="left" w:pos="719"/>
        </w:tabs>
        <w:ind w:left="719" w:hanging="359"/>
      </w:pPr>
      <w:r>
        <w:t>Dos</w:t>
      </w:r>
      <w:r>
        <w:rPr>
          <w:spacing w:val="-7"/>
        </w:rPr>
        <w:t xml:space="preserve"> </w:t>
      </w:r>
      <w:r>
        <w:t>procesos</w:t>
      </w:r>
      <w:r>
        <w:rPr>
          <w:spacing w:val="-6"/>
        </w:rPr>
        <w:t xml:space="preserve"> </w:t>
      </w:r>
      <w:r>
        <w:t>separados</w:t>
      </w:r>
      <w:r>
        <w:rPr>
          <w:spacing w:val="-7"/>
        </w:rPr>
        <w:t xml:space="preserve"> </w:t>
      </w:r>
      <w:r>
        <w:t>usando</w:t>
      </w:r>
      <w:r>
        <w:rPr>
          <w:spacing w:val="-6"/>
        </w:rPr>
        <w:t xml:space="preserve"> </w:t>
      </w:r>
      <w:r>
        <w:t>el</w:t>
      </w:r>
      <w:r>
        <w:rPr>
          <w:spacing w:val="-6"/>
        </w:rPr>
        <w:t xml:space="preserve"> </w:t>
      </w:r>
      <w:r>
        <w:t>módulo</w:t>
      </w:r>
      <w:r>
        <w:rPr>
          <w:spacing w:val="-7"/>
        </w:rPr>
        <w:t xml:space="preserve"> </w:t>
      </w:r>
      <w:proofErr w:type="spellStart"/>
      <w:r>
        <w:t>multiprocessing</w:t>
      </w:r>
      <w:proofErr w:type="spellEnd"/>
      <w:r>
        <w:rPr>
          <w:spacing w:val="-6"/>
        </w:rPr>
        <w:t xml:space="preserve"> </w:t>
      </w:r>
      <w:r>
        <w:t>de</w:t>
      </w:r>
      <w:r>
        <w:rPr>
          <w:spacing w:val="-6"/>
        </w:rPr>
        <w:t xml:space="preserve"> </w:t>
      </w:r>
      <w:r>
        <w:rPr>
          <w:spacing w:val="-2"/>
        </w:rPr>
        <w:t>Python</w:t>
      </w:r>
    </w:p>
    <w:p w14:paraId="61A9E44B" w14:textId="77777777" w:rsidR="00EE20A1" w:rsidRDefault="00000000">
      <w:pPr>
        <w:pStyle w:val="ListParagraph"/>
        <w:numPr>
          <w:ilvl w:val="3"/>
          <w:numId w:val="3"/>
        </w:numPr>
        <w:tabs>
          <w:tab w:val="left" w:pos="719"/>
        </w:tabs>
        <w:ind w:left="719" w:hanging="359"/>
      </w:pPr>
      <w:r>
        <w:t>Dos</w:t>
      </w:r>
      <w:r>
        <w:rPr>
          <w:spacing w:val="-6"/>
        </w:rPr>
        <w:t xml:space="preserve"> </w:t>
      </w:r>
      <w:r>
        <w:t>procesos</w:t>
      </w:r>
      <w:r>
        <w:rPr>
          <w:spacing w:val="-6"/>
        </w:rPr>
        <w:t xml:space="preserve"> </w:t>
      </w:r>
      <w:r>
        <w:t>separados</w:t>
      </w:r>
      <w:r>
        <w:rPr>
          <w:spacing w:val="-6"/>
        </w:rPr>
        <w:t xml:space="preserve"> </w:t>
      </w:r>
      <w:r>
        <w:t>compartiendo</w:t>
      </w:r>
      <w:r>
        <w:rPr>
          <w:spacing w:val="-5"/>
        </w:rPr>
        <w:t xml:space="preserve"> </w:t>
      </w:r>
      <w:r>
        <w:t>un</w:t>
      </w:r>
      <w:r>
        <w:rPr>
          <w:spacing w:val="-6"/>
        </w:rPr>
        <w:t xml:space="preserve"> </w:t>
      </w:r>
      <w:r>
        <w:t>archivo</w:t>
      </w:r>
      <w:r>
        <w:rPr>
          <w:spacing w:val="-6"/>
        </w:rPr>
        <w:t xml:space="preserve"> </w:t>
      </w:r>
      <w:r>
        <w:t>JSON</w:t>
      </w:r>
      <w:r>
        <w:rPr>
          <w:spacing w:val="-6"/>
        </w:rPr>
        <w:t xml:space="preserve"> </w:t>
      </w:r>
      <w:r>
        <w:t>o</w:t>
      </w:r>
      <w:r>
        <w:rPr>
          <w:spacing w:val="-5"/>
        </w:rPr>
        <w:t xml:space="preserve"> </w:t>
      </w:r>
      <w:r>
        <w:rPr>
          <w:spacing w:val="-2"/>
        </w:rPr>
        <w:t>SQLite</w:t>
      </w:r>
    </w:p>
    <w:p w14:paraId="4DA8066F" w14:textId="3D0DB20F" w:rsidR="00EE20A1" w:rsidRDefault="00000000">
      <w:pPr>
        <w:pStyle w:val="BodyText"/>
        <w:spacing w:before="80"/>
        <w:ind w:right="370"/>
      </w:pPr>
      <w:r>
        <w:rPr>
          <w:rFonts w:ascii="Arial" w:hAnsi="Arial"/>
          <w:b/>
        </w:rPr>
        <w:t xml:space="preserve">Decisión tomada: </w:t>
      </w:r>
      <w:r w:rsidR="000306EA" w:rsidRPr="000306EA">
        <w:rPr>
          <w:highlight w:val="yellow"/>
        </w:rPr>
        <w:t xml:space="preserve">Un solo proceso </w:t>
      </w:r>
      <w:proofErr w:type="spellStart"/>
      <w:r w:rsidR="000306EA" w:rsidRPr="000306EA">
        <w:rPr>
          <w:highlight w:val="yellow"/>
        </w:rPr>
        <w:t>Go</w:t>
      </w:r>
      <w:proofErr w:type="spellEnd"/>
      <w:r w:rsidR="000306EA" w:rsidRPr="000306EA">
        <w:rPr>
          <w:highlight w:val="yellow"/>
        </w:rPr>
        <w:t xml:space="preserve"> con </w:t>
      </w:r>
      <w:proofErr w:type="spellStart"/>
      <w:r w:rsidR="000306EA" w:rsidRPr="000306EA">
        <w:rPr>
          <w:highlight w:val="yellow"/>
        </w:rPr>
        <w:t>goroutines</w:t>
      </w:r>
      <w:proofErr w:type="spellEnd"/>
      <w:r w:rsidR="000306EA" w:rsidRPr="000306EA">
        <w:rPr>
          <w:highlight w:val="yellow"/>
        </w:rPr>
        <w:t xml:space="preserve"> concurrentes compartiendo estructuras protegidas por </w:t>
      </w:r>
      <w:proofErr w:type="spellStart"/>
      <w:proofErr w:type="gramStart"/>
      <w:r w:rsidR="000306EA" w:rsidRPr="000306EA">
        <w:rPr>
          <w:highlight w:val="yellow"/>
        </w:rPr>
        <w:t>sync.RWMutex</w:t>
      </w:r>
      <w:proofErr w:type="spellEnd"/>
      <w:proofErr w:type="gramEnd"/>
      <w:r w:rsidR="000306EA" w:rsidRPr="000306EA">
        <w:rPr>
          <w:highlight w:val="yellow"/>
        </w:rPr>
        <w:t>.</w:t>
      </w:r>
    </w:p>
    <w:p w14:paraId="0598846B" w14:textId="77777777" w:rsidR="000306EA" w:rsidRDefault="00000000" w:rsidP="000306EA">
      <w:pPr>
        <w:pStyle w:val="BodyText"/>
        <w:ind w:right="358"/>
        <w:rPr>
          <w:rFonts w:ascii="Arial" w:hAnsi="Arial"/>
          <w:b/>
        </w:rPr>
      </w:pPr>
      <w:r>
        <w:rPr>
          <w:rFonts w:ascii="Arial" w:hAnsi="Arial"/>
          <w:b/>
        </w:rPr>
        <w:t xml:space="preserve">Justificación: </w:t>
      </w:r>
    </w:p>
    <w:p w14:paraId="6B9F768D" w14:textId="01E9E8E7" w:rsidR="000306EA" w:rsidRPr="000306EA" w:rsidRDefault="000306EA" w:rsidP="000306EA">
      <w:pPr>
        <w:pStyle w:val="BodyText"/>
        <w:ind w:right="358"/>
        <w:rPr>
          <w:highlight w:val="yellow"/>
          <w:lang w:val="es-CO"/>
        </w:rPr>
      </w:pPr>
      <w:proofErr w:type="spellStart"/>
      <w:r w:rsidRPr="000306EA">
        <w:rPr>
          <w:highlight w:val="yellow"/>
          <w:lang w:val="es-CO"/>
        </w:rPr>
        <w:t>Go</w:t>
      </w:r>
      <w:proofErr w:type="spellEnd"/>
      <w:r w:rsidRPr="000306EA">
        <w:rPr>
          <w:highlight w:val="yellow"/>
          <w:lang w:val="es-CO"/>
        </w:rPr>
        <w:t xml:space="preserve"> fue diseñado específicamente para sistemas concurrentes y distribuidos.</w:t>
      </w:r>
    </w:p>
    <w:p w14:paraId="5F93DE9B" w14:textId="77777777" w:rsidR="000306EA" w:rsidRPr="000306EA" w:rsidRDefault="000306EA" w:rsidP="000306EA">
      <w:pPr>
        <w:pStyle w:val="BodyText"/>
        <w:ind w:right="358"/>
        <w:rPr>
          <w:highlight w:val="yellow"/>
          <w:lang w:val="es-CO"/>
        </w:rPr>
      </w:pPr>
      <w:r w:rsidRPr="000306EA">
        <w:rPr>
          <w:highlight w:val="yellow"/>
          <w:lang w:val="es-CO"/>
        </w:rPr>
        <w:t xml:space="preserve">El uso de </w:t>
      </w:r>
      <w:proofErr w:type="spellStart"/>
      <w:r w:rsidRPr="000306EA">
        <w:rPr>
          <w:highlight w:val="yellow"/>
          <w:lang w:val="es-CO"/>
        </w:rPr>
        <w:t>goroutines</w:t>
      </w:r>
      <w:proofErr w:type="spellEnd"/>
      <w:r w:rsidRPr="000306EA">
        <w:rPr>
          <w:highlight w:val="yellow"/>
          <w:lang w:val="es-CO"/>
        </w:rPr>
        <w:t xml:space="preserve"> permite ejecutar </w:t>
      </w:r>
      <w:proofErr w:type="spellStart"/>
      <w:r w:rsidRPr="000306EA">
        <w:rPr>
          <w:highlight w:val="yellow"/>
          <w:lang w:val="es-CO"/>
        </w:rPr>
        <w:t>MonitorS</w:t>
      </w:r>
      <w:proofErr w:type="spellEnd"/>
      <w:r w:rsidRPr="000306EA">
        <w:rPr>
          <w:highlight w:val="yellow"/>
          <w:lang w:val="es-CO"/>
        </w:rPr>
        <w:t xml:space="preserve"> y </w:t>
      </w:r>
      <w:proofErr w:type="spellStart"/>
      <w:r w:rsidRPr="000306EA">
        <w:rPr>
          <w:highlight w:val="yellow"/>
          <w:lang w:val="es-CO"/>
        </w:rPr>
        <w:t>ControllerASG</w:t>
      </w:r>
      <w:proofErr w:type="spellEnd"/>
      <w:r w:rsidRPr="000306EA">
        <w:rPr>
          <w:highlight w:val="yellow"/>
          <w:lang w:val="es-CO"/>
        </w:rPr>
        <w:t xml:space="preserve"> concurrentemente con bajo </w:t>
      </w:r>
      <w:proofErr w:type="spellStart"/>
      <w:r w:rsidRPr="000306EA">
        <w:rPr>
          <w:highlight w:val="yellow"/>
          <w:lang w:val="es-CO"/>
        </w:rPr>
        <w:t>overhead</w:t>
      </w:r>
      <w:proofErr w:type="spellEnd"/>
      <w:r w:rsidRPr="000306EA">
        <w:rPr>
          <w:highlight w:val="yellow"/>
          <w:lang w:val="es-CO"/>
        </w:rPr>
        <w:t xml:space="preserve">, mientras que </w:t>
      </w:r>
      <w:proofErr w:type="spellStart"/>
      <w:proofErr w:type="gramStart"/>
      <w:r w:rsidRPr="000306EA">
        <w:rPr>
          <w:highlight w:val="yellow"/>
          <w:lang w:val="es-CO"/>
        </w:rPr>
        <w:t>sync.RWMutex</w:t>
      </w:r>
      <w:proofErr w:type="spellEnd"/>
      <w:proofErr w:type="gramEnd"/>
      <w:r w:rsidRPr="000306EA">
        <w:rPr>
          <w:highlight w:val="yellow"/>
          <w:lang w:val="es-CO"/>
        </w:rPr>
        <w:t xml:space="preserve"> garantiza acceso seguro al estado compartido.</w:t>
      </w:r>
    </w:p>
    <w:p w14:paraId="46CFC2FD" w14:textId="5B17EC97" w:rsidR="000306EA" w:rsidRPr="000306EA" w:rsidRDefault="000306EA" w:rsidP="000306EA">
      <w:pPr>
        <w:pStyle w:val="BodyText"/>
        <w:ind w:right="358"/>
        <w:rPr>
          <w:highlight w:val="yellow"/>
          <w:lang w:val="es-CO"/>
        </w:rPr>
      </w:pPr>
      <w:r w:rsidRPr="000306EA">
        <w:rPr>
          <w:highlight w:val="yellow"/>
          <w:lang w:val="es-CO"/>
        </w:rPr>
        <w:t xml:space="preserve">Esta solución tiene </w:t>
      </w:r>
      <w:r>
        <w:rPr>
          <w:highlight w:val="yellow"/>
          <w:lang w:val="es-CO"/>
        </w:rPr>
        <w:t>una buena</w:t>
      </w:r>
      <w:r w:rsidRPr="000306EA">
        <w:rPr>
          <w:highlight w:val="yellow"/>
          <w:lang w:val="es-CO"/>
        </w:rPr>
        <w:t xml:space="preserve"> simplicidad arquitectónica </w:t>
      </w:r>
      <w:r>
        <w:rPr>
          <w:highlight w:val="yellow"/>
          <w:lang w:val="es-CO"/>
        </w:rPr>
        <w:t>en el d</w:t>
      </w:r>
      <w:r w:rsidRPr="000306EA">
        <w:rPr>
          <w:highlight w:val="yellow"/>
          <w:lang w:val="es-CO"/>
        </w:rPr>
        <w:t>iseño,</w:t>
      </w:r>
      <w:r>
        <w:rPr>
          <w:highlight w:val="yellow"/>
          <w:lang w:val="es-CO"/>
        </w:rPr>
        <w:t xml:space="preserve"> </w:t>
      </w:r>
      <w:r w:rsidRPr="000306EA">
        <w:rPr>
          <w:highlight w:val="yellow"/>
          <w:lang w:val="es-CO"/>
        </w:rPr>
        <w:t>evita dependencias externas y cumple literalmente el requerimiento de memoria compartida indicado en el enunciado.</w:t>
      </w:r>
    </w:p>
    <w:p w14:paraId="420BAD76" w14:textId="2B784638" w:rsidR="00EE20A1" w:rsidRDefault="00EE20A1">
      <w:pPr>
        <w:pStyle w:val="BodyText"/>
        <w:ind w:right="358"/>
      </w:pPr>
    </w:p>
    <w:p w14:paraId="550A593D" w14:textId="77777777" w:rsidR="00EE20A1" w:rsidRDefault="00000000">
      <w:pPr>
        <w:pStyle w:val="Heading3"/>
        <w:numPr>
          <w:ilvl w:val="2"/>
          <w:numId w:val="3"/>
        </w:numPr>
        <w:tabs>
          <w:tab w:val="left" w:pos="667"/>
        </w:tabs>
        <w:ind w:hanging="667"/>
      </w:pPr>
      <w:bookmarkStart w:id="10" w:name="3.1.4._Almacenamiento_de_Configuración_y"/>
      <w:bookmarkEnd w:id="10"/>
      <w:r>
        <w:rPr>
          <w:color w:val="5B9AD5"/>
        </w:rPr>
        <w:t xml:space="preserve">Almacenamiento de Configuración y Estado del </w:t>
      </w:r>
      <w:proofErr w:type="spellStart"/>
      <w:r>
        <w:rPr>
          <w:color w:val="5B9AD5"/>
          <w:spacing w:val="-2"/>
        </w:rPr>
        <w:t>ControllerASG</w:t>
      </w:r>
      <w:proofErr w:type="spellEnd"/>
    </w:p>
    <w:p w14:paraId="7AF1FE46" w14:textId="77777777" w:rsidR="000306EA" w:rsidRPr="000306EA" w:rsidRDefault="000306EA" w:rsidP="000306EA">
      <w:pPr>
        <w:pStyle w:val="BodyText"/>
        <w:spacing w:before="27"/>
        <w:rPr>
          <w:rFonts w:ascii="Arial" w:hAnsi="Arial"/>
          <w:b/>
        </w:rPr>
      </w:pPr>
      <w:r w:rsidRPr="000306EA">
        <w:rPr>
          <w:rFonts w:ascii="Arial" w:hAnsi="Arial"/>
          <w:b/>
        </w:rPr>
        <w:t xml:space="preserve">Contexto: </w:t>
      </w:r>
      <w:r w:rsidRPr="000306EA">
        <w:rPr>
          <w:rFonts w:ascii="Arial" w:hAnsi="Arial"/>
          <w:bCs/>
        </w:rPr>
        <w:t xml:space="preserve">El enunciado pide definir un mecanismo de almacenamiento para la información de configuración del </w:t>
      </w:r>
      <w:proofErr w:type="spellStart"/>
      <w:r w:rsidRPr="000306EA">
        <w:rPr>
          <w:rFonts w:ascii="Arial" w:hAnsi="Arial"/>
          <w:bCs/>
        </w:rPr>
        <w:t>ControllerASG</w:t>
      </w:r>
      <w:proofErr w:type="spellEnd"/>
      <w:r w:rsidRPr="000306EA">
        <w:rPr>
          <w:rFonts w:ascii="Arial" w:hAnsi="Arial"/>
          <w:bCs/>
        </w:rPr>
        <w:t>. Es importante distinguir entre configuración estática (no cambia en tiempo de ejecución) y estado dinámico (cambia constantemente).</w:t>
      </w:r>
    </w:p>
    <w:p w14:paraId="30B4B5FF" w14:textId="77777777" w:rsidR="000306EA" w:rsidRPr="000306EA" w:rsidRDefault="000306EA" w:rsidP="000306EA">
      <w:pPr>
        <w:pStyle w:val="BodyText"/>
        <w:spacing w:before="27"/>
        <w:rPr>
          <w:rFonts w:ascii="Arial" w:hAnsi="Arial"/>
          <w:b/>
        </w:rPr>
      </w:pPr>
    </w:p>
    <w:p w14:paraId="1FB6C723" w14:textId="77777777" w:rsidR="000306EA" w:rsidRPr="000306EA" w:rsidRDefault="000306EA" w:rsidP="000306EA">
      <w:pPr>
        <w:pStyle w:val="BodyText"/>
        <w:spacing w:before="27"/>
        <w:rPr>
          <w:rFonts w:ascii="Arial" w:hAnsi="Arial"/>
          <w:b/>
        </w:rPr>
      </w:pPr>
      <w:r w:rsidRPr="000306EA">
        <w:rPr>
          <w:rFonts w:ascii="Arial" w:hAnsi="Arial"/>
          <w:b/>
        </w:rPr>
        <w:t>Alternativas consideradas:</w:t>
      </w:r>
    </w:p>
    <w:p w14:paraId="420258D7" w14:textId="503573BC" w:rsidR="000306EA" w:rsidRPr="000306EA" w:rsidRDefault="000306EA" w:rsidP="000306EA">
      <w:pPr>
        <w:pStyle w:val="BodyText"/>
        <w:numPr>
          <w:ilvl w:val="3"/>
          <w:numId w:val="3"/>
        </w:numPr>
        <w:spacing w:before="27"/>
        <w:rPr>
          <w:rFonts w:ascii="Arial" w:hAnsi="Arial"/>
          <w:bCs/>
        </w:rPr>
      </w:pPr>
      <w:r w:rsidRPr="000306EA">
        <w:rPr>
          <w:rFonts w:ascii="Arial" w:hAnsi="Arial"/>
          <w:bCs/>
        </w:rPr>
        <w:t>Todo en memoria, perdiendo estado en reinicios</w:t>
      </w:r>
    </w:p>
    <w:p w14:paraId="6F1702C0" w14:textId="2DA5D408" w:rsidR="000306EA" w:rsidRPr="000306EA" w:rsidRDefault="000306EA" w:rsidP="000306EA">
      <w:pPr>
        <w:pStyle w:val="BodyText"/>
        <w:numPr>
          <w:ilvl w:val="3"/>
          <w:numId w:val="3"/>
        </w:numPr>
        <w:spacing w:before="27"/>
        <w:rPr>
          <w:rFonts w:ascii="Arial" w:hAnsi="Arial"/>
          <w:bCs/>
        </w:rPr>
      </w:pPr>
      <w:r w:rsidRPr="000306EA">
        <w:rPr>
          <w:rFonts w:ascii="Arial" w:hAnsi="Arial"/>
          <w:bCs/>
        </w:rPr>
        <w:t>Todo en SQLite</w:t>
      </w:r>
    </w:p>
    <w:p w14:paraId="60D16700" w14:textId="4DC3FD7D" w:rsidR="000306EA" w:rsidRPr="000306EA" w:rsidRDefault="000306EA" w:rsidP="000306EA">
      <w:pPr>
        <w:pStyle w:val="BodyText"/>
        <w:numPr>
          <w:ilvl w:val="3"/>
          <w:numId w:val="3"/>
        </w:numPr>
        <w:spacing w:before="27"/>
        <w:rPr>
          <w:rFonts w:ascii="Arial" w:hAnsi="Arial"/>
          <w:bCs/>
        </w:rPr>
      </w:pPr>
      <w:r w:rsidRPr="000306EA">
        <w:rPr>
          <w:rFonts w:ascii="Arial" w:hAnsi="Arial"/>
          <w:bCs/>
        </w:rPr>
        <w:t>Configuración estática en JSON + estado dinámico en memoria + tags en EC2 + historial en SQLite</w:t>
      </w:r>
    </w:p>
    <w:p w14:paraId="5C695087" w14:textId="77777777" w:rsidR="000306EA" w:rsidRPr="000306EA" w:rsidRDefault="000306EA" w:rsidP="000306EA">
      <w:pPr>
        <w:pStyle w:val="BodyText"/>
        <w:spacing w:before="27"/>
        <w:rPr>
          <w:rFonts w:ascii="Arial" w:hAnsi="Arial"/>
          <w:b/>
        </w:rPr>
      </w:pPr>
    </w:p>
    <w:p w14:paraId="4F43299A" w14:textId="77777777" w:rsidR="000306EA" w:rsidRPr="000306EA" w:rsidRDefault="000306EA" w:rsidP="000306EA">
      <w:pPr>
        <w:pStyle w:val="BodyText"/>
        <w:spacing w:before="27"/>
        <w:rPr>
          <w:rFonts w:ascii="Arial" w:hAnsi="Arial"/>
          <w:b/>
        </w:rPr>
      </w:pPr>
      <w:r w:rsidRPr="000306EA">
        <w:rPr>
          <w:rFonts w:ascii="Arial" w:hAnsi="Arial"/>
          <w:b/>
        </w:rPr>
        <w:t xml:space="preserve">Decisión tomada: </w:t>
      </w:r>
      <w:r w:rsidRPr="000306EA">
        <w:rPr>
          <w:rFonts w:ascii="Arial" w:hAnsi="Arial"/>
          <w:bCs/>
        </w:rPr>
        <w:t>Configuración estática en `</w:t>
      </w:r>
      <w:proofErr w:type="spellStart"/>
      <w:proofErr w:type="gramStart"/>
      <w:r w:rsidRPr="000306EA">
        <w:rPr>
          <w:rFonts w:ascii="Arial" w:hAnsi="Arial"/>
          <w:bCs/>
        </w:rPr>
        <w:t>config.json</w:t>
      </w:r>
      <w:proofErr w:type="spellEnd"/>
      <w:proofErr w:type="gramEnd"/>
      <w:r w:rsidRPr="000306EA">
        <w:rPr>
          <w:rFonts w:ascii="Arial" w:hAnsi="Arial"/>
          <w:bCs/>
        </w:rPr>
        <w:t>`, estado dinámico distribuido en tres capas: tags en EC2 como fuente de verdad, caché en memoria para acceso rápido, y SQLite local para historial de métricas y eventos.</w:t>
      </w:r>
    </w:p>
    <w:p w14:paraId="5E9FDBA0" w14:textId="77777777" w:rsidR="000306EA" w:rsidRPr="000306EA" w:rsidRDefault="000306EA" w:rsidP="000306EA">
      <w:pPr>
        <w:pStyle w:val="BodyText"/>
        <w:spacing w:before="27"/>
        <w:rPr>
          <w:rFonts w:ascii="Arial" w:hAnsi="Arial"/>
          <w:b/>
        </w:rPr>
      </w:pPr>
    </w:p>
    <w:p w14:paraId="35B96B6F" w14:textId="77777777" w:rsidR="000306EA" w:rsidRPr="000306EA" w:rsidRDefault="000306EA" w:rsidP="000306EA">
      <w:pPr>
        <w:pStyle w:val="BodyText"/>
        <w:spacing w:before="27"/>
        <w:rPr>
          <w:rFonts w:ascii="Arial" w:hAnsi="Arial"/>
          <w:bCs/>
        </w:rPr>
      </w:pPr>
      <w:r w:rsidRPr="000306EA">
        <w:rPr>
          <w:rFonts w:ascii="Arial" w:hAnsi="Arial"/>
          <w:b/>
        </w:rPr>
        <w:t xml:space="preserve">Justificación: </w:t>
      </w:r>
      <w:r w:rsidRPr="000306EA">
        <w:rPr>
          <w:rFonts w:ascii="Arial" w:hAnsi="Arial"/>
          <w:bCs/>
        </w:rPr>
        <w:t xml:space="preserve">AWS </w:t>
      </w:r>
      <w:proofErr w:type="spellStart"/>
      <w:r w:rsidRPr="000306EA">
        <w:rPr>
          <w:rFonts w:ascii="Arial" w:hAnsi="Arial"/>
          <w:bCs/>
        </w:rPr>
        <w:t>Academy</w:t>
      </w:r>
      <w:proofErr w:type="spellEnd"/>
      <w:r w:rsidRPr="000306EA">
        <w:rPr>
          <w:rFonts w:ascii="Arial" w:hAnsi="Arial"/>
          <w:bCs/>
        </w:rPr>
        <w:t xml:space="preserve"> reinicia el laboratorio cada 4 horas mediante un stop/</w:t>
      </w:r>
      <w:proofErr w:type="spellStart"/>
      <w:r w:rsidRPr="000306EA">
        <w:rPr>
          <w:rFonts w:ascii="Arial" w:hAnsi="Arial"/>
          <w:bCs/>
        </w:rPr>
        <w:t>start</w:t>
      </w:r>
      <w:proofErr w:type="spellEnd"/>
      <w:r w:rsidRPr="000306EA">
        <w:rPr>
          <w:rFonts w:ascii="Arial" w:hAnsi="Arial"/>
          <w:bCs/>
        </w:rPr>
        <w:t xml:space="preserve"> de las instancias. Las instancias no se destruyen (conservan disco EBS, mismo </w:t>
      </w:r>
      <w:proofErr w:type="spellStart"/>
      <w:r w:rsidRPr="000306EA">
        <w:rPr>
          <w:rFonts w:ascii="Arial" w:hAnsi="Arial"/>
          <w:bCs/>
        </w:rPr>
        <w:t>InstanceId</w:t>
      </w:r>
      <w:proofErr w:type="spellEnd"/>
      <w:r w:rsidRPr="000306EA">
        <w:rPr>
          <w:rFonts w:ascii="Arial" w:hAnsi="Arial"/>
          <w:bCs/>
        </w:rPr>
        <w:t xml:space="preserve"> y mismos tags), pero los procesos sí se reinician y la memoria se pierde. Mantener tags en EC2 permite que el </w:t>
      </w:r>
      <w:proofErr w:type="spellStart"/>
      <w:r w:rsidRPr="000306EA">
        <w:rPr>
          <w:rFonts w:ascii="Arial" w:hAnsi="Arial"/>
          <w:bCs/>
        </w:rPr>
        <w:t>ControllerASG</w:t>
      </w:r>
      <w:proofErr w:type="spellEnd"/>
      <w:r w:rsidRPr="000306EA">
        <w:rPr>
          <w:rFonts w:ascii="Arial" w:hAnsi="Arial"/>
          <w:bCs/>
        </w:rPr>
        <w:t xml:space="preserve">, al arrancar, </w:t>
      </w:r>
      <w:r w:rsidRPr="000306EA">
        <w:rPr>
          <w:rFonts w:ascii="Arial" w:hAnsi="Arial"/>
          <w:bCs/>
          <w:highlight w:val="yellow"/>
        </w:rPr>
        <w:t xml:space="preserve">consulte AWS mediante el SDK oficial de AWS para </w:t>
      </w:r>
      <w:proofErr w:type="spellStart"/>
      <w:r w:rsidRPr="000306EA">
        <w:rPr>
          <w:rFonts w:ascii="Arial" w:hAnsi="Arial"/>
          <w:bCs/>
          <w:highlight w:val="yellow"/>
        </w:rPr>
        <w:t>Go</w:t>
      </w:r>
      <w:proofErr w:type="spellEnd"/>
      <w:r w:rsidRPr="000306EA">
        <w:rPr>
          <w:rFonts w:ascii="Arial" w:hAnsi="Arial"/>
          <w:bCs/>
          <w:highlight w:val="yellow"/>
        </w:rPr>
        <w:t xml:space="preserve"> (`aws-sdk-go-v2`)</w:t>
      </w:r>
      <w:r w:rsidRPr="000306EA">
        <w:rPr>
          <w:rFonts w:ascii="Arial" w:hAnsi="Arial"/>
          <w:bCs/>
        </w:rPr>
        <w:t xml:space="preserve"> y reconstruya su estado utilizando `</w:t>
      </w:r>
      <w:proofErr w:type="spellStart"/>
      <w:r w:rsidRPr="000306EA">
        <w:rPr>
          <w:rFonts w:ascii="Arial" w:hAnsi="Arial"/>
          <w:bCs/>
        </w:rPr>
        <w:t>DescribeInstances</w:t>
      </w:r>
      <w:proofErr w:type="spellEnd"/>
      <w:r w:rsidRPr="000306EA">
        <w:rPr>
          <w:rFonts w:ascii="Arial" w:hAnsi="Arial"/>
          <w:bCs/>
        </w:rPr>
        <w:t>` con filtros por tags, usando AWS como fuente de verdad.</w:t>
      </w:r>
    </w:p>
    <w:p w14:paraId="255B40CA" w14:textId="77777777" w:rsidR="000306EA" w:rsidRDefault="000306EA" w:rsidP="000306EA">
      <w:pPr>
        <w:pStyle w:val="BodyText"/>
        <w:spacing w:before="27"/>
        <w:rPr>
          <w:rFonts w:ascii="Arial" w:hAnsi="Arial"/>
          <w:bCs/>
        </w:rPr>
      </w:pPr>
    </w:p>
    <w:p w14:paraId="29F367F1" w14:textId="77777777" w:rsidR="000306EA" w:rsidRPr="000306EA" w:rsidRDefault="000306EA" w:rsidP="000306EA">
      <w:pPr>
        <w:pStyle w:val="BodyText"/>
        <w:spacing w:before="27"/>
        <w:rPr>
          <w:rFonts w:ascii="Arial" w:hAnsi="Arial"/>
          <w:bCs/>
        </w:rPr>
      </w:pPr>
    </w:p>
    <w:p w14:paraId="38D15974" w14:textId="77777777" w:rsidR="000306EA" w:rsidRPr="000306EA" w:rsidRDefault="000306EA" w:rsidP="000306EA">
      <w:pPr>
        <w:pStyle w:val="BodyText"/>
        <w:spacing w:before="27"/>
        <w:rPr>
          <w:rFonts w:ascii="Arial" w:hAnsi="Arial"/>
          <w:bCs/>
        </w:rPr>
      </w:pPr>
      <w:r w:rsidRPr="000306EA">
        <w:rPr>
          <w:rFonts w:ascii="Arial" w:hAnsi="Arial"/>
          <w:bCs/>
        </w:rPr>
        <w:lastRenderedPageBreak/>
        <w:t>SQLite local persiste en el volumen EBS y es útil tanto para la ventana de evaluación (que requiere historial de muestras) como para evidenciar el comportamiento del sistema durante la sustentación.</w:t>
      </w:r>
    </w:p>
    <w:p w14:paraId="52618956" w14:textId="77777777" w:rsidR="000306EA" w:rsidRPr="000306EA" w:rsidRDefault="000306EA" w:rsidP="000306EA">
      <w:pPr>
        <w:pStyle w:val="BodyText"/>
        <w:spacing w:before="27"/>
        <w:rPr>
          <w:rFonts w:ascii="Arial" w:hAnsi="Arial"/>
          <w:bCs/>
        </w:rPr>
      </w:pPr>
    </w:p>
    <w:p w14:paraId="4DEE801A" w14:textId="68FFB2F1" w:rsidR="00EE20A1" w:rsidRDefault="000306EA" w:rsidP="000306EA">
      <w:pPr>
        <w:pStyle w:val="BodyText"/>
        <w:spacing w:before="27"/>
        <w:jc w:val="left"/>
        <w:rPr>
          <w:rFonts w:ascii="Arial" w:hAnsi="Arial"/>
          <w:bCs/>
        </w:rPr>
      </w:pPr>
      <w:r w:rsidRPr="000306EA">
        <w:rPr>
          <w:rFonts w:ascii="Arial" w:hAnsi="Arial"/>
          <w:bCs/>
        </w:rPr>
        <w:t>La configuración estática se cargará desde `</w:t>
      </w:r>
      <w:proofErr w:type="spellStart"/>
      <w:proofErr w:type="gramStart"/>
      <w:r w:rsidRPr="000306EA">
        <w:rPr>
          <w:rFonts w:ascii="Arial" w:hAnsi="Arial"/>
          <w:bCs/>
        </w:rPr>
        <w:t>config.json</w:t>
      </w:r>
      <w:proofErr w:type="spellEnd"/>
      <w:proofErr w:type="gramEnd"/>
      <w:r w:rsidRPr="000306EA">
        <w:rPr>
          <w:rFonts w:ascii="Arial" w:hAnsi="Arial"/>
          <w:bCs/>
        </w:rPr>
        <w:t xml:space="preserve">` utilizando el paquete estándar </w:t>
      </w:r>
      <w:r w:rsidRPr="000306EA">
        <w:rPr>
          <w:rFonts w:ascii="Arial" w:hAnsi="Arial"/>
          <w:bCs/>
          <w:highlight w:val="yellow"/>
        </w:rPr>
        <w:t>`</w:t>
      </w:r>
      <w:proofErr w:type="spellStart"/>
      <w:r w:rsidRPr="000306EA">
        <w:rPr>
          <w:rFonts w:ascii="Arial" w:hAnsi="Arial"/>
          <w:bCs/>
          <w:highlight w:val="yellow"/>
        </w:rPr>
        <w:t>encoding</w:t>
      </w:r>
      <w:proofErr w:type="spellEnd"/>
      <w:r w:rsidRPr="000306EA">
        <w:rPr>
          <w:rFonts w:ascii="Arial" w:hAnsi="Arial"/>
          <w:bCs/>
          <w:highlight w:val="yellow"/>
        </w:rPr>
        <w:t>/</w:t>
      </w:r>
      <w:proofErr w:type="spellStart"/>
      <w:r w:rsidRPr="000306EA">
        <w:rPr>
          <w:rFonts w:ascii="Arial" w:hAnsi="Arial"/>
          <w:bCs/>
          <w:highlight w:val="yellow"/>
        </w:rPr>
        <w:t>json</w:t>
      </w:r>
      <w:proofErr w:type="spellEnd"/>
      <w:r w:rsidRPr="000306EA">
        <w:rPr>
          <w:rFonts w:ascii="Arial" w:hAnsi="Arial"/>
          <w:bCs/>
          <w:highlight w:val="yellow"/>
        </w:rPr>
        <w:t xml:space="preserve">` de </w:t>
      </w:r>
      <w:proofErr w:type="spellStart"/>
      <w:r w:rsidRPr="000306EA">
        <w:rPr>
          <w:rFonts w:ascii="Arial" w:hAnsi="Arial"/>
          <w:bCs/>
          <w:highlight w:val="yellow"/>
        </w:rPr>
        <w:t>Go</w:t>
      </w:r>
      <w:proofErr w:type="spellEnd"/>
      <w:r w:rsidRPr="000306EA">
        <w:rPr>
          <w:rFonts w:ascii="Arial" w:hAnsi="Arial"/>
          <w:bCs/>
        </w:rPr>
        <w:t xml:space="preserve">, mientras que </w:t>
      </w:r>
      <w:r w:rsidRPr="000306EA">
        <w:rPr>
          <w:rFonts w:ascii="Arial" w:hAnsi="Arial"/>
          <w:bCs/>
          <w:highlight w:val="yellow"/>
        </w:rPr>
        <w:t>el acceso concurrente al estado dinámico en memoria será sincronizado mediante `</w:t>
      </w:r>
      <w:proofErr w:type="spellStart"/>
      <w:proofErr w:type="gramStart"/>
      <w:r w:rsidRPr="000306EA">
        <w:rPr>
          <w:rFonts w:ascii="Arial" w:hAnsi="Arial"/>
          <w:bCs/>
          <w:highlight w:val="yellow"/>
        </w:rPr>
        <w:t>sync.RWMutex</w:t>
      </w:r>
      <w:proofErr w:type="spellEnd"/>
      <w:proofErr w:type="gramEnd"/>
      <w:r w:rsidRPr="000306EA">
        <w:rPr>
          <w:rFonts w:ascii="Arial" w:hAnsi="Arial"/>
          <w:bCs/>
          <w:highlight w:val="yellow"/>
        </w:rPr>
        <w:t xml:space="preserve">` entre las </w:t>
      </w:r>
      <w:proofErr w:type="spellStart"/>
      <w:r w:rsidRPr="000306EA">
        <w:rPr>
          <w:rFonts w:ascii="Arial" w:hAnsi="Arial"/>
          <w:bCs/>
          <w:highlight w:val="yellow"/>
        </w:rPr>
        <w:t>goroutines</w:t>
      </w:r>
      <w:proofErr w:type="spellEnd"/>
      <w:r w:rsidRPr="000306EA">
        <w:rPr>
          <w:rFonts w:ascii="Arial" w:hAnsi="Arial"/>
          <w:bCs/>
          <w:highlight w:val="yellow"/>
        </w:rPr>
        <w:t xml:space="preserve"> del </w:t>
      </w:r>
      <w:proofErr w:type="spellStart"/>
      <w:r w:rsidRPr="000306EA">
        <w:rPr>
          <w:rFonts w:ascii="Arial" w:hAnsi="Arial"/>
          <w:bCs/>
          <w:highlight w:val="yellow"/>
        </w:rPr>
        <w:t>MonitorS</w:t>
      </w:r>
      <w:proofErr w:type="spellEnd"/>
      <w:r w:rsidRPr="000306EA">
        <w:rPr>
          <w:rFonts w:ascii="Arial" w:hAnsi="Arial"/>
          <w:bCs/>
          <w:highlight w:val="yellow"/>
        </w:rPr>
        <w:t xml:space="preserve"> y el </w:t>
      </w:r>
      <w:proofErr w:type="spellStart"/>
      <w:r w:rsidRPr="000306EA">
        <w:rPr>
          <w:rFonts w:ascii="Arial" w:hAnsi="Arial"/>
          <w:bCs/>
          <w:highlight w:val="yellow"/>
        </w:rPr>
        <w:t>ControllerASG</w:t>
      </w:r>
      <w:proofErr w:type="spellEnd"/>
      <w:r>
        <w:rPr>
          <w:rFonts w:ascii="Arial" w:hAnsi="Arial"/>
          <w:bCs/>
        </w:rPr>
        <w:t>.</w:t>
      </w:r>
    </w:p>
    <w:p w14:paraId="380A9DCD" w14:textId="77777777" w:rsidR="000306EA" w:rsidRPr="000306EA" w:rsidRDefault="000306EA" w:rsidP="000306EA">
      <w:pPr>
        <w:pStyle w:val="BodyText"/>
        <w:spacing w:before="27"/>
        <w:jc w:val="left"/>
        <w:rPr>
          <w:bCs/>
          <w:lang w:val="es-CO"/>
        </w:rPr>
      </w:pPr>
    </w:p>
    <w:p w14:paraId="51B54055" w14:textId="77777777" w:rsidR="00EE20A1" w:rsidRDefault="00000000">
      <w:pPr>
        <w:pStyle w:val="Heading2"/>
        <w:numPr>
          <w:ilvl w:val="1"/>
          <w:numId w:val="3"/>
        </w:numPr>
        <w:tabs>
          <w:tab w:val="left" w:pos="540"/>
        </w:tabs>
        <w:ind w:left="540" w:hanging="540"/>
      </w:pPr>
      <w:bookmarkStart w:id="11" w:name="3.2._Bloque_B_—_Protocolo_gRPC_"/>
      <w:bookmarkEnd w:id="11"/>
      <w:r>
        <w:rPr>
          <w:color w:val="2E73B4"/>
        </w:rPr>
        <w:t>Bloque</w:t>
      </w:r>
      <w:r>
        <w:rPr>
          <w:color w:val="2E73B4"/>
          <w:spacing w:val="-5"/>
        </w:rPr>
        <w:t xml:space="preserve"> </w:t>
      </w:r>
      <w:r>
        <w:rPr>
          <w:color w:val="2E73B4"/>
        </w:rPr>
        <w:t>B</w:t>
      </w:r>
      <w:r>
        <w:rPr>
          <w:color w:val="2E73B4"/>
          <w:spacing w:val="-4"/>
        </w:rPr>
        <w:t xml:space="preserve"> </w:t>
      </w:r>
      <w:r>
        <w:rPr>
          <w:color w:val="2E73B4"/>
        </w:rPr>
        <w:t>—</w:t>
      </w:r>
      <w:r>
        <w:rPr>
          <w:color w:val="2E73B4"/>
          <w:spacing w:val="-4"/>
        </w:rPr>
        <w:t xml:space="preserve"> </w:t>
      </w:r>
      <w:r>
        <w:rPr>
          <w:color w:val="2E73B4"/>
        </w:rPr>
        <w:t>Protocolo</w:t>
      </w:r>
      <w:r>
        <w:rPr>
          <w:color w:val="2E73B4"/>
          <w:spacing w:val="-4"/>
        </w:rPr>
        <w:t xml:space="preserve"> </w:t>
      </w:r>
      <w:proofErr w:type="spellStart"/>
      <w:r>
        <w:rPr>
          <w:color w:val="2E73B4"/>
          <w:spacing w:val="-4"/>
        </w:rPr>
        <w:t>gRPC</w:t>
      </w:r>
      <w:proofErr w:type="spellEnd"/>
    </w:p>
    <w:p w14:paraId="3171E362" w14:textId="77777777" w:rsidR="00EE20A1" w:rsidRDefault="00000000">
      <w:pPr>
        <w:pStyle w:val="Heading3"/>
        <w:numPr>
          <w:ilvl w:val="2"/>
          <w:numId w:val="3"/>
        </w:numPr>
        <w:tabs>
          <w:tab w:val="left" w:pos="667"/>
        </w:tabs>
        <w:ind w:hanging="667"/>
      </w:pPr>
      <w:bookmarkStart w:id="12" w:name="3.2.1._Modelo_de_Comunicación_"/>
      <w:bookmarkEnd w:id="12"/>
      <w:r>
        <w:rPr>
          <w:color w:val="5B9AD5"/>
        </w:rPr>
        <w:t xml:space="preserve">Modelo de </w:t>
      </w:r>
      <w:r>
        <w:rPr>
          <w:color w:val="5B9AD5"/>
          <w:spacing w:val="-2"/>
        </w:rPr>
        <w:t>Comunicación</w:t>
      </w:r>
    </w:p>
    <w:p w14:paraId="792CECA8" w14:textId="77777777" w:rsidR="00EE20A1" w:rsidRDefault="00000000">
      <w:pPr>
        <w:pStyle w:val="BodyText"/>
        <w:ind w:right="366"/>
      </w:pPr>
      <w:r>
        <w:rPr>
          <w:rFonts w:ascii="Arial" w:hAnsi="Arial"/>
          <w:b/>
        </w:rPr>
        <w:t xml:space="preserve">Contexto: </w:t>
      </w:r>
      <w:r>
        <w:t xml:space="preserve">El enunciado obliga a usar </w:t>
      </w:r>
      <w:proofErr w:type="spellStart"/>
      <w:r>
        <w:t>gRPC</w:t>
      </w:r>
      <w:proofErr w:type="spellEnd"/>
      <w:r>
        <w:t xml:space="preserve"> y describe que </w:t>
      </w:r>
      <w:proofErr w:type="spellStart"/>
      <w:r>
        <w:t>MonitorS</w:t>
      </w:r>
      <w:proofErr w:type="spellEnd"/>
      <w:r>
        <w:rPr>
          <w:spacing w:val="-4"/>
        </w:rPr>
        <w:t xml:space="preserve"> </w:t>
      </w:r>
      <w:r>
        <w:t>consulta</w:t>
      </w:r>
      <w:r>
        <w:rPr>
          <w:spacing w:val="-4"/>
        </w:rPr>
        <w:t xml:space="preserve"> </w:t>
      </w:r>
      <w:r>
        <w:t xml:space="preserve">periódicamente el estado. </w:t>
      </w:r>
      <w:proofErr w:type="spellStart"/>
      <w:r>
        <w:t>gRPC</w:t>
      </w:r>
      <w:proofErr w:type="spellEnd"/>
      <w:r>
        <w:rPr>
          <w:spacing w:val="-6"/>
        </w:rPr>
        <w:t xml:space="preserve"> </w:t>
      </w:r>
      <w:r>
        <w:t>soporta</w:t>
      </w:r>
      <w:r>
        <w:rPr>
          <w:spacing w:val="-6"/>
        </w:rPr>
        <w:t xml:space="preserve"> </w:t>
      </w:r>
      <w:r>
        <w:t>nativamente</w:t>
      </w:r>
      <w:r>
        <w:rPr>
          <w:spacing w:val="-6"/>
        </w:rPr>
        <w:t xml:space="preserve"> </w:t>
      </w:r>
      <w:r>
        <w:t>cuatro</w:t>
      </w:r>
      <w:r>
        <w:rPr>
          <w:spacing w:val="-6"/>
        </w:rPr>
        <w:t xml:space="preserve"> </w:t>
      </w:r>
      <w:r>
        <w:t>modos:</w:t>
      </w:r>
      <w:r>
        <w:rPr>
          <w:spacing w:val="-6"/>
        </w:rPr>
        <w:t xml:space="preserve"> </w:t>
      </w:r>
      <w:proofErr w:type="spellStart"/>
      <w:r>
        <w:t>unary</w:t>
      </w:r>
      <w:proofErr w:type="spellEnd"/>
      <w:r>
        <w:t>,</w:t>
      </w:r>
      <w:r>
        <w:rPr>
          <w:spacing w:val="-6"/>
        </w:rPr>
        <w:t xml:space="preserve"> </w:t>
      </w:r>
      <w:r>
        <w:t>server-</w:t>
      </w:r>
      <w:proofErr w:type="spellStart"/>
      <w:r>
        <w:t>streaming</w:t>
      </w:r>
      <w:proofErr w:type="spellEnd"/>
      <w:r>
        <w:t>,</w:t>
      </w:r>
      <w:r>
        <w:rPr>
          <w:spacing w:val="-6"/>
        </w:rPr>
        <w:t xml:space="preserve"> </w:t>
      </w:r>
      <w:proofErr w:type="spellStart"/>
      <w:r>
        <w:t>client-streaming</w:t>
      </w:r>
      <w:proofErr w:type="spellEnd"/>
      <w:r>
        <w:rPr>
          <w:spacing w:val="-6"/>
        </w:rPr>
        <w:t xml:space="preserve"> </w:t>
      </w:r>
      <w:r>
        <w:t xml:space="preserve">y </w:t>
      </w:r>
      <w:proofErr w:type="spellStart"/>
      <w:r>
        <w:t>bidirectional</w:t>
      </w:r>
      <w:proofErr w:type="spellEnd"/>
      <w:r>
        <w:t xml:space="preserve"> </w:t>
      </w:r>
      <w:proofErr w:type="spellStart"/>
      <w:r>
        <w:t>streaming</w:t>
      </w:r>
      <w:proofErr w:type="spellEnd"/>
      <w:r>
        <w:t>.</w:t>
      </w:r>
    </w:p>
    <w:p w14:paraId="042F1F9E" w14:textId="55E8F2F0" w:rsidR="00EE20A1" w:rsidRDefault="00000000">
      <w:pPr>
        <w:pStyle w:val="Heading4"/>
        <w:spacing w:before="80"/>
      </w:pPr>
      <w:r>
        <w:t>Alternativas</w:t>
      </w:r>
      <w:r>
        <w:rPr>
          <w:spacing w:val="-12"/>
        </w:rPr>
        <w:t xml:space="preserve"> </w:t>
      </w:r>
      <w:r>
        <w:rPr>
          <w:spacing w:val="-2"/>
        </w:rPr>
        <w:t>consideradas:</w:t>
      </w:r>
    </w:p>
    <w:p w14:paraId="1EDC9005" w14:textId="77777777" w:rsidR="00EE20A1" w:rsidRPr="004F1005" w:rsidRDefault="00000000">
      <w:pPr>
        <w:pStyle w:val="ListParagraph"/>
        <w:numPr>
          <w:ilvl w:val="3"/>
          <w:numId w:val="3"/>
        </w:numPr>
        <w:tabs>
          <w:tab w:val="left" w:pos="719"/>
        </w:tabs>
        <w:spacing w:before="120"/>
        <w:ind w:left="719" w:hanging="359"/>
        <w:rPr>
          <w:lang w:val="en-US"/>
        </w:rPr>
      </w:pPr>
      <w:r w:rsidRPr="004F1005">
        <w:rPr>
          <w:lang w:val="en-US"/>
        </w:rPr>
        <w:t>Short</w:t>
      </w:r>
      <w:r w:rsidRPr="004F1005">
        <w:rPr>
          <w:spacing w:val="-10"/>
          <w:lang w:val="en-US"/>
        </w:rPr>
        <w:t xml:space="preserve"> </w:t>
      </w:r>
      <w:r w:rsidRPr="004F1005">
        <w:rPr>
          <w:lang w:val="en-US"/>
        </w:rPr>
        <w:t>polling</w:t>
      </w:r>
      <w:r w:rsidRPr="004F1005">
        <w:rPr>
          <w:spacing w:val="-7"/>
          <w:lang w:val="en-US"/>
        </w:rPr>
        <w:t xml:space="preserve"> </w:t>
      </w:r>
      <w:r w:rsidRPr="004F1005">
        <w:rPr>
          <w:lang w:val="en-US"/>
        </w:rPr>
        <w:t>unary</w:t>
      </w:r>
      <w:r w:rsidRPr="004F1005">
        <w:rPr>
          <w:spacing w:val="-7"/>
          <w:lang w:val="en-US"/>
        </w:rPr>
        <w:t xml:space="preserve"> </w:t>
      </w:r>
      <w:r w:rsidRPr="004F1005">
        <w:rPr>
          <w:lang w:val="en-US"/>
        </w:rPr>
        <w:t>(</w:t>
      </w:r>
      <w:proofErr w:type="spellStart"/>
      <w:r w:rsidRPr="004F1005">
        <w:rPr>
          <w:lang w:val="en-US"/>
        </w:rPr>
        <w:t>MonitorS</w:t>
      </w:r>
      <w:proofErr w:type="spellEnd"/>
      <w:r w:rsidRPr="004F1005">
        <w:rPr>
          <w:spacing w:val="-7"/>
          <w:lang w:val="en-US"/>
        </w:rPr>
        <w:t xml:space="preserve"> </w:t>
      </w:r>
      <w:proofErr w:type="spellStart"/>
      <w:r w:rsidRPr="004F1005">
        <w:rPr>
          <w:lang w:val="en-US"/>
        </w:rPr>
        <w:t>pregunta</w:t>
      </w:r>
      <w:proofErr w:type="spellEnd"/>
      <w:r w:rsidRPr="004F1005">
        <w:rPr>
          <w:lang w:val="en-US"/>
        </w:rPr>
        <w:t>,</w:t>
      </w:r>
      <w:r w:rsidRPr="004F1005">
        <w:rPr>
          <w:spacing w:val="-7"/>
          <w:lang w:val="en-US"/>
        </w:rPr>
        <w:t xml:space="preserve"> </w:t>
      </w:r>
      <w:proofErr w:type="spellStart"/>
      <w:r w:rsidRPr="004F1005">
        <w:rPr>
          <w:lang w:val="en-US"/>
        </w:rPr>
        <w:t>MonitorC</w:t>
      </w:r>
      <w:proofErr w:type="spellEnd"/>
      <w:r w:rsidRPr="004F1005">
        <w:rPr>
          <w:spacing w:val="-7"/>
          <w:lang w:val="en-US"/>
        </w:rPr>
        <w:t xml:space="preserve"> </w:t>
      </w:r>
      <w:proofErr w:type="spellStart"/>
      <w:r w:rsidRPr="004F1005">
        <w:rPr>
          <w:spacing w:val="-2"/>
          <w:lang w:val="en-US"/>
        </w:rPr>
        <w:t>responde</w:t>
      </w:r>
      <w:proofErr w:type="spellEnd"/>
      <w:r w:rsidRPr="004F1005">
        <w:rPr>
          <w:spacing w:val="-2"/>
          <w:lang w:val="en-US"/>
        </w:rPr>
        <w:t>)</w:t>
      </w:r>
    </w:p>
    <w:p w14:paraId="0E8DDC52" w14:textId="77777777" w:rsidR="00EE20A1" w:rsidRDefault="00000000">
      <w:pPr>
        <w:pStyle w:val="ListParagraph"/>
        <w:numPr>
          <w:ilvl w:val="3"/>
          <w:numId w:val="3"/>
        </w:numPr>
        <w:tabs>
          <w:tab w:val="left" w:pos="719"/>
        </w:tabs>
        <w:ind w:left="719" w:hanging="359"/>
      </w:pPr>
      <w:r>
        <w:t>Long</w:t>
      </w:r>
      <w:r>
        <w:rPr>
          <w:spacing w:val="-4"/>
        </w:rPr>
        <w:t xml:space="preserve"> </w:t>
      </w:r>
      <w:proofErr w:type="spellStart"/>
      <w:r>
        <w:rPr>
          <w:spacing w:val="-2"/>
        </w:rPr>
        <w:t>polling</w:t>
      </w:r>
      <w:proofErr w:type="spellEnd"/>
    </w:p>
    <w:p w14:paraId="7349FAB8" w14:textId="77777777" w:rsidR="00EE20A1" w:rsidRDefault="00000000">
      <w:pPr>
        <w:pStyle w:val="ListParagraph"/>
        <w:numPr>
          <w:ilvl w:val="3"/>
          <w:numId w:val="3"/>
        </w:numPr>
        <w:tabs>
          <w:tab w:val="left" w:pos="719"/>
        </w:tabs>
        <w:ind w:left="719" w:hanging="359"/>
      </w:pPr>
      <w:r>
        <w:t>Server-</w:t>
      </w:r>
      <w:proofErr w:type="spellStart"/>
      <w:r>
        <w:t>side</w:t>
      </w:r>
      <w:proofErr w:type="spellEnd"/>
      <w:r>
        <w:rPr>
          <w:spacing w:val="-10"/>
        </w:rPr>
        <w:t xml:space="preserve"> </w:t>
      </w:r>
      <w:proofErr w:type="spellStart"/>
      <w:r>
        <w:t>streaming</w:t>
      </w:r>
      <w:proofErr w:type="spellEnd"/>
      <w:r>
        <w:rPr>
          <w:spacing w:val="-10"/>
        </w:rPr>
        <w:t xml:space="preserve"> </w:t>
      </w:r>
      <w:proofErr w:type="spellStart"/>
      <w:r>
        <w:rPr>
          <w:spacing w:val="-4"/>
        </w:rPr>
        <w:t>gRPC</w:t>
      </w:r>
      <w:proofErr w:type="spellEnd"/>
    </w:p>
    <w:p w14:paraId="7824693D" w14:textId="77777777" w:rsidR="00EE20A1" w:rsidRDefault="00000000">
      <w:pPr>
        <w:pStyle w:val="ListParagraph"/>
        <w:numPr>
          <w:ilvl w:val="3"/>
          <w:numId w:val="3"/>
        </w:numPr>
        <w:tabs>
          <w:tab w:val="left" w:pos="719"/>
        </w:tabs>
        <w:ind w:left="719" w:hanging="359"/>
      </w:pPr>
      <w:proofErr w:type="spellStart"/>
      <w:r>
        <w:t>Bidirectional</w:t>
      </w:r>
      <w:proofErr w:type="spellEnd"/>
      <w:r>
        <w:rPr>
          <w:spacing w:val="-11"/>
        </w:rPr>
        <w:t xml:space="preserve"> </w:t>
      </w:r>
      <w:proofErr w:type="spellStart"/>
      <w:r>
        <w:t>streaming</w:t>
      </w:r>
      <w:proofErr w:type="spellEnd"/>
      <w:r>
        <w:rPr>
          <w:spacing w:val="-11"/>
        </w:rPr>
        <w:t xml:space="preserve"> </w:t>
      </w:r>
      <w:proofErr w:type="spellStart"/>
      <w:r>
        <w:rPr>
          <w:spacing w:val="-4"/>
        </w:rPr>
        <w:t>gRPC</w:t>
      </w:r>
      <w:proofErr w:type="spellEnd"/>
    </w:p>
    <w:p w14:paraId="27E647DE" w14:textId="77777777" w:rsidR="00EE20A1" w:rsidRDefault="00000000">
      <w:pPr>
        <w:pStyle w:val="ListParagraph"/>
        <w:numPr>
          <w:ilvl w:val="3"/>
          <w:numId w:val="3"/>
        </w:numPr>
        <w:tabs>
          <w:tab w:val="left" w:pos="719"/>
        </w:tabs>
        <w:ind w:left="719" w:hanging="359"/>
      </w:pPr>
      <w:proofErr w:type="spellStart"/>
      <w:r>
        <w:t>Message</w:t>
      </w:r>
      <w:proofErr w:type="spellEnd"/>
      <w:r>
        <w:rPr>
          <w:spacing w:val="-7"/>
        </w:rPr>
        <w:t xml:space="preserve"> </w:t>
      </w:r>
      <w:proofErr w:type="spellStart"/>
      <w:r>
        <w:t>broker</w:t>
      </w:r>
      <w:proofErr w:type="spellEnd"/>
      <w:r>
        <w:rPr>
          <w:spacing w:val="-6"/>
        </w:rPr>
        <w:t xml:space="preserve"> </w:t>
      </w:r>
      <w:r>
        <w:rPr>
          <w:spacing w:val="-2"/>
        </w:rPr>
        <w:t>intermediario</w:t>
      </w:r>
    </w:p>
    <w:p w14:paraId="485FC91E" w14:textId="77777777" w:rsidR="00EE20A1" w:rsidRDefault="00000000">
      <w:pPr>
        <w:spacing w:before="80"/>
        <w:jc w:val="both"/>
      </w:pPr>
      <w:r>
        <w:rPr>
          <w:rFonts w:ascii="Arial" w:hAnsi="Arial"/>
          <w:b/>
        </w:rPr>
        <w:t>Decisión</w:t>
      </w:r>
      <w:r>
        <w:rPr>
          <w:rFonts w:ascii="Arial" w:hAnsi="Arial"/>
          <w:b/>
          <w:spacing w:val="-7"/>
        </w:rPr>
        <w:t xml:space="preserve"> </w:t>
      </w:r>
      <w:r>
        <w:rPr>
          <w:rFonts w:ascii="Arial" w:hAnsi="Arial"/>
          <w:b/>
        </w:rPr>
        <w:t>tomada:</w:t>
      </w:r>
      <w:r>
        <w:rPr>
          <w:rFonts w:ascii="Arial" w:hAnsi="Arial"/>
          <w:b/>
          <w:spacing w:val="-6"/>
        </w:rPr>
        <w:t xml:space="preserve"> </w:t>
      </w:r>
      <w:r>
        <w:t>Short</w:t>
      </w:r>
      <w:r>
        <w:rPr>
          <w:spacing w:val="-6"/>
        </w:rPr>
        <w:t xml:space="preserve"> </w:t>
      </w:r>
      <w:proofErr w:type="spellStart"/>
      <w:r>
        <w:t>polling</w:t>
      </w:r>
      <w:proofErr w:type="spellEnd"/>
      <w:r>
        <w:rPr>
          <w:spacing w:val="-6"/>
        </w:rPr>
        <w:t xml:space="preserve"> </w:t>
      </w:r>
      <w:r>
        <w:t>con</w:t>
      </w:r>
      <w:r>
        <w:rPr>
          <w:spacing w:val="-6"/>
        </w:rPr>
        <w:t xml:space="preserve"> </w:t>
      </w:r>
      <w:r>
        <w:t>llamadas</w:t>
      </w:r>
      <w:r>
        <w:rPr>
          <w:spacing w:val="-6"/>
        </w:rPr>
        <w:t xml:space="preserve"> </w:t>
      </w:r>
      <w:proofErr w:type="spellStart"/>
      <w:r>
        <w:t>unary</w:t>
      </w:r>
      <w:proofErr w:type="spellEnd"/>
      <w:r>
        <w:rPr>
          <w:spacing w:val="-6"/>
        </w:rPr>
        <w:t xml:space="preserve"> </w:t>
      </w:r>
      <w:proofErr w:type="spellStart"/>
      <w:r>
        <w:rPr>
          <w:spacing w:val="-2"/>
        </w:rPr>
        <w:t>gRPC</w:t>
      </w:r>
      <w:proofErr w:type="spellEnd"/>
      <w:r>
        <w:rPr>
          <w:spacing w:val="-2"/>
        </w:rPr>
        <w:t>.</w:t>
      </w:r>
    </w:p>
    <w:p w14:paraId="1DB369F4" w14:textId="77777777" w:rsidR="00EE20A1" w:rsidRDefault="00000000">
      <w:pPr>
        <w:pStyle w:val="BodyText"/>
        <w:ind w:right="358"/>
      </w:pPr>
      <w:r>
        <w:rPr>
          <w:rFonts w:ascii="Arial" w:hAnsi="Arial"/>
          <w:b/>
        </w:rPr>
        <w:t xml:space="preserve">Justificación: </w:t>
      </w:r>
      <w:r>
        <w:t xml:space="preserve">Tres razones: (1) el enunciado describe textualmente este patrón al decir periódicamente consulta el estado, palabra que apunta directamente a </w:t>
      </w:r>
      <w:proofErr w:type="spellStart"/>
      <w:r>
        <w:t>polling</w:t>
      </w:r>
      <w:proofErr w:type="spellEnd"/>
      <w:r>
        <w:t xml:space="preserve">; (2) las ventajas del </w:t>
      </w:r>
      <w:proofErr w:type="spellStart"/>
      <w:r>
        <w:t>streaming</w:t>
      </w:r>
      <w:proofErr w:type="spellEnd"/>
      <w:r>
        <w:t xml:space="preserve"> (baja latencia, detección rápida de fallos) son</w:t>
      </w:r>
      <w:r>
        <w:rPr>
          <w:spacing w:val="-3"/>
        </w:rPr>
        <w:t xml:space="preserve"> </w:t>
      </w:r>
      <w:r>
        <w:t>irrelevantes</w:t>
      </w:r>
      <w:r>
        <w:rPr>
          <w:spacing w:val="-3"/>
        </w:rPr>
        <w:t xml:space="preserve"> </w:t>
      </w:r>
      <w:r>
        <w:t>a</w:t>
      </w:r>
      <w:r>
        <w:rPr>
          <w:spacing w:val="-3"/>
        </w:rPr>
        <w:t xml:space="preserve"> </w:t>
      </w:r>
      <w:r>
        <w:t>la</w:t>
      </w:r>
      <w:r>
        <w:rPr>
          <w:spacing w:val="-3"/>
        </w:rPr>
        <w:t xml:space="preserve"> </w:t>
      </w:r>
      <w:r>
        <w:t>escala</w:t>
      </w:r>
      <w:r>
        <w:rPr>
          <w:spacing w:val="-3"/>
        </w:rPr>
        <w:t xml:space="preserve"> </w:t>
      </w:r>
      <w:r>
        <w:t>de</w:t>
      </w:r>
      <w:r>
        <w:rPr>
          <w:spacing w:val="-3"/>
        </w:rPr>
        <w:t xml:space="preserve"> </w:t>
      </w:r>
      <w:r>
        <w:t xml:space="preserve">máximo 5 instancias y eventos en ventanas de segundos; (3) AWS </w:t>
      </w:r>
      <w:proofErr w:type="spellStart"/>
      <w:r>
        <w:t>CloudWatch</w:t>
      </w:r>
      <w:proofErr w:type="spellEnd"/>
      <w:r>
        <w:t xml:space="preserve">, que es lo que usa el ASG nativo de AWS, también funciona con </w:t>
      </w:r>
      <w:proofErr w:type="spellStart"/>
      <w:r>
        <w:t>polling</w:t>
      </w:r>
      <w:proofErr w:type="spellEnd"/>
      <w:r>
        <w:t>. Si</w:t>
      </w:r>
      <w:r>
        <w:rPr>
          <w:spacing w:val="-4"/>
        </w:rPr>
        <w:t xml:space="preserve"> </w:t>
      </w:r>
      <w:r>
        <w:t>AWS</w:t>
      </w:r>
      <w:r>
        <w:rPr>
          <w:spacing w:val="-4"/>
        </w:rPr>
        <w:t xml:space="preserve"> </w:t>
      </w:r>
      <w:r>
        <w:t>no</w:t>
      </w:r>
      <w:r>
        <w:rPr>
          <w:spacing w:val="-4"/>
        </w:rPr>
        <w:t xml:space="preserve"> </w:t>
      </w:r>
      <w:r>
        <w:t>necesita</w:t>
      </w:r>
      <w:r>
        <w:rPr>
          <w:spacing w:val="-4"/>
        </w:rPr>
        <w:t xml:space="preserve"> </w:t>
      </w:r>
      <w:proofErr w:type="spellStart"/>
      <w:r>
        <w:t>streaming</w:t>
      </w:r>
      <w:proofErr w:type="spellEnd"/>
      <w:r>
        <w:rPr>
          <w:spacing w:val="-4"/>
        </w:rPr>
        <w:t xml:space="preserve"> </w:t>
      </w:r>
      <w:r>
        <w:t>para</w:t>
      </w:r>
      <w:r>
        <w:rPr>
          <w:spacing w:val="-4"/>
        </w:rPr>
        <w:t xml:space="preserve"> </w:t>
      </w:r>
      <w:r>
        <w:t>escalar a millones de instancias, este proyecto no lo necesita para 5.</w:t>
      </w:r>
    </w:p>
    <w:p w14:paraId="06F47841" w14:textId="77777777" w:rsidR="00EE20A1" w:rsidRDefault="00000000">
      <w:pPr>
        <w:pStyle w:val="Heading3"/>
        <w:numPr>
          <w:ilvl w:val="2"/>
          <w:numId w:val="3"/>
        </w:numPr>
        <w:tabs>
          <w:tab w:val="left" w:pos="667"/>
        </w:tabs>
        <w:ind w:hanging="667"/>
      </w:pPr>
      <w:bookmarkStart w:id="13" w:name="3.2.2._Servicios_Expuestos_por_Cada_Comp"/>
      <w:bookmarkEnd w:id="13"/>
      <w:r>
        <w:rPr>
          <w:color w:val="5B9AD5"/>
        </w:rPr>
        <w:t xml:space="preserve">Servicios Expuestos por Cada </w:t>
      </w:r>
      <w:r>
        <w:rPr>
          <w:color w:val="5B9AD5"/>
          <w:spacing w:val="-2"/>
        </w:rPr>
        <w:t>Componente</w:t>
      </w:r>
    </w:p>
    <w:p w14:paraId="6BB61B72" w14:textId="77777777" w:rsidR="00EE20A1" w:rsidRDefault="00000000">
      <w:pPr>
        <w:pStyle w:val="BodyText"/>
        <w:ind w:right="362"/>
      </w:pPr>
      <w:r>
        <w:rPr>
          <w:rFonts w:ascii="Arial" w:hAnsi="Arial"/>
          <w:b/>
        </w:rPr>
        <w:t xml:space="preserve">Contexto: </w:t>
      </w:r>
      <w:r>
        <w:t xml:space="preserve">El enunciado lista cuatro servicios obligatorios: Ping, </w:t>
      </w:r>
      <w:proofErr w:type="spellStart"/>
      <w:r>
        <w:t>GetMetrics</w:t>
      </w:r>
      <w:proofErr w:type="spellEnd"/>
      <w:r>
        <w:t xml:space="preserve">, Register, </w:t>
      </w:r>
      <w:proofErr w:type="spellStart"/>
      <w:r>
        <w:t>Deregister</w:t>
      </w:r>
      <w:proofErr w:type="spellEnd"/>
      <w:r>
        <w:t>. Permite agregar otros según diseño.</w:t>
      </w:r>
    </w:p>
    <w:p w14:paraId="4447C958" w14:textId="77777777" w:rsidR="00EE20A1" w:rsidRDefault="00000000">
      <w:pPr>
        <w:pStyle w:val="Heading4"/>
      </w:pPr>
      <w:r>
        <w:t>Alternativas</w:t>
      </w:r>
      <w:r>
        <w:rPr>
          <w:spacing w:val="-12"/>
        </w:rPr>
        <w:t xml:space="preserve"> </w:t>
      </w:r>
      <w:r>
        <w:rPr>
          <w:spacing w:val="-2"/>
        </w:rPr>
        <w:t>consideradas:</w:t>
      </w:r>
    </w:p>
    <w:p w14:paraId="11040239" w14:textId="77777777" w:rsidR="00EE20A1" w:rsidRDefault="00000000">
      <w:pPr>
        <w:pStyle w:val="ListParagraph"/>
        <w:numPr>
          <w:ilvl w:val="3"/>
          <w:numId w:val="3"/>
        </w:numPr>
        <w:tabs>
          <w:tab w:val="left" w:pos="719"/>
        </w:tabs>
        <w:spacing w:before="120"/>
        <w:ind w:left="719" w:hanging="359"/>
        <w:jc w:val="both"/>
      </w:pPr>
      <w:r>
        <w:t>Solo</w:t>
      </w:r>
      <w:r>
        <w:rPr>
          <w:spacing w:val="-6"/>
        </w:rPr>
        <w:t xml:space="preserve"> </w:t>
      </w:r>
      <w:r>
        <w:t>los</w:t>
      </w:r>
      <w:r>
        <w:rPr>
          <w:spacing w:val="-5"/>
        </w:rPr>
        <w:t xml:space="preserve"> </w:t>
      </w:r>
      <w:r>
        <w:t>cuatro</w:t>
      </w:r>
      <w:r>
        <w:rPr>
          <w:spacing w:val="-6"/>
        </w:rPr>
        <w:t xml:space="preserve"> </w:t>
      </w:r>
      <w:r>
        <w:t>servicios</w:t>
      </w:r>
      <w:r>
        <w:rPr>
          <w:spacing w:val="-5"/>
        </w:rPr>
        <w:t xml:space="preserve"> </w:t>
      </w:r>
      <w:r>
        <w:rPr>
          <w:spacing w:val="-2"/>
        </w:rPr>
        <w:t>obligatorios</w:t>
      </w:r>
    </w:p>
    <w:p w14:paraId="61D60299" w14:textId="77777777" w:rsidR="00EE20A1" w:rsidRDefault="00000000">
      <w:pPr>
        <w:pStyle w:val="ListParagraph"/>
        <w:numPr>
          <w:ilvl w:val="3"/>
          <w:numId w:val="3"/>
        </w:numPr>
        <w:tabs>
          <w:tab w:val="left" w:pos="719"/>
        </w:tabs>
        <w:ind w:left="719" w:hanging="359"/>
        <w:jc w:val="both"/>
      </w:pPr>
      <w:r>
        <w:t>Cuatro</w:t>
      </w:r>
      <w:r>
        <w:rPr>
          <w:spacing w:val="-9"/>
        </w:rPr>
        <w:t xml:space="preserve"> </w:t>
      </w:r>
      <w:r>
        <w:t>obligatorios</w:t>
      </w:r>
      <w:r>
        <w:rPr>
          <w:spacing w:val="-9"/>
        </w:rPr>
        <w:t xml:space="preserve"> </w:t>
      </w:r>
      <w:r>
        <w:t>más</w:t>
      </w:r>
      <w:r>
        <w:rPr>
          <w:spacing w:val="-9"/>
        </w:rPr>
        <w:t xml:space="preserve"> </w:t>
      </w:r>
      <w:r>
        <w:t>servicios</w:t>
      </w:r>
      <w:r>
        <w:rPr>
          <w:spacing w:val="-8"/>
        </w:rPr>
        <w:t xml:space="preserve"> </w:t>
      </w:r>
      <w:r>
        <w:t>adicionales</w:t>
      </w:r>
      <w:r>
        <w:rPr>
          <w:spacing w:val="-9"/>
        </w:rPr>
        <w:t xml:space="preserve"> </w:t>
      </w:r>
      <w:r>
        <w:t>(Shutdown,</w:t>
      </w:r>
      <w:r>
        <w:rPr>
          <w:spacing w:val="-9"/>
        </w:rPr>
        <w:t xml:space="preserve"> </w:t>
      </w:r>
      <w:proofErr w:type="spellStart"/>
      <w:r>
        <w:t>GetStatus</w:t>
      </w:r>
      <w:proofErr w:type="spellEnd"/>
      <w:r>
        <w:t>,</w:t>
      </w:r>
      <w:r>
        <w:rPr>
          <w:spacing w:val="-8"/>
        </w:rPr>
        <w:t xml:space="preserve"> </w:t>
      </w:r>
      <w:proofErr w:type="spellStart"/>
      <w:r>
        <w:rPr>
          <w:spacing w:val="-2"/>
        </w:rPr>
        <w:t>UpdateConfig</w:t>
      </w:r>
      <w:proofErr w:type="spellEnd"/>
      <w:r>
        <w:rPr>
          <w:spacing w:val="-2"/>
        </w:rPr>
        <w:t>)</w:t>
      </w:r>
    </w:p>
    <w:p w14:paraId="6A2E82C4" w14:textId="77777777" w:rsidR="00EE20A1" w:rsidRDefault="00000000">
      <w:pPr>
        <w:pStyle w:val="BodyText"/>
        <w:spacing w:before="80"/>
        <w:ind w:right="363"/>
      </w:pPr>
      <w:r>
        <w:rPr>
          <w:rFonts w:ascii="Arial" w:hAnsi="Arial"/>
          <w:b/>
        </w:rPr>
        <w:t xml:space="preserve">Decisión tomada: </w:t>
      </w:r>
      <w:r>
        <w:t xml:space="preserve">Cinco servicios totales. </w:t>
      </w:r>
      <w:proofErr w:type="spellStart"/>
      <w:r w:rsidRPr="004F1005">
        <w:rPr>
          <w:lang w:val="en-US"/>
        </w:rPr>
        <w:t>MonitorC</w:t>
      </w:r>
      <w:proofErr w:type="spellEnd"/>
      <w:r w:rsidRPr="004F1005">
        <w:rPr>
          <w:lang w:val="en-US"/>
        </w:rPr>
        <w:t xml:space="preserve"> </w:t>
      </w:r>
      <w:proofErr w:type="spellStart"/>
      <w:r w:rsidRPr="004F1005">
        <w:rPr>
          <w:lang w:val="en-US"/>
        </w:rPr>
        <w:t>expone</w:t>
      </w:r>
      <w:proofErr w:type="spellEnd"/>
      <w:r w:rsidRPr="004F1005">
        <w:rPr>
          <w:lang w:val="en-US"/>
        </w:rPr>
        <w:t xml:space="preserve">: Ping, </w:t>
      </w:r>
      <w:proofErr w:type="spellStart"/>
      <w:r w:rsidRPr="004F1005">
        <w:rPr>
          <w:lang w:val="en-US"/>
        </w:rPr>
        <w:t>GetMetrics</w:t>
      </w:r>
      <w:proofErr w:type="spellEnd"/>
      <w:r w:rsidRPr="004F1005">
        <w:rPr>
          <w:lang w:val="en-US"/>
        </w:rPr>
        <w:t xml:space="preserve">, Shutdown. </w:t>
      </w:r>
      <w:proofErr w:type="spellStart"/>
      <w:r>
        <w:t>MonitorS</w:t>
      </w:r>
      <w:proofErr w:type="spellEnd"/>
      <w:r>
        <w:t xml:space="preserve"> expone: Register, </w:t>
      </w:r>
      <w:proofErr w:type="spellStart"/>
      <w:r>
        <w:t>Deregister</w:t>
      </w:r>
      <w:proofErr w:type="spellEnd"/>
      <w:r>
        <w:t>.</w:t>
      </w:r>
    </w:p>
    <w:p w14:paraId="155B9B95" w14:textId="77777777" w:rsidR="00EE20A1" w:rsidRDefault="00000000">
      <w:pPr>
        <w:pStyle w:val="BodyText"/>
        <w:ind w:right="358"/>
      </w:pPr>
      <w:r>
        <w:rPr>
          <w:rFonts w:ascii="Arial" w:hAnsi="Arial"/>
          <w:b/>
        </w:rPr>
        <w:t xml:space="preserve">Justificación: </w:t>
      </w:r>
      <w:r>
        <w:t xml:space="preserve">Register y </w:t>
      </w:r>
      <w:proofErr w:type="spellStart"/>
      <w:r>
        <w:t>Deregister</w:t>
      </w:r>
      <w:proofErr w:type="spellEnd"/>
      <w:r>
        <w:t xml:space="preserve"> son iniciados por el </w:t>
      </w:r>
      <w:proofErr w:type="spellStart"/>
      <w:r>
        <w:t>MonitorC</w:t>
      </w:r>
      <w:proofErr w:type="spellEnd"/>
      <w:r>
        <w:t xml:space="preserve"> (cuando una </w:t>
      </w:r>
      <w:proofErr w:type="spellStart"/>
      <w:r>
        <w:t>AppInstance</w:t>
      </w:r>
      <w:proofErr w:type="spellEnd"/>
      <w:r>
        <w:t xml:space="preserve"> nace o se va), por lo que conceptualmente deben estar expuestos en el </w:t>
      </w:r>
      <w:proofErr w:type="spellStart"/>
      <w:r>
        <w:t>MonitorS</w:t>
      </w:r>
      <w:proofErr w:type="spellEnd"/>
      <w:r>
        <w:t xml:space="preserve"> (patrón estándar de </w:t>
      </w:r>
      <w:proofErr w:type="spellStart"/>
      <w:r>
        <w:t>service</w:t>
      </w:r>
      <w:proofErr w:type="spellEnd"/>
      <w:r>
        <w:t xml:space="preserve"> </w:t>
      </w:r>
      <w:proofErr w:type="spellStart"/>
      <w:r>
        <w:t>registry</w:t>
      </w:r>
      <w:proofErr w:type="spellEnd"/>
      <w:r>
        <w:t xml:space="preserve">). Shutdown se agrega para permitir </w:t>
      </w:r>
      <w:proofErr w:type="spellStart"/>
      <w:r>
        <w:t>scale-down</w:t>
      </w:r>
      <w:proofErr w:type="spellEnd"/>
      <w:r>
        <w:t xml:space="preserve"> </w:t>
      </w:r>
      <w:proofErr w:type="spellStart"/>
      <w:r>
        <w:t>graceful</w:t>
      </w:r>
      <w:proofErr w:type="spellEnd"/>
      <w:r>
        <w:t xml:space="preserve">: el </w:t>
      </w:r>
      <w:proofErr w:type="spellStart"/>
      <w:r>
        <w:t>ControllerASG</w:t>
      </w:r>
      <w:proofErr w:type="spellEnd"/>
      <w:r>
        <w:t xml:space="preserve"> avisa al </w:t>
      </w:r>
      <w:proofErr w:type="spellStart"/>
      <w:r>
        <w:t>MonitorC</w:t>
      </w:r>
      <w:proofErr w:type="spellEnd"/>
      <w:r>
        <w:t xml:space="preserve"> antes de terminar la EC2, lo cual hace que el sistema no genere falsos </w:t>
      </w:r>
      <w:proofErr w:type="spellStart"/>
      <w:r>
        <w:t>heartbeats</w:t>
      </w:r>
      <w:proofErr w:type="spellEnd"/>
      <w:r>
        <w:t xml:space="preserve"> fallidos y mantiene el estado consistente. Esto demuestra el manejo conceptual de la diferencia entre fallos abruptos y shutdown ordenado, tema relevante en sistemas distribuidos. Los servicios adicionales (</w:t>
      </w:r>
      <w:proofErr w:type="spellStart"/>
      <w:r>
        <w:t>GetStatus</w:t>
      </w:r>
      <w:proofErr w:type="spellEnd"/>
      <w:r>
        <w:t xml:space="preserve">, </w:t>
      </w:r>
      <w:proofErr w:type="spellStart"/>
      <w:r>
        <w:t>UpdateConfig</w:t>
      </w:r>
      <w:proofErr w:type="spellEnd"/>
      <w:r>
        <w:t>) fueron evaluados y descartados por no aportar valor real al alcance.</w:t>
      </w:r>
    </w:p>
    <w:p w14:paraId="76C70258" w14:textId="77777777" w:rsidR="002E2A20" w:rsidRDefault="002E2A20">
      <w:pPr>
        <w:pStyle w:val="BodyText"/>
        <w:ind w:right="358"/>
      </w:pPr>
    </w:p>
    <w:p w14:paraId="03910A63" w14:textId="77777777" w:rsidR="002E2A20" w:rsidRDefault="002E2A20">
      <w:pPr>
        <w:pStyle w:val="BodyText"/>
        <w:ind w:right="358"/>
      </w:pPr>
    </w:p>
    <w:p w14:paraId="62B17478" w14:textId="77777777" w:rsidR="002E2A20" w:rsidRDefault="002E2A20">
      <w:pPr>
        <w:pStyle w:val="BodyText"/>
        <w:ind w:right="358"/>
      </w:pPr>
    </w:p>
    <w:p w14:paraId="189B7E52" w14:textId="77777777" w:rsidR="002E2A20" w:rsidRDefault="002E2A20">
      <w:pPr>
        <w:pStyle w:val="BodyText"/>
        <w:ind w:right="358"/>
      </w:pPr>
    </w:p>
    <w:p w14:paraId="766C58B3" w14:textId="77777777" w:rsidR="00EE20A1" w:rsidRDefault="00000000">
      <w:pPr>
        <w:pStyle w:val="Heading3"/>
        <w:numPr>
          <w:ilvl w:val="2"/>
          <w:numId w:val="3"/>
        </w:numPr>
        <w:tabs>
          <w:tab w:val="left" w:pos="667"/>
        </w:tabs>
        <w:ind w:hanging="667"/>
      </w:pPr>
      <w:bookmarkStart w:id="14" w:name="3.2.3._Frecuencia_de_Polling_y_Timeout_"/>
      <w:bookmarkEnd w:id="14"/>
      <w:r>
        <w:rPr>
          <w:color w:val="5B9AD5"/>
        </w:rPr>
        <w:lastRenderedPageBreak/>
        <w:t xml:space="preserve">Frecuencia de </w:t>
      </w:r>
      <w:proofErr w:type="spellStart"/>
      <w:r>
        <w:rPr>
          <w:color w:val="5B9AD5"/>
        </w:rPr>
        <w:t>Polling</w:t>
      </w:r>
      <w:proofErr w:type="spellEnd"/>
      <w:r>
        <w:rPr>
          <w:color w:val="5B9AD5"/>
        </w:rPr>
        <w:t xml:space="preserve"> y </w:t>
      </w:r>
      <w:proofErr w:type="spellStart"/>
      <w:r>
        <w:rPr>
          <w:color w:val="5B9AD5"/>
          <w:spacing w:val="-2"/>
        </w:rPr>
        <w:t>Timeout</w:t>
      </w:r>
      <w:proofErr w:type="spellEnd"/>
    </w:p>
    <w:p w14:paraId="3593C65C" w14:textId="77777777" w:rsidR="00EE20A1" w:rsidRDefault="00000000">
      <w:pPr>
        <w:pStyle w:val="BodyText"/>
        <w:ind w:right="360"/>
      </w:pPr>
      <w:r>
        <w:rPr>
          <w:rFonts w:ascii="Arial" w:hAnsi="Arial"/>
          <w:b/>
        </w:rPr>
        <w:t xml:space="preserve">Contexto: </w:t>
      </w:r>
      <w:proofErr w:type="spellStart"/>
      <w:r>
        <w:t>Trade</w:t>
      </w:r>
      <w:proofErr w:type="spellEnd"/>
      <w:r>
        <w:t>-off entre velocidad de detección</w:t>
      </w:r>
      <w:r>
        <w:rPr>
          <w:spacing w:val="-6"/>
        </w:rPr>
        <w:t xml:space="preserve"> </w:t>
      </w:r>
      <w:r>
        <w:t>de</w:t>
      </w:r>
      <w:r>
        <w:rPr>
          <w:spacing w:val="-6"/>
        </w:rPr>
        <w:t xml:space="preserve"> </w:t>
      </w:r>
      <w:r>
        <w:t>cambios</w:t>
      </w:r>
      <w:r>
        <w:rPr>
          <w:spacing w:val="-6"/>
        </w:rPr>
        <w:t xml:space="preserve"> </w:t>
      </w:r>
      <w:r>
        <w:t>y</w:t>
      </w:r>
      <w:r>
        <w:rPr>
          <w:spacing w:val="-6"/>
        </w:rPr>
        <w:t xml:space="preserve"> </w:t>
      </w:r>
      <w:r>
        <w:t>ruido</w:t>
      </w:r>
      <w:r>
        <w:rPr>
          <w:spacing w:val="-6"/>
        </w:rPr>
        <w:t xml:space="preserve"> </w:t>
      </w:r>
      <w:r>
        <w:t>de</w:t>
      </w:r>
      <w:r>
        <w:rPr>
          <w:spacing w:val="-6"/>
        </w:rPr>
        <w:t xml:space="preserve"> </w:t>
      </w:r>
      <w:r>
        <w:t>red.</w:t>
      </w:r>
      <w:r>
        <w:rPr>
          <w:spacing w:val="-6"/>
        </w:rPr>
        <w:t xml:space="preserve"> </w:t>
      </w:r>
      <w:r>
        <w:t>AWS</w:t>
      </w:r>
      <w:r>
        <w:rPr>
          <w:spacing w:val="-6"/>
        </w:rPr>
        <w:t xml:space="preserve"> </w:t>
      </w:r>
      <w:proofErr w:type="spellStart"/>
      <w:r>
        <w:t>CloudWatch</w:t>
      </w:r>
      <w:proofErr w:type="spellEnd"/>
      <w:r>
        <w:t xml:space="preserve"> usa 1 minuto por defecto; </w:t>
      </w:r>
      <w:proofErr w:type="spellStart"/>
      <w:r>
        <w:t>Kubernetes</w:t>
      </w:r>
      <w:proofErr w:type="spellEnd"/>
      <w:r>
        <w:t xml:space="preserve"> usa 10 segundos.</w:t>
      </w:r>
    </w:p>
    <w:p w14:paraId="012D90AA" w14:textId="77777777" w:rsidR="00EE20A1" w:rsidRDefault="00000000">
      <w:pPr>
        <w:pStyle w:val="Heading4"/>
      </w:pPr>
      <w:r>
        <w:t>Alternativas</w:t>
      </w:r>
      <w:r>
        <w:rPr>
          <w:spacing w:val="-12"/>
        </w:rPr>
        <w:t xml:space="preserve"> </w:t>
      </w:r>
      <w:r>
        <w:rPr>
          <w:spacing w:val="-2"/>
        </w:rPr>
        <w:t>consideradas:</w:t>
      </w:r>
    </w:p>
    <w:p w14:paraId="4C138A0C" w14:textId="77777777" w:rsidR="00EE20A1" w:rsidRDefault="00000000">
      <w:pPr>
        <w:pStyle w:val="ListParagraph"/>
        <w:numPr>
          <w:ilvl w:val="3"/>
          <w:numId w:val="3"/>
        </w:numPr>
        <w:tabs>
          <w:tab w:val="left" w:pos="719"/>
        </w:tabs>
        <w:spacing w:before="120"/>
        <w:ind w:left="719" w:hanging="359"/>
      </w:pPr>
      <w:proofErr w:type="spellStart"/>
      <w:r>
        <w:t>Polling</w:t>
      </w:r>
      <w:proofErr w:type="spellEnd"/>
      <w:r>
        <w:rPr>
          <w:spacing w:val="-8"/>
        </w:rPr>
        <w:t xml:space="preserve"> </w:t>
      </w:r>
      <w:r>
        <w:t>cada</w:t>
      </w:r>
      <w:r>
        <w:rPr>
          <w:spacing w:val="-6"/>
        </w:rPr>
        <w:t xml:space="preserve"> </w:t>
      </w:r>
      <w:r>
        <w:t>1-5</w:t>
      </w:r>
      <w:r>
        <w:rPr>
          <w:spacing w:val="-6"/>
        </w:rPr>
        <w:t xml:space="preserve"> </w:t>
      </w:r>
      <w:r>
        <w:t>segundos</w:t>
      </w:r>
      <w:r>
        <w:rPr>
          <w:spacing w:val="-5"/>
        </w:rPr>
        <w:t xml:space="preserve"> </w:t>
      </w:r>
      <w:r>
        <w:t>(muy</w:t>
      </w:r>
      <w:r>
        <w:rPr>
          <w:spacing w:val="-6"/>
        </w:rPr>
        <w:t xml:space="preserve"> </w:t>
      </w:r>
      <w:r>
        <w:t>reactivo,</w:t>
      </w:r>
      <w:r>
        <w:rPr>
          <w:spacing w:val="-6"/>
        </w:rPr>
        <w:t xml:space="preserve"> </w:t>
      </w:r>
      <w:r>
        <w:t>mucho</w:t>
      </w:r>
      <w:r>
        <w:rPr>
          <w:spacing w:val="-5"/>
        </w:rPr>
        <w:t xml:space="preserve"> </w:t>
      </w:r>
      <w:r>
        <w:rPr>
          <w:spacing w:val="-2"/>
        </w:rPr>
        <w:t>ruido)</w:t>
      </w:r>
    </w:p>
    <w:p w14:paraId="24A3C25B" w14:textId="77777777" w:rsidR="00EE20A1" w:rsidRDefault="00000000">
      <w:pPr>
        <w:pStyle w:val="ListParagraph"/>
        <w:numPr>
          <w:ilvl w:val="3"/>
          <w:numId w:val="3"/>
        </w:numPr>
        <w:tabs>
          <w:tab w:val="left" w:pos="719"/>
        </w:tabs>
        <w:ind w:left="719" w:hanging="359"/>
      </w:pPr>
      <w:proofErr w:type="spellStart"/>
      <w:r>
        <w:t>Polling</w:t>
      </w:r>
      <w:proofErr w:type="spellEnd"/>
      <w:r>
        <w:rPr>
          <w:spacing w:val="-6"/>
        </w:rPr>
        <w:t xml:space="preserve"> </w:t>
      </w:r>
      <w:r>
        <w:t>cada</w:t>
      </w:r>
      <w:r>
        <w:rPr>
          <w:spacing w:val="-5"/>
        </w:rPr>
        <w:t xml:space="preserve"> </w:t>
      </w:r>
      <w:r>
        <w:t>10</w:t>
      </w:r>
      <w:r>
        <w:rPr>
          <w:spacing w:val="-5"/>
        </w:rPr>
        <w:t xml:space="preserve"> </w:t>
      </w:r>
      <w:r>
        <w:t>segundos</w:t>
      </w:r>
      <w:r>
        <w:rPr>
          <w:spacing w:val="-5"/>
        </w:rPr>
        <w:t xml:space="preserve"> </w:t>
      </w:r>
      <w:r>
        <w:rPr>
          <w:spacing w:val="-2"/>
        </w:rPr>
        <w:t>(balance)</w:t>
      </w:r>
    </w:p>
    <w:p w14:paraId="3963F3C0" w14:textId="77777777" w:rsidR="00EE20A1" w:rsidRDefault="00000000">
      <w:pPr>
        <w:pStyle w:val="ListParagraph"/>
        <w:numPr>
          <w:ilvl w:val="3"/>
          <w:numId w:val="3"/>
        </w:numPr>
        <w:tabs>
          <w:tab w:val="left" w:pos="719"/>
        </w:tabs>
        <w:ind w:left="719" w:hanging="359"/>
      </w:pPr>
      <w:proofErr w:type="spellStart"/>
      <w:r>
        <w:t>Polling</w:t>
      </w:r>
      <w:proofErr w:type="spellEnd"/>
      <w:r>
        <w:rPr>
          <w:spacing w:val="-8"/>
        </w:rPr>
        <w:t xml:space="preserve"> </w:t>
      </w:r>
      <w:r>
        <w:t>cada</w:t>
      </w:r>
      <w:r>
        <w:rPr>
          <w:spacing w:val="-8"/>
        </w:rPr>
        <w:t xml:space="preserve"> </w:t>
      </w:r>
      <w:r>
        <w:t>60</w:t>
      </w:r>
      <w:r>
        <w:rPr>
          <w:spacing w:val="-8"/>
        </w:rPr>
        <w:t xml:space="preserve"> </w:t>
      </w:r>
      <w:r>
        <w:t>segundos</w:t>
      </w:r>
      <w:r>
        <w:rPr>
          <w:spacing w:val="-7"/>
        </w:rPr>
        <w:t xml:space="preserve"> </w:t>
      </w:r>
      <w:r>
        <w:t>(estilo</w:t>
      </w:r>
      <w:r>
        <w:rPr>
          <w:spacing w:val="-8"/>
        </w:rPr>
        <w:t xml:space="preserve"> </w:t>
      </w:r>
      <w:r>
        <w:t>AWS</w:t>
      </w:r>
      <w:r>
        <w:rPr>
          <w:spacing w:val="-8"/>
        </w:rPr>
        <w:t xml:space="preserve"> </w:t>
      </w:r>
      <w:proofErr w:type="spellStart"/>
      <w:r>
        <w:t>CloudWatch</w:t>
      </w:r>
      <w:proofErr w:type="spellEnd"/>
      <w:r>
        <w:t>,</w:t>
      </w:r>
      <w:r>
        <w:rPr>
          <w:spacing w:val="-8"/>
        </w:rPr>
        <w:t xml:space="preserve"> </w:t>
      </w:r>
      <w:r>
        <w:t>demo</w:t>
      </w:r>
      <w:r>
        <w:rPr>
          <w:spacing w:val="-7"/>
        </w:rPr>
        <w:t xml:space="preserve"> </w:t>
      </w:r>
      <w:r>
        <w:rPr>
          <w:spacing w:val="-2"/>
        </w:rPr>
        <w:t>lenta)</w:t>
      </w:r>
    </w:p>
    <w:p w14:paraId="4A8AECA8" w14:textId="77777777" w:rsidR="00EE20A1" w:rsidRDefault="00000000">
      <w:pPr>
        <w:pStyle w:val="BodyText"/>
        <w:spacing w:before="80"/>
        <w:ind w:right="368"/>
      </w:pPr>
      <w:r>
        <w:rPr>
          <w:rFonts w:ascii="Arial" w:hAnsi="Arial"/>
          <w:b/>
        </w:rPr>
        <w:t xml:space="preserve">Decisión tomada: </w:t>
      </w:r>
      <w:proofErr w:type="spellStart"/>
      <w:r>
        <w:t>Polling</w:t>
      </w:r>
      <w:proofErr w:type="spellEnd"/>
      <w:r>
        <w:t xml:space="preserve"> cada 10 segundos. </w:t>
      </w:r>
      <w:proofErr w:type="spellStart"/>
      <w:r>
        <w:t>Timeout</w:t>
      </w:r>
      <w:proofErr w:type="spellEnd"/>
      <w:r>
        <w:t xml:space="preserve"> por llamada de 3 segundos. Ambos configurables en </w:t>
      </w:r>
      <w:proofErr w:type="spellStart"/>
      <w:proofErr w:type="gramStart"/>
      <w:r>
        <w:t>config.json</w:t>
      </w:r>
      <w:proofErr w:type="spellEnd"/>
      <w:proofErr w:type="gramEnd"/>
      <w:r>
        <w:t>.</w:t>
      </w:r>
    </w:p>
    <w:p w14:paraId="7CA414F8" w14:textId="0C8E3B17" w:rsidR="00EE20A1" w:rsidRDefault="00000000" w:rsidP="002E2A20">
      <w:pPr>
        <w:pStyle w:val="BodyText"/>
        <w:ind w:right="363"/>
      </w:pPr>
      <w:r>
        <w:rPr>
          <w:rFonts w:ascii="Arial" w:hAnsi="Arial"/>
          <w:b/>
        </w:rPr>
        <w:t xml:space="preserve">Justificación: </w:t>
      </w:r>
      <w:proofErr w:type="spellStart"/>
      <w:r>
        <w:t>Polling</w:t>
      </w:r>
      <w:proofErr w:type="spellEnd"/>
      <w:r>
        <w:t xml:space="preserve"> cada 60 segundos resultaría en demos de 4-5 minutos para</w:t>
      </w:r>
      <w:r>
        <w:rPr>
          <w:spacing w:val="-3"/>
        </w:rPr>
        <w:t xml:space="preserve"> </w:t>
      </w:r>
      <w:r>
        <w:t>ver</w:t>
      </w:r>
      <w:r>
        <w:rPr>
          <w:spacing w:val="-3"/>
        </w:rPr>
        <w:t xml:space="preserve"> </w:t>
      </w:r>
      <w:r>
        <w:t>un</w:t>
      </w:r>
      <w:r>
        <w:rPr>
          <w:spacing w:val="-3"/>
        </w:rPr>
        <w:t xml:space="preserve"> </w:t>
      </w:r>
      <w:r>
        <w:t>ciclo completo de</w:t>
      </w:r>
      <w:r>
        <w:rPr>
          <w:spacing w:val="-4"/>
        </w:rPr>
        <w:t xml:space="preserve"> </w:t>
      </w:r>
      <w:r>
        <w:t>escalado</w:t>
      </w:r>
      <w:r>
        <w:rPr>
          <w:spacing w:val="-4"/>
        </w:rPr>
        <w:t xml:space="preserve"> </w:t>
      </w:r>
      <w:r>
        <w:t>(60s</w:t>
      </w:r>
      <w:r>
        <w:rPr>
          <w:spacing w:val="-4"/>
        </w:rPr>
        <w:t xml:space="preserve"> </w:t>
      </w:r>
      <w:r>
        <w:t>detección</w:t>
      </w:r>
      <w:r>
        <w:rPr>
          <w:spacing w:val="-4"/>
        </w:rPr>
        <w:t xml:space="preserve"> </w:t>
      </w:r>
      <w:r>
        <w:t>+</w:t>
      </w:r>
      <w:r>
        <w:rPr>
          <w:spacing w:val="-4"/>
        </w:rPr>
        <w:t xml:space="preserve"> </w:t>
      </w:r>
      <w:r>
        <w:t>90s</w:t>
      </w:r>
      <w:r>
        <w:rPr>
          <w:spacing w:val="-4"/>
        </w:rPr>
        <w:t xml:space="preserve"> </w:t>
      </w:r>
      <w:r>
        <w:t>ventana</w:t>
      </w:r>
      <w:r>
        <w:rPr>
          <w:spacing w:val="-4"/>
        </w:rPr>
        <w:t xml:space="preserve"> </w:t>
      </w:r>
      <w:r>
        <w:t>de</w:t>
      </w:r>
      <w:r>
        <w:rPr>
          <w:spacing w:val="-4"/>
        </w:rPr>
        <w:t xml:space="preserve"> </w:t>
      </w:r>
      <w:r>
        <w:t>evaluación</w:t>
      </w:r>
      <w:r>
        <w:rPr>
          <w:spacing w:val="-4"/>
        </w:rPr>
        <w:t xml:space="preserve"> </w:t>
      </w:r>
      <w:r>
        <w:t>+</w:t>
      </w:r>
      <w:r>
        <w:rPr>
          <w:spacing w:val="-4"/>
        </w:rPr>
        <w:t xml:space="preserve"> </w:t>
      </w:r>
      <w:r>
        <w:t>1-2</w:t>
      </w:r>
      <w:r>
        <w:rPr>
          <w:spacing w:val="-4"/>
        </w:rPr>
        <w:t xml:space="preserve"> </w:t>
      </w:r>
      <w:r>
        <w:t>min</w:t>
      </w:r>
      <w:r>
        <w:rPr>
          <w:spacing w:val="-4"/>
        </w:rPr>
        <w:t xml:space="preserve"> </w:t>
      </w:r>
      <w:r>
        <w:t xml:space="preserve">provisionamiento). </w:t>
      </w:r>
      <w:proofErr w:type="spellStart"/>
      <w:r>
        <w:t>Polling</w:t>
      </w:r>
      <w:proofErr w:type="spellEnd"/>
      <w:r>
        <w:rPr>
          <w:spacing w:val="40"/>
        </w:rPr>
        <w:t xml:space="preserve"> </w:t>
      </w:r>
      <w:r>
        <w:t>cada</w:t>
      </w:r>
      <w:r>
        <w:rPr>
          <w:spacing w:val="40"/>
        </w:rPr>
        <w:t xml:space="preserve"> </w:t>
      </w:r>
      <w:r>
        <w:t>5</w:t>
      </w:r>
      <w:r>
        <w:rPr>
          <w:spacing w:val="40"/>
        </w:rPr>
        <w:t xml:space="preserve"> </w:t>
      </w:r>
      <w:r>
        <w:t>segundos</w:t>
      </w:r>
      <w:r>
        <w:rPr>
          <w:spacing w:val="40"/>
        </w:rPr>
        <w:t xml:space="preserve"> </w:t>
      </w:r>
      <w:r>
        <w:t>genera</w:t>
      </w:r>
      <w:r>
        <w:rPr>
          <w:spacing w:val="40"/>
        </w:rPr>
        <w:t xml:space="preserve"> </w:t>
      </w:r>
      <w:r>
        <w:t>ruido</w:t>
      </w:r>
      <w:r>
        <w:rPr>
          <w:spacing w:val="40"/>
        </w:rPr>
        <w:t xml:space="preserve"> </w:t>
      </w:r>
      <w:r>
        <w:t>innecesario.</w:t>
      </w:r>
      <w:r>
        <w:rPr>
          <w:spacing w:val="40"/>
        </w:rPr>
        <w:t xml:space="preserve"> </w:t>
      </w:r>
      <w:r>
        <w:t>10</w:t>
      </w:r>
      <w:r>
        <w:rPr>
          <w:spacing w:val="40"/>
        </w:rPr>
        <w:t xml:space="preserve"> </w:t>
      </w:r>
      <w:r>
        <w:t>segundos</w:t>
      </w:r>
      <w:r>
        <w:rPr>
          <w:spacing w:val="27"/>
        </w:rPr>
        <w:t xml:space="preserve"> </w:t>
      </w:r>
      <w:r>
        <w:t>es</w:t>
      </w:r>
      <w:r>
        <w:rPr>
          <w:spacing w:val="27"/>
        </w:rPr>
        <w:t xml:space="preserve"> </w:t>
      </w:r>
      <w:r>
        <w:t>el</w:t>
      </w:r>
      <w:r>
        <w:rPr>
          <w:spacing w:val="27"/>
        </w:rPr>
        <w:t xml:space="preserve"> </w:t>
      </w:r>
      <w:r>
        <w:t>balance:</w:t>
      </w:r>
      <w:r>
        <w:rPr>
          <w:spacing w:val="27"/>
        </w:rPr>
        <w:t xml:space="preserve"> </w:t>
      </w:r>
      <w:r>
        <w:t>permite</w:t>
      </w:r>
      <w:r>
        <w:rPr>
          <w:spacing w:val="27"/>
        </w:rPr>
        <w:t xml:space="preserve"> </w:t>
      </w:r>
      <w:r>
        <w:t>ver</w:t>
      </w:r>
      <w:r w:rsidR="002E2A20">
        <w:t xml:space="preserve"> </w:t>
      </w:r>
      <w:r>
        <w:t xml:space="preserve">reacciones en aproximadamente 1.5-2 minutos durante la sustentación, sin generar carga indebida. El </w:t>
      </w:r>
      <w:proofErr w:type="spellStart"/>
      <w:r>
        <w:t>timeout</w:t>
      </w:r>
      <w:proofErr w:type="spellEnd"/>
      <w:r>
        <w:t xml:space="preserve"> de 3 segundos es holgado considerando que la latencia </w:t>
      </w:r>
      <w:proofErr w:type="spellStart"/>
      <w:r>
        <w:t>gRPC</w:t>
      </w:r>
      <w:proofErr w:type="spellEnd"/>
      <w:r>
        <w:t xml:space="preserve"> dentro de una VPC es de milisegundos.</w:t>
      </w:r>
    </w:p>
    <w:p w14:paraId="3DC575DD" w14:textId="77777777" w:rsidR="00EE20A1" w:rsidRDefault="00000000">
      <w:pPr>
        <w:pStyle w:val="Heading3"/>
        <w:numPr>
          <w:ilvl w:val="2"/>
          <w:numId w:val="3"/>
        </w:numPr>
        <w:tabs>
          <w:tab w:val="left" w:pos="667"/>
        </w:tabs>
        <w:ind w:hanging="667"/>
      </w:pPr>
      <w:bookmarkStart w:id="15" w:name="3.2.4._Estructura_de_los_Mensajes_gRPC_"/>
      <w:bookmarkEnd w:id="15"/>
      <w:r>
        <w:rPr>
          <w:color w:val="5B9AD5"/>
        </w:rPr>
        <w:t xml:space="preserve">Estructura de los Mensajes </w:t>
      </w:r>
      <w:proofErr w:type="spellStart"/>
      <w:r>
        <w:rPr>
          <w:color w:val="5B9AD5"/>
          <w:spacing w:val="-4"/>
        </w:rPr>
        <w:t>gRPC</w:t>
      </w:r>
      <w:proofErr w:type="spellEnd"/>
    </w:p>
    <w:p w14:paraId="5B477E38" w14:textId="77777777" w:rsidR="00EE20A1" w:rsidRDefault="00000000">
      <w:pPr>
        <w:pStyle w:val="BodyText"/>
        <w:ind w:right="360"/>
      </w:pPr>
      <w:r>
        <w:rPr>
          <w:rFonts w:ascii="Arial" w:hAnsi="Arial"/>
          <w:b/>
        </w:rPr>
        <w:t xml:space="preserve">Contexto: </w:t>
      </w:r>
      <w:r>
        <w:t xml:space="preserve">Cada servicio </w:t>
      </w:r>
      <w:proofErr w:type="spellStart"/>
      <w:r>
        <w:t>gRPC</w:t>
      </w:r>
      <w:proofErr w:type="spellEnd"/>
      <w:r>
        <w:t xml:space="preserve"> define mensajes de petición y respuesta en el </w:t>
      </w:r>
      <w:proofErr w:type="gramStart"/>
      <w:r>
        <w:t>archivo .proto</w:t>
      </w:r>
      <w:proofErr w:type="gramEnd"/>
      <w:r>
        <w:t xml:space="preserve">. Hay un </w:t>
      </w:r>
      <w:proofErr w:type="spellStart"/>
      <w:r>
        <w:t>trade</w:t>
      </w:r>
      <w:proofErr w:type="spellEnd"/>
      <w:r>
        <w:t>-off entre incluir solo lo estrictamente necesario</w:t>
      </w:r>
      <w:r>
        <w:rPr>
          <w:spacing w:val="-4"/>
        </w:rPr>
        <w:t xml:space="preserve"> </w:t>
      </w:r>
      <w:r>
        <w:t>o</w:t>
      </w:r>
      <w:r>
        <w:rPr>
          <w:spacing w:val="-4"/>
        </w:rPr>
        <w:t xml:space="preserve"> </w:t>
      </w:r>
      <w:r>
        <w:t>agregar</w:t>
      </w:r>
      <w:r>
        <w:rPr>
          <w:spacing w:val="-4"/>
        </w:rPr>
        <w:t xml:space="preserve"> </w:t>
      </w:r>
      <w:r>
        <w:t>campos</w:t>
      </w:r>
      <w:r>
        <w:rPr>
          <w:spacing w:val="-4"/>
        </w:rPr>
        <w:t xml:space="preserve"> </w:t>
      </w:r>
      <w:r>
        <w:t>para</w:t>
      </w:r>
      <w:r>
        <w:rPr>
          <w:spacing w:val="-4"/>
        </w:rPr>
        <w:t xml:space="preserve"> </w:t>
      </w:r>
      <w:r>
        <w:t xml:space="preserve">validación </w:t>
      </w:r>
      <w:r>
        <w:rPr>
          <w:spacing w:val="-2"/>
        </w:rPr>
        <w:t>defensiva.</w:t>
      </w:r>
    </w:p>
    <w:p w14:paraId="60C20980" w14:textId="77777777" w:rsidR="00EE20A1" w:rsidRDefault="00000000">
      <w:pPr>
        <w:pStyle w:val="Heading4"/>
        <w:jc w:val="both"/>
      </w:pPr>
      <w:r>
        <w:t>Alternativas</w:t>
      </w:r>
      <w:r>
        <w:rPr>
          <w:spacing w:val="-12"/>
        </w:rPr>
        <w:t xml:space="preserve"> </w:t>
      </w:r>
      <w:r>
        <w:rPr>
          <w:spacing w:val="-2"/>
        </w:rPr>
        <w:t>consideradas:</w:t>
      </w:r>
    </w:p>
    <w:p w14:paraId="0EF36791" w14:textId="77777777" w:rsidR="00EE20A1" w:rsidRDefault="00000000">
      <w:pPr>
        <w:pStyle w:val="ListParagraph"/>
        <w:numPr>
          <w:ilvl w:val="3"/>
          <w:numId w:val="3"/>
        </w:numPr>
        <w:tabs>
          <w:tab w:val="left" w:pos="719"/>
        </w:tabs>
        <w:spacing w:before="120"/>
        <w:ind w:left="719" w:hanging="359"/>
        <w:jc w:val="both"/>
      </w:pPr>
      <w:r>
        <w:t>Mensajes</w:t>
      </w:r>
      <w:r>
        <w:rPr>
          <w:spacing w:val="-7"/>
        </w:rPr>
        <w:t xml:space="preserve"> </w:t>
      </w:r>
      <w:r>
        <w:t>mínimos</w:t>
      </w:r>
      <w:r>
        <w:rPr>
          <w:spacing w:val="-6"/>
        </w:rPr>
        <w:t xml:space="preserve"> </w:t>
      </w:r>
      <w:r>
        <w:t>con</w:t>
      </w:r>
      <w:r>
        <w:rPr>
          <w:spacing w:val="-6"/>
        </w:rPr>
        <w:t xml:space="preserve"> </w:t>
      </w:r>
      <w:r>
        <w:t>solo</w:t>
      </w:r>
      <w:r>
        <w:rPr>
          <w:spacing w:val="-7"/>
        </w:rPr>
        <w:t xml:space="preserve"> </w:t>
      </w:r>
      <w:r>
        <w:t>los</w:t>
      </w:r>
      <w:r>
        <w:rPr>
          <w:spacing w:val="-6"/>
        </w:rPr>
        <w:t xml:space="preserve"> </w:t>
      </w:r>
      <w:r>
        <w:t>campos</w:t>
      </w:r>
      <w:r>
        <w:rPr>
          <w:spacing w:val="-6"/>
        </w:rPr>
        <w:t xml:space="preserve"> </w:t>
      </w:r>
      <w:r>
        <w:t>estrictamente</w:t>
      </w:r>
      <w:r>
        <w:rPr>
          <w:spacing w:val="-6"/>
        </w:rPr>
        <w:t xml:space="preserve"> </w:t>
      </w:r>
      <w:r>
        <w:rPr>
          <w:spacing w:val="-2"/>
        </w:rPr>
        <w:t>necesarios</w:t>
      </w:r>
    </w:p>
    <w:p w14:paraId="2AD8E704" w14:textId="77777777" w:rsidR="00EE20A1" w:rsidRDefault="00000000">
      <w:pPr>
        <w:pStyle w:val="ListParagraph"/>
        <w:numPr>
          <w:ilvl w:val="3"/>
          <w:numId w:val="3"/>
        </w:numPr>
        <w:tabs>
          <w:tab w:val="left" w:pos="719"/>
        </w:tabs>
        <w:ind w:left="719" w:hanging="359"/>
        <w:jc w:val="both"/>
      </w:pPr>
      <w:r>
        <w:t>Mensajes</w:t>
      </w:r>
      <w:r>
        <w:rPr>
          <w:spacing w:val="-7"/>
        </w:rPr>
        <w:t xml:space="preserve"> </w:t>
      </w:r>
      <w:r>
        <w:t>con</w:t>
      </w:r>
      <w:r>
        <w:rPr>
          <w:spacing w:val="-6"/>
        </w:rPr>
        <w:t xml:space="preserve"> </w:t>
      </w:r>
      <w:r>
        <w:t>campos</w:t>
      </w:r>
      <w:r>
        <w:rPr>
          <w:spacing w:val="-6"/>
        </w:rPr>
        <w:t xml:space="preserve"> </w:t>
      </w:r>
      <w:r>
        <w:t>adicionales</w:t>
      </w:r>
      <w:r>
        <w:rPr>
          <w:spacing w:val="-6"/>
        </w:rPr>
        <w:t xml:space="preserve"> </w:t>
      </w:r>
      <w:r>
        <w:t>para</w:t>
      </w:r>
      <w:r>
        <w:rPr>
          <w:spacing w:val="-6"/>
        </w:rPr>
        <w:t xml:space="preserve"> </w:t>
      </w:r>
      <w:r>
        <w:t>validación</w:t>
      </w:r>
      <w:r>
        <w:rPr>
          <w:spacing w:val="-6"/>
        </w:rPr>
        <w:t xml:space="preserve"> </w:t>
      </w:r>
      <w:r>
        <w:t>e</w:t>
      </w:r>
      <w:r>
        <w:rPr>
          <w:spacing w:val="-6"/>
        </w:rPr>
        <w:t xml:space="preserve"> </w:t>
      </w:r>
      <w:r>
        <w:rPr>
          <w:spacing w:val="-2"/>
        </w:rPr>
        <w:t>identificación</w:t>
      </w:r>
    </w:p>
    <w:p w14:paraId="5E2346EA" w14:textId="77777777" w:rsidR="00EE20A1" w:rsidRDefault="00000000">
      <w:pPr>
        <w:pStyle w:val="BodyText"/>
        <w:spacing w:before="80"/>
        <w:ind w:right="361"/>
      </w:pPr>
      <w:r>
        <w:rPr>
          <w:rFonts w:ascii="Arial" w:hAnsi="Arial"/>
          <w:b/>
        </w:rPr>
        <w:t xml:space="preserve">Decisión tomada: </w:t>
      </w:r>
      <w:r>
        <w:t xml:space="preserve">Mensajes mínimos en general, pero incluyendo </w:t>
      </w:r>
      <w:proofErr w:type="spellStart"/>
      <w:r>
        <w:t>instance_id</w:t>
      </w:r>
      <w:proofErr w:type="spellEnd"/>
      <w:r>
        <w:t xml:space="preserve"> en las respuestas que lo justifican (</w:t>
      </w:r>
      <w:proofErr w:type="spellStart"/>
      <w:r>
        <w:t>MetricsResponse</w:t>
      </w:r>
      <w:proofErr w:type="spellEnd"/>
      <w:r>
        <w:t xml:space="preserve">, </w:t>
      </w:r>
      <w:proofErr w:type="spellStart"/>
      <w:r>
        <w:t>ShutdownResponse</w:t>
      </w:r>
      <w:proofErr w:type="spellEnd"/>
      <w:r>
        <w:t>) para validación defensiva.</w:t>
      </w:r>
    </w:p>
    <w:p w14:paraId="0A645D45" w14:textId="77777777" w:rsidR="00EE20A1" w:rsidRDefault="00000000">
      <w:pPr>
        <w:pStyle w:val="BodyText"/>
        <w:ind w:right="359"/>
      </w:pPr>
      <w:r>
        <w:rPr>
          <w:rFonts w:ascii="Arial" w:hAnsi="Arial"/>
          <w:b/>
        </w:rPr>
        <w:t xml:space="preserve">Justificación: </w:t>
      </w:r>
      <w:r>
        <w:t>El campo</w:t>
      </w:r>
      <w:r>
        <w:rPr>
          <w:spacing w:val="-4"/>
        </w:rPr>
        <w:t xml:space="preserve"> </w:t>
      </w:r>
      <w:proofErr w:type="spellStart"/>
      <w:r>
        <w:t>instance_id</w:t>
      </w:r>
      <w:proofErr w:type="spellEnd"/>
      <w:r>
        <w:rPr>
          <w:spacing w:val="-4"/>
        </w:rPr>
        <w:t xml:space="preserve"> </w:t>
      </w:r>
      <w:r>
        <w:t>en</w:t>
      </w:r>
      <w:r>
        <w:rPr>
          <w:spacing w:val="-4"/>
        </w:rPr>
        <w:t xml:space="preserve"> </w:t>
      </w:r>
      <w:proofErr w:type="spellStart"/>
      <w:r>
        <w:t>MetricsResponse</w:t>
      </w:r>
      <w:proofErr w:type="spellEnd"/>
      <w:r>
        <w:rPr>
          <w:spacing w:val="-4"/>
        </w:rPr>
        <w:t xml:space="preserve"> </w:t>
      </w:r>
      <w:r>
        <w:t>permite</w:t>
      </w:r>
      <w:r>
        <w:rPr>
          <w:spacing w:val="-4"/>
        </w:rPr>
        <w:t xml:space="preserve"> </w:t>
      </w:r>
      <w:r>
        <w:t>que</w:t>
      </w:r>
      <w:r>
        <w:rPr>
          <w:spacing w:val="-4"/>
        </w:rPr>
        <w:t xml:space="preserve"> </w:t>
      </w:r>
      <w:r>
        <w:t>el</w:t>
      </w:r>
      <w:r>
        <w:rPr>
          <w:spacing w:val="-4"/>
        </w:rPr>
        <w:t xml:space="preserve"> </w:t>
      </w:r>
      <w:proofErr w:type="spellStart"/>
      <w:r>
        <w:t>MonitorS</w:t>
      </w:r>
      <w:proofErr w:type="spellEnd"/>
      <w:r>
        <w:rPr>
          <w:spacing w:val="-4"/>
        </w:rPr>
        <w:t xml:space="preserve"> </w:t>
      </w:r>
      <w:r>
        <w:t>valide</w:t>
      </w:r>
      <w:r>
        <w:rPr>
          <w:spacing w:val="-4"/>
        </w:rPr>
        <w:t xml:space="preserve"> </w:t>
      </w:r>
      <w:r>
        <w:t>que</w:t>
      </w:r>
      <w:r>
        <w:rPr>
          <w:spacing w:val="-4"/>
        </w:rPr>
        <w:t xml:space="preserve"> </w:t>
      </w:r>
      <w:r>
        <w:t>la respuesta proviene de la instancia que efectivamente consultó. Esto previene una clase de</w:t>
      </w:r>
      <w:r>
        <w:rPr>
          <w:spacing w:val="40"/>
        </w:rPr>
        <w:t xml:space="preserve"> </w:t>
      </w:r>
      <w:r>
        <w:t>bugs en escenarios donde una IP privada pudiera ser reasignada. Es defensa en profundidad por el costo de un campo adicional. El resto</w:t>
      </w:r>
      <w:r>
        <w:rPr>
          <w:spacing w:val="-3"/>
        </w:rPr>
        <w:t xml:space="preserve"> </w:t>
      </w:r>
      <w:r>
        <w:t>de</w:t>
      </w:r>
      <w:r>
        <w:rPr>
          <w:spacing w:val="-3"/>
        </w:rPr>
        <w:t xml:space="preserve"> </w:t>
      </w:r>
      <w:r>
        <w:t>mensajes</w:t>
      </w:r>
      <w:r>
        <w:rPr>
          <w:spacing w:val="-3"/>
        </w:rPr>
        <w:t xml:space="preserve"> </w:t>
      </w:r>
      <w:r>
        <w:t>se</w:t>
      </w:r>
      <w:r>
        <w:rPr>
          <w:spacing w:val="-3"/>
        </w:rPr>
        <w:t xml:space="preserve"> </w:t>
      </w:r>
      <w:r>
        <w:t>mantienen</w:t>
      </w:r>
      <w:r>
        <w:rPr>
          <w:spacing w:val="-3"/>
        </w:rPr>
        <w:t xml:space="preserve"> </w:t>
      </w:r>
      <w:r>
        <w:t>minimalistas</w:t>
      </w:r>
      <w:r>
        <w:rPr>
          <w:spacing w:val="-3"/>
        </w:rPr>
        <w:t xml:space="preserve"> </w:t>
      </w:r>
      <w:r>
        <w:t>siguiendo el principio de simplicidad.</w:t>
      </w:r>
    </w:p>
    <w:p w14:paraId="475AE6E0" w14:textId="77777777" w:rsidR="00EE20A1" w:rsidRDefault="00EE20A1">
      <w:pPr>
        <w:pStyle w:val="BodyText"/>
        <w:spacing w:before="27"/>
        <w:jc w:val="left"/>
      </w:pPr>
    </w:p>
    <w:p w14:paraId="0557EBCE" w14:textId="77777777" w:rsidR="00EE20A1" w:rsidRDefault="00000000">
      <w:pPr>
        <w:pStyle w:val="Heading2"/>
        <w:numPr>
          <w:ilvl w:val="1"/>
          <w:numId w:val="3"/>
        </w:numPr>
        <w:tabs>
          <w:tab w:val="left" w:pos="540"/>
        </w:tabs>
        <w:ind w:left="540" w:hanging="540"/>
      </w:pPr>
      <w:bookmarkStart w:id="16" w:name="3.3._Bloque_C_—_Simulación_de_Carga_"/>
      <w:bookmarkEnd w:id="16"/>
      <w:r>
        <w:rPr>
          <w:color w:val="2E73B4"/>
        </w:rPr>
        <w:t>Bloque</w:t>
      </w:r>
      <w:r>
        <w:rPr>
          <w:color w:val="2E73B4"/>
          <w:spacing w:val="-4"/>
        </w:rPr>
        <w:t xml:space="preserve"> </w:t>
      </w:r>
      <w:r>
        <w:rPr>
          <w:color w:val="2E73B4"/>
        </w:rPr>
        <w:t>C</w:t>
      </w:r>
      <w:r>
        <w:rPr>
          <w:color w:val="2E73B4"/>
          <w:spacing w:val="-4"/>
        </w:rPr>
        <w:t xml:space="preserve"> </w:t>
      </w:r>
      <w:r>
        <w:rPr>
          <w:color w:val="2E73B4"/>
        </w:rPr>
        <w:t>—</w:t>
      </w:r>
      <w:r>
        <w:rPr>
          <w:color w:val="2E73B4"/>
          <w:spacing w:val="-4"/>
        </w:rPr>
        <w:t xml:space="preserve"> </w:t>
      </w:r>
      <w:r>
        <w:rPr>
          <w:color w:val="2E73B4"/>
        </w:rPr>
        <w:t>Simulación</w:t>
      </w:r>
      <w:r>
        <w:rPr>
          <w:color w:val="2E73B4"/>
          <w:spacing w:val="-4"/>
        </w:rPr>
        <w:t xml:space="preserve"> </w:t>
      </w:r>
      <w:r>
        <w:rPr>
          <w:color w:val="2E73B4"/>
        </w:rPr>
        <w:t>de</w:t>
      </w:r>
      <w:r>
        <w:rPr>
          <w:color w:val="2E73B4"/>
          <w:spacing w:val="-4"/>
        </w:rPr>
        <w:t xml:space="preserve"> </w:t>
      </w:r>
      <w:r>
        <w:rPr>
          <w:color w:val="2E73B4"/>
          <w:spacing w:val="-2"/>
        </w:rPr>
        <w:t>Carga</w:t>
      </w:r>
    </w:p>
    <w:p w14:paraId="18FDFBCE" w14:textId="77777777" w:rsidR="00EE20A1" w:rsidRDefault="00000000">
      <w:pPr>
        <w:pStyle w:val="Heading3"/>
        <w:numPr>
          <w:ilvl w:val="2"/>
          <w:numId w:val="3"/>
        </w:numPr>
        <w:tabs>
          <w:tab w:val="left" w:pos="667"/>
        </w:tabs>
        <w:ind w:hanging="667"/>
      </w:pPr>
      <w:bookmarkStart w:id="17" w:name="3.3.1._Función_Matemática_de_Simulación_"/>
      <w:bookmarkEnd w:id="17"/>
      <w:r>
        <w:rPr>
          <w:color w:val="5B9AD5"/>
        </w:rPr>
        <w:t xml:space="preserve">Función Matemática de </w:t>
      </w:r>
      <w:r>
        <w:rPr>
          <w:color w:val="5B9AD5"/>
          <w:spacing w:val="-2"/>
        </w:rPr>
        <w:t>Simulación</w:t>
      </w:r>
    </w:p>
    <w:p w14:paraId="62B1C9A0" w14:textId="77777777" w:rsidR="00EE20A1" w:rsidRDefault="00000000">
      <w:pPr>
        <w:pStyle w:val="BodyText"/>
        <w:ind w:right="372"/>
      </w:pPr>
      <w:r>
        <w:rPr>
          <w:rFonts w:ascii="Arial"/>
          <w:b/>
        </w:rPr>
        <w:t xml:space="preserve">Contexto: </w:t>
      </w:r>
      <w:r>
        <w:t>El enunciado pide que la carga cambie gradualmente, no bruscamente, oscilando entre 0 y 100.</w:t>
      </w:r>
    </w:p>
    <w:p w14:paraId="5990FD61" w14:textId="77777777" w:rsidR="00EE20A1" w:rsidRDefault="00000000">
      <w:pPr>
        <w:pStyle w:val="Heading4"/>
        <w:jc w:val="both"/>
      </w:pPr>
      <w:r>
        <w:t>Alternativas</w:t>
      </w:r>
      <w:r>
        <w:rPr>
          <w:spacing w:val="-12"/>
        </w:rPr>
        <w:t xml:space="preserve"> </w:t>
      </w:r>
      <w:r>
        <w:rPr>
          <w:spacing w:val="-2"/>
        </w:rPr>
        <w:t>consideradas:</w:t>
      </w:r>
    </w:p>
    <w:p w14:paraId="2A554E8D" w14:textId="77777777" w:rsidR="00EE20A1" w:rsidRDefault="00000000">
      <w:pPr>
        <w:pStyle w:val="ListParagraph"/>
        <w:numPr>
          <w:ilvl w:val="3"/>
          <w:numId w:val="3"/>
        </w:numPr>
        <w:tabs>
          <w:tab w:val="left" w:pos="719"/>
        </w:tabs>
        <w:spacing w:before="120"/>
        <w:ind w:left="719" w:hanging="359"/>
      </w:pPr>
      <w:r>
        <w:t>Onda</w:t>
      </w:r>
      <w:r>
        <w:rPr>
          <w:spacing w:val="-8"/>
        </w:rPr>
        <w:t xml:space="preserve"> </w:t>
      </w:r>
      <w:r>
        <w:t>sinusoidal</w:t>
      </w:r>
      <w:r>
        <w:rPr>
          <w:spacing w:val="-7"/>
        </w:rPr>
        <w:t xml:space="preserve"> </w:t>
      </w:r>
      <w:r>
        <w:t>pura</w:t>
      </w:r>
      <w:r>
        <w:rPr>
          <w:spacing w:val="-8"/>
        </w:rPr>
        <w:t xml:space="preserve"> </w:t>
      </w:r>
      <w:r>
        <w:t>(predecible,</w:t>
      </w:r>
      <w:r>
        <w:rPr>
          <w:spacing w:val="-7"/>
        </w:rPr>
        <w:t xml:space="preserve"> </w:t>
      </w:r>
      <w:r>
        <w:rPr>
          <w:spacing w:val="-2"/>
        </w:rPr>
        <w:t>periódica)</w:t>
      </w:r>
    </w:p>
    <w:p w14:paraId="25B348AC" w14:textId="77777777" w:rsidR="00EE20A1" w:rsidRDefault="00000000">
      <w:pPr>
        <w:pStyle w:val="ListParagraph"/>
        <w:numPr>
          <w:ilvl w:val="3"/>
          <w:numId w:val="3"/>
        </w:numPr>
        <w:tabs>
          <w:tab w:val="left" w:pos="719"/>
        </w:tabs>
        <w:ind w:left="719" w:hanging="359"/>
      </w:pPr>
      <w:r>
        <w:t>Random</w:t>
      </w:r>
      <w:r>
        <w:rPr>
          <w:spacing w:val="-7"/>
        </w:rPr>
        <w:t xml:space="preserve"> </w:t>
      </w:r>
      <w:proofErr w:type="spellStart"/>
      <w:r>
        <w:t>walk</w:t>
      </w:r>
      <w:proofErr w:type="spellEnd"/>
      <w:r>
        <w:rPr>
          <w:spacing w:val="-6"/>
        </w:rPr>
        <w:t xml:space="preserve"> </w:t>
      </w:r>
      <w:r>
        <w:t>(caminata</w:t>
      </w:r>
      <w:r>
        <w:rPr>
          <w:spacing w:val="-6"/>
        </w:rPr>
        <w:t xml:space="preserve"> </w:t>
      </w:r>
      <w:r>
        <w:rPr>
          <w:spacing w:val="-2"/>
        </w:rPr>
        <w:t>aleatoria)</w:t>
      </w:r>
    </w:p>
    <w:p w14:paraId="69F7B2F7" w14:textId="77777777" w:rsidR="00EE20A1" w:rsidRDefault="00000000">
      <w:pPr>
        <w:pStyle w:val="ListParagraph"/>
        <w:numPr>
          <w:ilvl w:val="3"/>
          <w:numId w:val="3"/>
        </w:numPr>
        <w:tabs>
          <w:tab w:val="left" w:pos="719"/>
        </w:tabs>
        <w:ind w:left="719" w:hanging="359"/>
      </w:pPr>
      <w:r>
        <w:t>Sinusoidal</w:t>
      </w:r>
      <w:r>
        <w:rPr>
          <w:spacing w:val="-6"/>
        </w:rPr>
        <w:t xml:space="preserve"> </w:t>
      </w:r>
      <w:r>
        <w:t>con</w:t>
      </w:r>
      <w:r>
        <w:rPr>
          <w:spacing w:val="-6"/>
        </w:rPr>
        <w:t xml:space="preserve"> </w:t>
      </w:r>
      <w:r>
        <w:t>componente</w:t>
      </w:r>
      <w:r>
        <w:rPr>
          <w:spacing w:val="-6"/>
        </w:rPr>
        <w:t xml:space="preserve"> </w:t>
      </w:r>
      <w:r>
        <w:t>de</w:t>
      </w:r>
      <w:r>
        <w:rPr>
          <w:spacing w:val="-6"/>
        </w:rPr>
        <w:t xml:space="preserve"> </w:t>
      </w:r>
      <w:r>
        <w:t>ruido</w:t>
      </w:r>
      <w:r>
        <w:rPr>
          <w:spacing w:val="-6"/>
        </w:rPr>
        <w:t xml:space="preserve"> </w:t>
      </w:r>
      <w:r>
        <w:rPr>
          <w:spacing w:val="-2"/>
        </w:rPr>
        <w:t>aleatorio</w:t>
      </w:r>
    </w:p>
    <w:p w14:paraId="5E99AEAE" w14:textId="77777777" w:rsidR="00EE20A1" w:rsidRDefault="00000000">
      <w:pPr>
        <w:pStyle w:val="ListParagraph"/>
        <w:numPr>
          <w:ilvl w:val="3"/>
          <w:numId w:val="3"/>
        </w:numPr>
        <w:tabs>
          <w:tab w:val="left" w:pos="719"/>
        </w:tabs>
        <w:ind w:left="719" w:hanging="359"/>
      </w:pPr>
      <w:r>
        <w:t>Modos</w:t>
      </w:r>
      <w:r>
        <w:rPr>
          <w:spacing w:val="-8"/>
        </w:rPr>
        <w:t xml:space="preserve"> </w:t>
      </w:r>
      <w:r>
        <w:t>controlados</w:t>
      </w:r>
      <w:r>
        <w:rPr>
          <w:spacing w:val="-7"/>
        </w:rPr>
        <w:t xml:space="preserve"> </w:t>
      </w:r>
      <w:r>
        <w:t>manualmente</w:t>
      </w:r>
      <w:r>
        <w:rPr>
          <w:spacing w:val="-8"/>
        </w:rPr>
        <w:t xml:space="preserve"> </w:t>
      </w:r>
      <w:r>
        <w:t>vía</w:t>
      </w:r>
      <w:r>
        <w:rPr>
          <w:spacing w:val="-7"/>
        </w:rPr>
        <w:t xml:space="preserve"> </w:t>
      </w:r>
      <w:proofErr w:type="spellStart"/>
      <w:r>
        <w:rPr>
          <w:spacing w:val="-4"/>
        </w:rPr>
        <w:t>gRPC</w:t>
      </w:r>
      <w:proofErr w:type="spellEnd"/>
    </w:p>
    <w:p w14:paraId="48CF3A34" w14:textId="77777777" w:rsidR="00EE20A1" w:rsidRDefault="00000000">
      <w:pPr>
        <w:pStyle w:val="BodyText"/>
        <w:spacing w:before="80"/>
        <w:ind w:right="362"/>
      </w:pPr>
      <w:r>
        <w:rPr>
          <w:rFonts w:ascii="Arial" w:hAnsi="Arial"/>
          <w:b/>
        </w:rPr>
        <w:t xml:space="preserve">Decisión tomada: </w:t>
      </w:r>
      <w:r>
        <w:t xml:space="preserve">Sinusoidal con componente de ruido aleatorio, con fase inicial distinta por </w:t>
      </w:r>
      <w:r>
        <w:rPr>
          <w:spacing w:val="-2"/>
        </w:rPr>
        <w:t>instancia.</w:t>
      </w:r>
    </w:p>
    <w:p w14:paraId="50F8B36F" w14:textId="77777777" w:rsidR="00EE20A1" w:rsidRDefault="00000000">
      <w:pPr>
        <w:pStyle w:val="BodyText"/>
        <w:ind w:right="358"/>
      </w:pPr>
      <w:r>
        <w:rPr>
          <w:rFonts w:ascii="Arial" w:hAnsi="Arial"/>
          <w:b/>
        </w:rPr>
        <w:t xml:space="preserve">Justificación: </w:t>
      </w:r>
      <w:r>
        <w:t xml:space="preserve">La sinusoidal pura cubre todo el rango </w:t>
      </w:r>
      <w:proofErr w:type="spellStart"/>
      <w:r>
        <w:t>garantizadamente</w:t>
      </w:r>
      <w:proofErr w:type="spellEnd"/>
      <w:r>
        <w:t xml:space="preserve">, lo cual asegura que durante una demostración el sistema disparará tanto </w:t>
      </w:r>
      <w:proofErr w:type="spellStart"/>
      <w:r>
        <w:t>scale</w:t>
      </w:r>
      <w:proofErr w:type="spellEnd"/>
      <w:r>
        <w:t xml:space="preserve">-up como </w:t>
      </w:r>
      <w:proofErr w:type="spellStart"/>
      <w:r>
        <w:t>scale-down</w:t>
      </w:r>
      <w:proofErr w:type="spellEnd"/>
      <w:r>
        <w:t xml:space="preserve"> sin</w:t>
      </w:r>
      <w:r>
        <w:rPr>
          <w:spacing w:val="40"/>
        </w:rPr>
        <w:t xml:space="preserve"> </w:t>
      </w:r>
      <w:r>
        <w:t>intervención</w:t>
      </w:r>
      <w:r>
        <w:rPr>
          <w:spacing w:val="26"/>
        </w:rPr>
        <w:t xml:space="preserve"> </w:t>
      </w:r>
      <w:r>
        <w:t>manual.</w:t>
      </w:r>
      <w:r>
        <w:rPr>
          <w:spacing w:val="26"/>
        </w:rPr>
        <w:t xml:space="preserve"> </w:t>
      </w:r>
      <w:r>
        <w:t>El ruido pequeño elimina la apariencia de fórmula matemática perfecta y le da más naturalidad. La fase distinta por instancia evita que todas las instancias suban y</w:t>
      </w:r>
      <w:r>
        <w:rPr>
          <w:spacing w:val="40"/>
        </w:rPr>
        <w:t xml:space="preserve"> </w:t>
      </w:r>
      <w:r>
        <w:lastRenderedPageBreak/>
        <w:t>bajen sincronizadamente (lo cual sería poco realista y poco</w:t>
      </w:r>
      <w:r>
        <w:rPr>
          <w:spacing w:val="-3"/>
        </w:rPr>
        <w:t xml:space="preserve"> </w:t>
      </w:r>
      <w:r>
        <w:t>interesante</w:t>
      </w:r>
      <w:r>
        <w:rPr>
          <w:spacing w:val="-3"/>
        </w:rPr>
        <w:t xml:space="preserve"> </w:t>
      </w:r>
      <w:r>
        <w:t>de</w:t>
      </w:r>
      <w:r>
        <w:rPr>
          <w:spacing w:val="-3"/>
        </w:rPr>
        <w:t xml:space="preserve"> </w:t>
      </w:r>
      <w:r>
        <w:t>mostrar).</w:t>
      </w:r>
      <w:r>
        <w:rPr>
          <w:spacing w:val="-3"/>
        </w:rPr>
        <w:t xml:space="preserve"> </w:t>
      </w:r>
      <w:r>
        <w:t>El</w:t>
      </w:r>
      <w:r>
        <w:rPr>
          <w:spacing w:val="-3"/>
        </w:rPr>
        <w:t xml:space="preserve"> </w:t>
      </w:r>
      <w:proofErr w:type="spellStart"/>
      <w:r>
        <w:t>random</w:t>
      </w:r>
      <w:proofErr w:type="spellEnd"/>
      <w:r>
        <w:t xml:space="preserve"> </w:t>
      </w:r>
      <w:proofErr w:type="spellStart"/>
      <w:r>
        <w:t>walk</w:t>
      </w:r>
      <w:proofErr w:type="spellEnd"/>
      <w:r>
        <w:t xml:space="preserve"> fue descartado porque puede quedarse atrapado en un rango y no disparar escalado.</w:t>
      </w:r>
    </w:p>
    <w:p w14:paraId="70087B4B" w14:textId="77777777" w:rsidR="00EE20A1" w:rsidRDefault="00000000">
      <w:pPr>
        <w:pStyle w:val="Heading3"/>
        <w:numPr>
          <w:ilvl w:val="2"/>
          <w:numId w:val="3"/>
        </w:numPr>
        <w:tabs>
          <w:tab w:val="left" w:pos="667"/>
        </w:tabs>
        <w:ind w:hanging="667"/>
      </w:pPr>
      <w:bookmarkStart w:id="18" w:name="3.3.2._Parámetros_de_la_Simulación_"/>
      <w:bookmarkEnd w:id="18"/>
      <w:r>
        <w:rPr>
          <w:color w:val="5B9AD5"/>
        </w:rPr>
        <w:t xml:space="preserve">Parámetros de la </w:t>
      </w:r>
      <w:r>
        <w:rPr>
          <w:color w:val="5B9AD5"/>
          <w:spacing w:val="-2"/>
        </w:rPr>
        <w:t>Simulación</w:t>
      </w:r>
    </w:p>
    <w:p w14:paraId="106EE183" w14:textId="77777777" w:rsidR="00EE20A1" w:rsidRDefault="00000000">
      <w:pPr>
        <w:pStyle w:val="BodyText"/>
        <w:ind w:right="363"/>
      </w:pPr>
      <w:r>
        <w:rPr>
          <w:rFonts w:ascii="Arial" w:hAnsi="Arial"/>
          <w:b/>
        </w:rPr>
        <w:t xml:space="preserve">Contexto: </w:t>
      </w:r>
      <w:r>
        <w:t>Una vez elegida la función, se necesitan valores concretos para rango, período, ruido y frecuencia de actualización.</w:t>
      </w:r>
    </w:p>
    <w:p w14:paraId="7246339F" w14:textId="1BB7ECDB" w:rsidR="002E2A20" w:rsidRDefault="00000000" w:rsidP="002E2A20">
      <w:pPr>
        <w:pStyle w:val="BodyText"/>
        <w:ind w:right="367"/>
      </w:pPr>
      <w:r>
        <w:rPr>
          <w:rFonts w:ascii="Arial" w:hAnsi="Arial"/>
          <w:b/>
        </w:rPr>
        <w:t>Decisión</w:t>
      </w:r>
      <w:r>
        <w:rPr>
          <w:rFonts w:ascii="Arial" w:hAnsi="Arial"/>
          <w:b/>
          <w:spacing w:val="40"/>
        </w:rPr>
        <w:t xml:space="preserve"> </w:t>
      </w:r>
      <w:r>
        <w:rPr>
          <w:rFonts w:ascii="Arial" w:hAnsi="Arial"/>
          <w:b/>
        </w:rPr>
        <w:t xml:space="preserve">tomada: </w:t>
      </w:r>
      <w:r>
        <w:t xml:space="preserve">Rango: 10 a 90. Período de la sinusoidal: 120 segundos. Magnitud del ruido: ±5. Frecuencia de actualización interna del valor: </w:t>
      </w:r>
      <w:r w:rsidRPr="002E2A20">
        <w:rPr>
          <w:highlight w:val="yellow"/>
        </w:rPr>
        <w:t>cada</w:t>
      </w:r>
      <w:r w:rsidR="002E2A20" w:rsidRPr="002E2A20">
        <w:rPr>
          <w:highlight w:val="yellow"/>
        </w:rPr>
        <w:t xml:space="preserve"> 5</w:t>
      </w:r>
      <w:r w:rsidRPr="002E2A20">
        <w:rPr>
          <w:highlight w:val="yellow"/>
        </w:rPr>
        <w:t xml:space="preserve"> segundos</w:t>
      </w:r>
      <w:r>
        <w:t>.</w:t>
      </w:r>
    </w:p>
    <w:p w14:paraId="249B5E23" w14:textId="503DE9FB" w:rsidR="00EE20A1" w:rsidRDefault="00000000" w:rsidP="002E2A20">
      <w:pPr>
        <w:pStyle w:val="BodyText"/>
        <w:ind w:right="367"/>
      </w:pPr>
      <w:r>
        <w:rPr>
          <w:rFonts w:ascii="Arial" w:hAnsi="Arial"/>
          <w:b/>
        </w:rPr>
        <w:t xml:space="preserve">Justificación: </w:t>
      </w:r>
      <w:r>
        <w:t xml:space="preserve">El rango 10-90 deja margen suficiente para los umbrales de escalamiento (70/30) sin estar permanentemente en los extremos. El período de 120 segundos permite que con </w:t>
      </w:r>
      <w:proofErr w:type="spellStart"/>
      <w:r>
        <w:t>polling</w:t>
      </w:r>
      <w:proofErr w:type="spellEnd"/>
      <w:r>
        <w:t xml:space="preserve"> cada 10s se obtengan 12 muestras por ciclo, suficiente resolución para que el sistema</w:t>
      </w:r>
      <w:r>
        <w:rPr>
          <w:spacing w:val="27"/>
        </w:rPr>
        <w:t xml:space="preserve"> </w:t>
      </w:r>
      <w:r>
        <w:t>vea</w:t>
      </w:r>
      <w:r>
        <w:rPr>
          <w:spacing w:val="27"/>
        </w:rPr>
        <w:t xml:space="preserve"> </w:t>
      </w:r>
      <w:r>
        <w:t xml:space="preserve">la curva claramente. El ruido de ±5 es perceptible pero no genera saltos visibles. La actualización cada 5 segundos balancea naturalidad de evolución con eficiencia computacional. Todos los valores quedan en </w:t>
      </w:r>
      <w:proofErr w:type="spellStart"/>
      <w:proofErr w:type="gramStart"/>
      <w:r>
        <w:t>config.json</w:t>
      </w:r>
      <w:proofErr w:type="spellEnd"/>
      <w:proofErr w:type="gramEnd"/>
      <w:r>
        <w:t xml:space="preserve"> para permitir ajustes sin recompilar.</w:t>
      </w:r>
    </w:p>
    <w:p w14:paraId="777719E9" w14:textId="77777777" w:rsidR="00EE20A1" w:rsidRDefault="00EE20A1">
      <w:pPr>
        <w:pStyle w:val="BodyText"/>
        <w:spacing w:before="27"/>
        <w:jc w:val="left"/>
      </w:pPr>
    </w:p>
    <w:p w14:paraId="2F29FE80" w14:textId="77777777" w:rsidR="00EE20A1" w:rsidRDefault="00000000">
      <w:pPr>
        <w:pStyle w:val="Heading2"/>
        <w:numPr>
          <w:ilvl w:val="1"/>
          <w:numId w:val="3"/>
        </w:numPr>
        <w:tabs>
          <w:tab w:val="left" w:pos="540"/>
        </w:tabs>
        <w:ind w:left="540" w:hanging="540"/>
      </w:pPr>
      <w:bookmarkStart w:id="19" w:name="3.4._Bloque_D_—_Descubrimiento_de_Servic"/>
      <w:bookmarkEnd w:id="19"/>
      <w:r>
        <w:rPr>
          <w:color w:val="2E73B4"/>
        </w:rPr>
        <w:t>Bloque</w:t>
      </w:r>
      <w:r>
        <w:rPr>
          <w:color w:val="2E73B4"/>
          <w:spacing w:val="-5"/>
        </w:rPr>
        <w:t xml:space="preserve"> </w:t>
      </w:r>
      <w:r>
        <w:rPr>
          <w:color w:val="2E73B4"/>
        </w:rPr>
        <w:t>D</w:t>
      </w:r>
      <w:r>
        <w:rPr>
          <w:color w:val="2E73B4"/>
          <w:spacing w:val="-5"/>
        </w:rPr>
        <w:t xml:space="preserve"> </w:t>
      </w:r>
      <w:r>
        <w:rPr>
          <w:color w:val="2E73B4"/>
        </w:rPr>
        <w:t>—</w:t>
      </w:r>
      <w:r>
        <w:rPr>
          <w:color w:val="2E73B4"/>
          <w:spacing w:val="-5"/>
        </w:rPr>
        <w:t xml:space="preserve"> </w:t>
      </w:r>
      <w:r>
        <w:rPr>
          <w:color w:val="2E73B4"/>
        </w:rPr>
        <w:t>Descubrimiento</w:t>
      </w:r>
      <w:r>
        <w:rPr>
          <w:color w:val="2E73B4"/>
          <w:spacing w:val="-5"/>
        </w:rPr>
        <w:t xml:space="preserve"> </w:t>
      </w:r>
      <w:r>
        <w:rPr>
          <w:color w:val="2E73B4"/>
        </w:rPr>
        <w:t>de</w:t>
      </w:r>
      <w:r>
        <w:rPr>
          <w:color w:val="2E73B4"/>
          <w:spacing w:val="-4"/>
        </w:rPr>
        <w:t xml:space="preserve"> </w:t>
      </w:r>
      <w:r>
        <w:rPr>
          <w:color w:val="2E73B4"/>
          <w:spacing w:val="-2"/>
        </w:rPr>
        <w:t>Servicio</w:t>
      </w:r>
    </w:p>
    <w:p w14:paraId="79153BE7" w14:textId="77777777" w:rsidR="00EE20A1" w:rsidRDefault="00000000">
      <w:pPr>
        <w:pStyle w:val="Heading3"/>
        <w:numPr>
          <w:ilvl w:val="2"/>
          <w:numId w:val="3"/>
        </w:numPr>
        <w:tabs>
          <w:tab w:val="left" w:pos="667"/>
        </w:tabs>
        <w:ind w:hanging="667"/>
      </w:pPr>
      <w:bookmarkStart w:id="20" w:name="3.4.1._Mecanismo_para_que_el_MonitorC_Co"/>
      <w:bookmarkEnd w:id="20"/>
      <w:r>
        <w:rPr>
          <w:color w:val="5B9AD5"/>
        </w:rPr>
        <w:t xml:space="preserve">Mecanismo para que el </w:t>
      </w:r>
      <w:proofErr w:type="spellStart"/>
      <w:r>
        <w:rPr>
          <w:color w:val="5B9AD5"/>
        </w:rPr>
        <w:t>MonitorC</w:t>
      </w:r>
      <w:proofErr w:type="spellEnd"/>
      <w:r>
        <w:rPr>
          <w:color w:val="5B9AD5"/>
        </w:rPr>
        <w:t xml:space="preserve"> Conozca la IP del </w:t>
      </w:r>
      <w:proofErr w:type="spellStart"/>
      <w:r>
        <w:rPr>
          <w:color w:val="5B9AD5"/>
          <w:spacing w:val="-2"/>
        </w:rPr>
        <w:t>MonitorS</w:t>
      </w:r>
      <w:proofErr w:type="spellEnd"/>
    </w:p>
    <w:p w14:paraId="3EA81118" w14:textId="77777777" w:rsidR="00EE20A1" w:rsidRDefault="00000000">
      <w:pPr>
        <w:pStyle w:val="BodyText"/>
        <w:ind w:right="358"/>
      </w:pPr>
      <w:r>
        <w:rPr>
          <w:rFonts w:ascii="Arial" w:hAnsi="Arial"/>
          <w:b/>
        </w:rPr>
        <w:t xml:space="preserve">Contexto: </w:t>
      </w:r>
      <w:r>
        <w:t xml:space="preserve">Cuando el </w:t>
      </w:r>
      <w:proofErr w:type="spellStart"/>
      <w:r>
        <w:t>ControllerASG</w:t>
      </w:r>
      <w:proofErr w:type="spellEnd"/>
      <w:r>
        <w:t xml:space="preserve"> crea una nueva </w:t>
      </w:r>
      <w:proofErr w:type="spellStart"/>
      <w:r>
        <w:t>AppInstance</w:t>
      </w:r>
      <w:proofErr w:type="spellEnd"/>
      <w:r>
        <w:t xml:space="preserve">, el </w:t>
      </w:r>
      <w:proofErr w:type="spellStart"/>
      <w:r>
        <w:t>MonitorC</w:t>
      </w:r>
      <w:proofErr w:type="spellEnd"/>
      <w:r>
        <w:t xml:space="preserve"> dentro de esa instancia necesita conocer la dirección del </w:t>
      </w:r>
      <w:proofErr w:type="spellStart"/>
      <w:r>
        <w:t>MonitorS</w:t>
      </w:r>
      <w:proofErr w:type="spellEnd"/>
      <w:r>
        <w:t xml:space="preserve"> para registrarse. </w:t>
      </w:r>
      <w:proofErr w:type="spellStart"/>
      <w:r>
        <w:t>Hardcodear</w:t>
      </w:r>
      <w:proofErr w:type="spellEnd"/>
      <w:r>
        <w:t xml:space="preserve"> la IP en la AMI es frágil porque las </w:t>
      </w:r>
      <w:proofErr w:type="spellStart"/>
      <w:r>
        <w:t>IPs</w:t>
      </w:r>
      <w:proofErr w:type="spellEnd"/>
      <w:r>
        <w:t xml:space="preserve"> pueden cambiar.</w:t>
      </w:r>
    </w:p>
    <w:p w14:paraId="50A48914" w14:textId="77777777" w:rsidR="00EE20A1" w:rsidRDefault="00000000">
      <w:pPr>
        <w:pStyle w:val="Heading4"/>
        <w:jc w:val="both"/>
      </w:pPr>
      <w:r>
        <w:t>Alternativas</w:t>
      </w:r>
      <w:r>
        <w:rPr>
          <w:spacing w:val="-12"/>
        </w:rPr>
        <w:t xml:space="preserve"> </w:t>
      </w:r>
      <w:r>
        <w:rPr>
          <w:spacing w:val="-2"/>
        </w:rPr>
        <w:t>consideradas:</w:t>
      </w:r>
    </w:p>
    <w:p w14:paraId="532BA96B" w14:textId="77777777" w:rsidR="00EE20A1" w:rsidRDefault="00000000">
      <w:pPr>
        <w:pStyle w:val="ListParagraph"/>
        <w:numPr>
          <w:ilvl w:val="3"/>
          <w:numId w:val="3"/>
        </w:numPr>
        <w:tabs>
          <w:tab w:val="left" w:pos="719"/>
        </w:tabs>
        <w:spacing w:before="120"/>
        <w:ind w:left="719" w:hanging="359"/>
      </w:pPr>
      <w:r>
        <w:t>IP</w:t>
      </w:r>
      <w:r>
        <w:rPr>
          <w:spacing w:val="-8"/>
        </w:rPr>
        <w:t xml:space="preserve"> </w:t>
      </w:r>
      <w:proofErr w:type="spellStart"/>
      <w:r>
        <w:t>hardcodeada</w:t>
      </w:r>
      <w:proofErr w:type="spellEnd"/>
      <w:r>
        <w:rPr>
          <w:spacing w:val="-5"/>
        </w:rPr>
        <w:t xml:space="preserve"> </w:t>
      </w:r>
      <w:r>
        <w:t>en</w:t>
      </w:r>
      <w:r>
        <w:rPr>
          <w:spacing w:val="-5"/>
        </w:rPr>
        <w:t xml:space="preserve"> </w:t>
      </w:r>
      <w:proofErr w:type="spellStart"/>
      <w:proofErr w:type="gramStart"/>
      <w:r>
        <w:t>config.json</w:t>
      </w:r>
      <w:proofErr w:type="spellEnd"/>
      <w:proofErr w:type="gramEnd"/>
      <w:r>
        <w:rPr>
          <w:spacing w:val="-5"/>
        </w:rPr>
        <w:t xml:space="preserve"> </w:t>
      </w:r>
      <w:r>
        <w:t>dentro</w:t>
      </w:r>
      <w:r>
        <w:rPr>
          <w:spacing w:val="-5"/>
        </w:rPr>
        <w:t xml:space="preserve"> </w:t>
      </w:r>
      <w:r>
        <w:t>de</w:t>
      </w:r>
      <w:r>
        <w:rPr>
          <w:spacing w:val="-5"/>
        </w:rPr>
        <w:t xml:space="preserve"> </w:t>
      </w:r>
      <w:r>
        <w:t>la</w:t>
      </w:r>
      <w:r>
        <w:rPr>
          <w:spacing w:val="-5"/>
        </w:rPr>
        <w:t xml:space="preserve"> AMI</w:t>
      </w:r>
    </w:p>
    <w:p w14:paraId="4D0F4FF4" w14:textId="77777777" w:rsidR="00EE20A1" w:rsidRDefault="00000000">
      <w:pPr>
        <w:pStyle w:val="ListParagraph"/>
        <w:numPr>
          <w:ilvl w:val="3"/>
          <w:numId w:val="3"/>
        </w:numPr>
        <w:tabs>
          <w:tab w:val="left" w:pos="719"/>
        </w:tabs>
        <w:ind w:left="719" w:hanging="359"/>
      </w:pPr>
      <w:r>
        <w:t>IP</w:t>
      </w:r>
      <w:r>
        <w:rPr>
          <w:spacing w:val="-7"/>
        </w:rPr>
        <w:t xml:space="preserve"> </w:t>
      </w:r>
      <w:r>
        <w:t>inyectada</w:t>
      </w:r>
      <w:r>
        <w:rPr>
          <w:spacing w:val="-5"/>
        </w:rPr>
        <w:t xml:space="preserve"> </w:t>
      </w:r>
      <w:r>
        <w:t>vía</w:t>
      </w:r>
      <w:r>
        <w:rPr>
          <w:spacing w:val="-4"/>
        </w:rPr>
        <w:t xml:space="preserve"> </w:t>
      </w:r>
      <w:proofErr w:type="spellStart"/>
      <w:r>
        <w:t>user</w:t>
      </w:r>
      <w:proofErr w:type="spellEnd"/>
      <w:r>
        <w:t>-data</w:t>
      </w:r>
      <w:r>
        <w:rPr>
          <w:spacing w:val="-5"/>
        </w:rPr>
        <w:t xml:space="preserve"> </w:t>
      </w:r>
      <w:r>
        <w:t>al</w:t>
      </w:r>
      <w:r>
        <w:rPr>
          <w:spacing w:val="-4"/>
        </w:rPr>
        <w:t xml:space="preserve"> </w:t>
      </w:r>
      <w:r>
        <w:t>crear</w:t>
      </w:r>
      <w:r>
        <w:rPr>
          <w:spacing w:val="-5"/>
        </w:rPr>
        <w:t xml:space="preserve"> </w:t>
      </w:r>
      <w:r>
        <w:t>la</w:t>
      </w:r>
      <w:r>
        <w:rPr>
          <w:spacing w:val="-4"/>
        </w:rPr>
        <w:t xml:space="preserve"> </w:t>
      </w:r>
      <w:r>
        <w:rPr>
          <w:spacing w:val="-2"/>
        </w:rPr>
        <w:t>instancia</w:t>
      </w:r>
    </w:p>
    <w:p w14:paraId="5F7B1490" w14:textId="77777777" w:rsidR="00EE20A1" w:rsidRDefault="00000000">
      <w:pPr>
        <w:pStyle w:val="ListParagraph"/>
        <w:numPr>
          <w:ilvl w:val="3"/>
          <w:numId w:val="3"/>
        </w:numPr>
        <w:tabs>
          <w:tab w:val="left" w:pos="719"/>
        </w:tabs>
        <w:ind w:left="719" w:hanging="359"/>
      </w:pPr>
      <w:r>
        <w:t>IP</w:t>
      </w:r>
      <w:r>
        <w:rPr>
          <w:spacing w:val="-7"/>
        </w:rPr>
        <w:t xml:space="preserve"> </w:t>
      </w:r>
      <w:r>
        <w:t>leída</w:t>
      </w:r>
      <w:r>
        <w:rPr>
          <w:spacing w:val="-5"/>
        </w:rPr>
        <w:t xml:space="preserve"> </w:t>
      </w:r>
      <w:r>
        <w:t>desde</w:t>
      </w:r>
      <w:r>
        <w:rPr>
          <w:spacing w:val="-5"/>
        </w:rPr>
        <w:t xml:space="preserve"> </w:t>
      </w:r>
      <w:r>
        <w:t>tags</w:t>
      </w:r>
      <w:r>
        <w:rPr>
          <w:spacing w:val="-5"/>
        </w:rPr>
        <w:t xml:space="preserve"> </w:t>
      </w:r>
      <w:r>
        <w:t>de</w:t>
      </w:r>
      <w:r>
        <w:rPr>
          <w:spacing w:val="-5"/>
        </w:rPr>
        <w:t xml:space="preserve"> </w:t>
      </w:r>
      <w:r>
        <w:t>la</w:t>
      </w:r>
      <w:r>
        <w:rPr>
          <w:spacing w:val="-5"/>
        </w:rPr>
        <w:t xml:space="preserve"> </w:t>
      </w:r>
      <w:r>
        <w:t>propia</w:t>
      </w:r>
      <w:r>
        <w:rPr>
          <w:spacing w:val="-5"/>
        </w:rPr>
        <w:t xml:space="preserve"> </w:t>
      </w:r>
      <w:r>
        <w:t>instancia</w:t>
      </w:r>
      <w:r>
        <w:rPr>
          <w:spacing w:val="-5"/>
        </w:rPr>
        <w:t xml:space="preserve"> </w:t>
      </w:r>
      <w:r>
        <w:t>vía</w:t>
      </w:r>
      <w:r>
        <w:rPr>
          <w:spacing w:val="-5"/>
        </w:rPr>
        <w:t xml:space="preserve"> </w:t>
      </w:r>
      <w:proofErr w:type="spellStart"/>
      <w:r>
        <w:t>Instance</w:t>
      </w:r>
      <w:proofErr w:type="spellEnd"/>
      <w:r>
        <w:rPr>
          <w:spacing w:val="-5"/>
        </w:rPr>
        <w:t xml:space="preserve"> </w:t>
      </w:r>
      <w:proofErr w:type="spellStart"/>
      <w:r>
        <w:t>Metadata</w:t>
      </w:r>
      <w:proofErr w:type="spellEnd"/>
      <w:r>
        <w:rPr>
          <w:spacing w:val="-4"/>
        </w:rPr>
        <w:t xml:space="preserve"> </w:t>
      </w:r>
      <w:r>
        <w:rPr>
          <w:spacing w:val="-2"/>
        </w:rPr>
        <w:t>Service</w:t>
      </w:r>
    </w:p>
    <w:p w14:paraId="0FD0B8C0" w14:textId="77777777" w:rsidR="00EE20A1" w:rsidRDefault="00000000">
      <w:pPr>
        <w:pStyle w:val="ListParagraph"/>
        <w:numPr>
          <w:ilvl w:val="3"/>
          <w:numId w:val="3"/>
        </w:numPr>
        <w:tabs>
          <w:tab w:val="left" w:pos="719"/>
        </w:tabs>
        <w:ind w:left="719" w:hanging="359"/>
      </w:pPr>
      <w:r>
        <w:t>DNS</w:t>
      </w:r>
      <w:r>
        <w:rPr>
          <w:spacing w:val="-5"/>
        </w:rPr>
        <w:t xml:space="preserve"> </w:t>
      </w:r>
      <w:r>
        <w:t>interno</w:t>
      </w:r>
      <w:r>
        <w:rPr>
          <w:spacing w:val="-4"/>
        </w:rPr>
        <w:t xml:space="preserve"> </w:t>
      </w:r>
      <w:r>
        <w:t>con</w:t>
      </w:r>
      <w:r>
        <w:rPr>
          <w:spacing w:val="-5"/>
        </w:rPr>
        <w:t xml:space="preserve"> </w:t>
      </w:r>
      <w:r>
        <w:t>Route</w:t>
      </w:r>
      <w:r>
        <w:rPr>
          <w:spacing w:val="-4"/>
        </w:rPr>
        <w:t xml:space="preserve"> </w:t>
      </w:r>
      <w:r>
        <w:rPr>
          <w:spacing w:val="-5"/>
        </w:rPr>
        <w:t>53</w:t>
      </w:r>
    </w:p>
    <w:p w14:paraId="554C4875" w14:textId="77777777" w:rsidR="00EE20A1" w:rsidRDefault="00000000">
      <w:pPr>
        <w:pStyle w:val="BodyText"/>
        <w:spacing w:before="80"/>
      </w:pPr>
      <w:r>
        <w:rPr>
          <w:rFonts w:ascii="Arial" w:hAnsi="Arial"/>
          <w:b/>
        </w:rPr>
        <w:t>Decisión</w:t>
      </w:r>
      <w:r>
        <w:rPr>
          <w:rFonts w:ascii="Arial" w:hAnsi="Arial"/>
          <w:b/>
          <w:spacing w:val="-6"/>
        </w:rPr>
        <w:t xml:space="preserve"> </w:t>
      </w:r>
      <w:r>
        <w:rPr>
          <w:rFonts w:ascii="Arial" w:hAnsi="Arial"/>
          <w:b/>
        </w:rPr>
        <w:t>tomada:</w:t>
      </w:r>
      <w:r>
        <w:rPr>
          <w:rFonts w:ascii="Arial" w:hAnsi="Arial"/>
          <w:b/>
          <w:spacing w:val="-6"/>
        </w:rPr>
        <w:t xml:space="preserve"> </w:t>
      </w:r>
      <w:r>
        <w:t>IP</w:t>
      </w:r>
      <w:r>
        <w:rPr>
          <w:spacing w:val="-5"/>
        </w:rPr>
        <w:t xml:space="preserve"> </w:t>
      </w:r>
      <w:r>
        <w:t>privada</w:t>
      </w:r>
      <w:r>
        <w:rPr>
          <w:spacing w:val="-6"/>
        </w:rPr>
        <w:t xml:space="preserve"> </w:t>
      </w:r>
      <w:r>
        <w:t>del</w:t>
      </w:r>
      <w:r>
        <w:rPr>
          <w:spacing w:val="-5"/>
        </w:rPr>
        <w:t xml:space="preserve"> </w:t>
      </w:r>
      <w:proofErr w:type="spellStart"/>
      <w:r>
        <w:t>MonitorS</w:t>
      </w:r>
      <w:proofErr w:type="spellEnd"/>
      <w:r>
        <w:rPr>
          <w:spacing w:val="-6"/>
        </w:rPr>
        <w:t xml:space="preserve"> </w:t>
      </w:r>
      <w:r>
        <w:t>inyectada</w:t>
      </w:r>
      <w:r>
        <w:rPr>
          <w:spacing w:val="-6"/>
        </w:rPr>
        <w:t xml:space="preserve"> </w:t>
      </w:r>
      <w:r>
        <w:t>vía</w:t>
      </w:r>
      <w:r>
        <w:rPr>
          <w:spacing w:val="-5"/>
        </w:rPr>
        <w:t xml:space="preserve"> </w:t>
      </w:r>
      <w:proofErr w:type="spellStart"/>
      <w:r>
        <w:t>user</w:t>
      </w:r>
      <w:proofErr w:type="spellEnd"/>
      <w:r>
        <w:t>-data</w:t>
      </w:r>
      <w:r>
        <w:rPr>
          <w:spacing w:val="-6"/>
        </w:rPr>
        <w:t xml:space="preserve"> </w:t>
      </w:r>
      <w:r>
        <w:t>al</w:t>
      </w:r>
      <w:r>
        <w:rPr>
          <w:spacing w:val="-5"/>
        </w:rPr>
        <w:t xml:space="preserve"> </w:t>
      </w:r>
      <w:r>
        <w:t>crear</w:t>
      </w:r>
      <w:r>
        <w:rPr>
          <w:spacing w:val="-6"/>
        </w:rPr>
        <w:t xml:space="preserve"> </w:t>
      </w:r>
      <w:r>
        <w:t>cada</w:t>
      </w:r>
      <w:r>
        <w:rPr>
          <w:spacing w:val="-5"/>
        </w:rPr>
        <w:t xml:space="preserve"> </w:t>
      </w:r>
      <w:r>
        <w:rPr>
          <w:spacing w:val="-2"/>
        </w:rPr>
        <w:t>instancia.</w:t>
      </w:r>
    </w:p>
    <w:p w14:paraId="6A849EDF" w14:textId="77777777" w:rsidR="00EE20A1" w:rsidRDefault="00000000">
      <w:pPr>
        <w:pStyle w:val="BodyText"/>
        <w:ind w:right="361"/>
      </w:pPr>
      <w:r>
        <w:rPr>
          <w:rFonts w:ascii="Arial" w:hAnsi="Arial"/>
          <w:b/>
        </w:rPr>
        <w:t xml:space="preserve">Justificación: </w:t>
      </w:r>
      <w:r>
        <w:t>La AMI queda genérica y no depende</w:t>
      </w:r>
      <w:r>
        <w:rPr>
          <w:spacing w:val="-3"/>
        </w:rPr>
        <w:t xml:space="preserve"> </w:t>
      </w:r>
      <w:r>
        <w:t>de</w:t>
      </w:r>
      <w:r>
        <w:rPr>
          <w:spacing w:val="-3"/>
        </w:rPr>
        <w:t xml:space="preserve"> </w:t>
      </w:r>
      <w:proofErr w:type="spellStart"/>
      <w:r>
        <w:t>IPs</w:t>
      </w:r>
      <w:proofErr w:type="spellEnd"/>
      <w:r>
        <w:rPr>
          <w:spacing w:val="-3"/>
        </w:rPr>
        <w:t xml:space="preserve"> </w:t>
      </w:r>
      <w:r>
        <w:t>específicas.</w:t>
      </w:r>
      <w:r>
        <w:rPr>
          <w:spacing w:val="-3"/>
        </w:rPr>
        <w:t xml:space="preserve"> </w:t>
      </w:r>
      <w:r>
        <w:t>Si</w:t>
      </w:r>
      <w:r>
        <w:rPr>
          <w:spacing w:val="-3"/>
        </w:rPr>
        <w:t xml:space="preserve"> </w:t>
      </w:r>
      <w:r>
        <w:t>el</w:t>
      </w:r>
      <w:r>
        <w:rPr>
          <w:spacing w:val="-3"/>
        </w:rPr>
        <w:t xml:space="preserve"> </w:t>
      </w:r>
      <w:proofErr w:type="spellStart"/>
      <w:r>
        <w:t>MonitorS</w:t>
      </w:r>
      <w:proofErr w:type="spellEnd"/>
      <w:r>
        <w:rPr>
          <w:spacing w:val="-3"/>
        </w:rPr>
        <w:t xml:space="preserve"> </w:t>
      </w:r>
      <w:r>
        <w:t>cambia de IP (por ejemplo,</w:t>
      </w:r>
      <w:r>
        <w:rPr>
          <w:spacing w:val="-3"/>
        </w:rPr>
        <w:t xml:space="preserve"> </w:t>
      </w:r>
      <w:r>
        <w:t>tras</w:t>
      </w:r>
      <w:r>
        <w:rPr>
          <w:spacing w:val="-3"/>
        </w:rPr>
        <w:t xml:space="preserve"> </w:t>
      </w:r>
      <w:r>
        <w:t>una</w:t>
      </w:r>
      <w:r>
        <w:rPr>
          <w:spacing w:val="-3"/>
        </w:rPr>
        <w:t xml:space="preserve"> </w:t>
      </w:r>
      <w:r>
        <w:t>recreación),</w:t>
      </w:r>
      <w:r>
        <w:rPr>
          <w:spacing w:val="-3"/>
        </w:rPr>
        <w:t xml:space="preserve"> </w:t>
      </w:r>
      <w:r>
        <w:t>solo</w:t>
      </w:r>
      <w:r>
        <w:rPr>
          <w:spacing w:val="-3"/>
        </w:rPr>
        <w:t xml:space="preserve"> </w:t>
      </w:r>
      <w:r>
        <w:t>se</w:t>
      </w:r>
      <w:r>
        <w:rPr>
          <w:spacing w:val="-3"/>
        </w:rPr>
        <w:t xml:space="preserve"> </w:t>
      </w:r>
      <w:r>
        <w:t>actualiza</w:t>
      </w:r>
      <w:r>
        <w:rPr>
          <w:spacing w:val="-3"/>
        </w:rPr>
        <w:t xml:space="preserve"> </w:t>
      </w:r>
      <w:r>
        <w:t>el</w:t>
      </w:r>
      <w:r>
        <w:rPr>
          <w:spacing w:val="-3"/>
        </w:rPr>
        <w:t xml:space="preserve"> </w:t>
      </w:r>
      <w:proofErr w:type="spellStart"/>
      <w:proofErr w:type="gramStart"/>
      <w:r>
        <w:t>config.json</w:t>
      </w:r>
      <w:proofErr w:type="spellEnd"/>
      <w:proofErr w:type="gramEnd"/>
      <w:r>
        <w:rPr>
          <w:spacing w:val="-3"/>
        </w:rPr>
        <w:t xml:space="preserve"> </w:t>
      </w:r>
      <w:r>
        <w:t>del</w:t>
      </w:r>
      <w:r>
        <w:rPr>
          <w:spacing w:val="-3"/>
        </w:rPr>
        <w:t xml:space="preserve"> </w:t>
      </w:r>
      <w:proofErr w:type="spellStart"/>
      <w:r>
        <w:t>ControllerASG</w:t>
      </w:r>
      <w:proofErr w:type="spellEnd"/>
      <w:r>
        <w:rPr>
          <w:spacing w:val="-3"/>
        </w:rPr>
        <w:t xml:space="preserve"> </w:t>
      </w:r>
      <w:r>
        <w:t>y</w:t>
      </w:r>
      <w:r>
        <w:rPr>
          <w:spacing w:val="-3"/>
        </w:rPr>
        <w:t xml:space="preserve"> </w:t>
      </w:r>
      <w:r>
        <w:t>las instancias nuevas nacen con la IP correcta sin necesidad de regenerar la</w:t>
      </w:r>
      <w:r>
        <w:rPr>
          <w:spacing w:val="-3"/>
        </w:rPr>
        <w:t xml:space="preserve"> </w:t>
      </w:r>
      <w:r>
        <w:t>AMI.</w:t>
      </w:r>
      <w:r>
        <w:rPr>
          <w:spacing w:val="-3"/>
        </w:rPr>
        <w:t xml:space="preserve"> </w:t>
      </w:r>
      <w:r>
        <w:t>El</w:t>
      </w:r>
      <w:r>
        <w:rPr>
          <w:spacing w:val="-3"/>
        </w:rPr>
        <w:t xml:space="preserve"> </w:t>
      </w:r>
      <w:proofErr w:type="spellStart"/>
      <w:r>
        <w:t>user</w:t>
      </w:r>
      <w:proofErr w:type="spellEnd"/>
      <w:r>
        <w:t>-data</w:t>
      </w:r>
      <w:r>
        <w:rPr>
          <w:spacing w:val="-3"/>
        </w:rPr>
        <w:t xml:space="preserve"> </w:t>
      </w:r>
      <w:r>
        <w:t>se usa exclusivamente para inyectar la variable de entorno MONITOR_S_IP, no para arrancar procesos (eso lo</w:t>
      </w:r>
      <w:r>
        <w:rPr>
          <w:spacing w:val="-3"/>
        </w:rPr>
        <w:t xml:space="preserve"> </w:t>
      </w:r>
      <w:r>
        <w:t>hace</w:t>
      </w:r>
      <w:r>
        <w:rPr>
          <w:spacing w:val="-3"/>
        </w:rPr>
        <w:t xml:space="preserve"> </w:t>
      </w:r>
      <w:proofErr w:type="spellStart"/>
      <w:r>
        <w:t>systemd</w:t>
      </w:r>
      <w:proofErr w:type="spellEnd"/>
      <w:r>
        <w:t>,</w:t>
      </w:r>
      <w:r>
        <w:rPr>
          <w:spacing w:val="-3"/>
        </w:rPr>
        <w:t xml:space="preserve"> </w:t>
      </w:r>
      <w:r>
        <w:t>ver</w:t>
      </w:r>
      <w:r>
        <w:rPr>
          <w:spacing w:val="-3"/>
        </w:rPr>
        <w:t xml:space="preserve"> </w:t>
      </w:r>
      <w:r>
        <w:t>bloque</w:t>
      </w:r>
      <w:r>
        <w:rPr>
          <w:spacing w:val="-3"/>
        </w:rPr>
        <w:t xml:space="preserve"> </w:t>
      </w:r>
      <w:r>
        <w:t>F).</w:t>
      </w:r>
      <w:r>
        <w:rPr>
          <w:spacing w:val="-3"/>
        </w:rPr>
        <w:t xml:space="preserve"> </w:t>
      </w:r>
      <w:r>
        <w:t>Las</w:t>
      </w:r>
      <w:r>
        <w:rPr>
          <w:spacing w:val="-3"/>
        </w:rPr>
        <w:t xml:space="preserve"> </w:t>
      </w:r>
      <w:proofErr w:type="spellStart"/>
      <w:r>
        <w:t>IPs</w:t>
      </w:r>
      <w:proofErr w:type="spellEnd"/>
      <w:r>
        <w:rPr>
          <w:spacing w:val="-3"/>
        </w:rPr>
        <w:t xml:space="preserve"> </w:t>
      </w:r>
      <w:r>
        <w:t>privadas</w:t>
      </w:r>
      <w:r>
        <w:rPr>
          <w:spacing w:val="-3"/>
        </w:rPr>
        <w:t xml:space="preserve"> </w:t>
      </w:r>
      <w:r>
        <w:t>dentro</w:t>
      </w:r>
      <w:r>
        <w:rPr>
          <w:spacing w:val="-3"/>
        </w:rPr>
        <w:t xml:space="preserve"> </w:t>
      </w:r>
      <w:r>
        <w:t>de</w:t>
      </w:r>
      <w:r>
        <w:rPr>
          <w:spacing w:val="-3"/>
        </w:rPr>
        <w:t xml:space="preserve"> </w:t>
      </w:r>
      <w:r>
        <w:t>una</w:t>
      </w:r>
      <w:r>
        <w:rPr>
          <w:spacing w:val="-3"/>
        </w:rPr>
        <w:t xml:space="preserve"> </w:t>
      </w:r>
      <w:r>
        <w:t>VPC</w:t>
      </w:r>
      <w:r>
        <w:rPr>
          <w:spacing w:val="-3"/>
        </w:rPr>
        <w:t xml:space="preserve"> </w:t>
      </w:r>
      <w:r>
        <w:t>no</w:t>
      </w:r>
      <w:r>
        <w:rPr>
          <w:spacing w:val="-3"/>
        </w:rPr>
        <w:t xml:space="preserve"> </w:t>
      </w:r>
      <w:r>
        <w:t xml:space="preserve">cambian con los reinicios de AWS </w:t>
      </w:r>
      <w:proofErr w:type="spellStart"/>
      <w:r>
        <w:t>Academy</w:t>
      </w:r>
      <w:proofErr w:type="spellEnd"/>
      <w:r>
        <w:t>,</w:t>
      </w:r>
      <w:r>
        <w:rPr>
          <w:spacing w:val="-4"/>
        </w:rPr>
        <w:t xml:space="preserve"> </w:t>
      </w:r>
      <w:r>
        <w:t>a</w:t>
      </w:r>
      <w:r>
        <w:rPr>
          <w:spacing w:val="-4"/>
        </w:rPr>
        <w:t xml:space="preserve"> </w:t>
      </w:r>
      <w:r>
        <w:t>diferencia</w:t>
      </w:r>
      <w:r>
        <w:rPr>
          <w:spacing w:val="-4"/>
        </w:rPr>
        <w:t xml:space="preserve"> </w:t>
      </w:r>
      <w:r>
        <w:t>de</w:t>
      </w:r>
      <w:r>
        <w:rPr>
          <w:spacing w:val="-4"/>
        </w:rPr>
        <w:t xml:space="preserve"> </w:t>
      </w:r>
      <w:r>
        <w:t>las</w:t>
      </w:r>
      <w:r>
        <w:rPr>
          <w:spacing w:val="-4"/>
        </w:rPr>
        <w:t xml:space="preserve"> </w:t>
      </w:r>
      <w:proofErr w:type="spellStart"/>
      <w:r>
        <w:t>IPs</w:t>
      </w:r>
      <w:proofErr w:type="spellEnd"/>
      <w:r>
        <w:rPr>
          <w:spacing w:val="-4"/>
        </w:rPr>
        <w:t xml:space="preserve"> </w:t>
      </w:r>
      <w:r>
        <w:t>públicas,</w:t>
      </w:r>
      <w:r>
        <w:rPr>
          <w:spacing w:val="-4"/>
        </w:rPr>
        <w:t xml:space="preserve"> </w:t>
      </w:r>
      <w:r>
        <w:t>por</w:t>
      </w:r>
      <w:r>
        <w:rPr>
          <w:spacing w:val="-4"/>
        </w:rPr>
        <w:t xml:space="preserve"> </w:t>
      </w:r>
      <w:r>
        <w:t>lo</w:t>
      </w:r>
      <w:r>
        <w:rPr>
          <w:spacing w:val="-4"/>
        </w:rPr>
        <w:t xml:space="preserve"> </w:t>
      </w:r>
      <w:r>
        <w:t>que</w:t>
      </w:r>
      <w:r>
        <w:rPr>
          <w:spacing w:val="-4"/>
        </w:rPr>
        <w:t xml:space="preserve"> </w:t>
      </w:r>
      <w:r>
        <w:t>esta</w:t>
      </w:r>
      <w:r>
        <w:rPr>
          <w:spacing w:val="-4"/>
        </w:rPr>
        <w:t xml:space="preserve"> </w:t>
      </w:r>
      <w:r>
        <w:t>solución</w:t>
      </w:r>
      <w:r>
        <w:rPr>
          <w:spacing w:val="-4"/>
        </w:rPr>
        <w:t xml:space="preserve"> </w:t>
      </w:r>
      <w:r>
        <w:t xml:space="preserve">es </w:t>
      </w:r>
      <w:r>
        <w:rPr>
          <w:spacing w:val="-2"/>
        </w:rPr>
        <w:t>estable.</w:t>
      </w:r>
    </w:p>
    <w:p w14:paraId="7CCFC034" w14:textId="77777777" w:rsidR="00EE20A1" w:rsidRDefault="00EE20A1">
      <w:pPr>
        <w:pStyle w:val="BodyText"/>
        <w:spacing w:before="27"/>
        <w:jc w:val="left"/>
      </w:pPr>
    </w:p>
    <w:p w14:paraId="490D7A02" w14:textId="77777777" w:rsidR="00EE20A1" w:rsidRDefault="00000000">
      <w:pPr>
        <w:pStyle w:val="Heading2"/>
        <w:numPr>
          <w:ilvl w:val="1"/>
          <w:numId w:val="3"/>
        </w:numPr>
        <w:tabs>
          <w:tab w:val="left" w:pos="540"/>
        </w:tabs>
        <w:ind w:left="540" w:hanging="540"/>
      </w:pPr>
      <w:bookmarkStart w:id="21" w:name="3.5._Bloque_E_—_Políticas_del_Controller"/>
      <w:bookmarkEnd w:id="21"/>
      <w:r>
        <w:rPr>
          <w:color w:val="2E73B4"/>
        </w:rPr>
        <w:t>Bloque</w:t>
      </w:r>
      <w:r>
        <w:rPr>
          <w:color w:val="2E73B4"/>
          <w:spacing w:val="-6"/>
        </w:rPr>
        <w:t xml:space="preserve"> </w:t>
      </w:r>
      <w:r>
        <w:rPr>
          <w:color w:val="2E73B4"/>
        </w:rPr>
        <w:t>E</w:t>
      </w:r>
      <w:r>
        <w:rPr>
          <w:color w:val="2E73B4"/>
          <w:spacing w:val="-4"/>
        </w:rPr>
        <w:t xml:space="preserve"> </w:t>
      </w:r>
      <w:r>
        <w:rPr>
          <w:color w:val="2E73B4"/>
        </w:rPr>
        <w:t>—</w:t>
      </w:r>
      <w:r>
        <w:rPr>
          <w:color w:val="2E73B4"/>
          <w:spacing w:val="-4"/>
        </w:rPr>
        <w:t xml:space="preserve"> </w:t>
      </w:r>
      <w:r>
        <w:rPr>
          <w:color w:val="2E73B4"/>
        </w:rPr>
        <w:t>Políticas</w:t>
      </w:r>
      <w:r>
        <w:rPr>
          <w:color w:val="2E73B4"/>
          <w:spacing w:val="-4"/>
        </w:rPr>
        <w:t xml:space="preserve"> </w:t>
      </w:r>
      <w:r>
        <w:rPr>
          <w:color w:val="2E73B4"/>
        </w:rPr>
        <w:t>del</w:t>
      </w:r>
      <w:r>
        <w:rPr>
          <w:color w:val="2E73B4"/>
          <w:spacing w:val="-4"/>
        </w:rPr>
        <w:t xml:space="preserve"> </w:t>
      </w:r>
      <w:proofErr w:type="spellStart"/>
      <w:r>
        <w:rPr>
          <w:color w:val="2E73B4"/>
          <w:spacing w:val="-2"/>
        </w:rPr>
        <w:t>ControllerASG</w:t>
      </w:r>
      <w:proofErr w:type="spellEnd"/>
    </w:p>
    <w:p w14:paraId="250E86F4" w14:textId="77777777" w:rsidR="00EE20A1" w:rsidRDefault="00000000">
      <w:pPr>
        <w:pStyle w:val="Heading3"/>
        <w:numPr>
          <w:ilvl w:val="2"/>
          <w:numId w:val="3"/>
        </w:numPr>
        <w:tabs>
          <w:tab w:val="left" w:pos="667"/>
        </w:tabs>
        <w:ind w:hanging="667"/>
      </w:pPr>
      <w:bookmarkStart w:id="22" w:name="3.5.1._Métrica_que_Dispara_el_Escalamien"/>
      <w:bookmarkEnd w:id="22"/>
      <w:r>
        <w:rPr>
          <w:color w:val="5B9AD5"/>
        </w:rPr>
        <w:t xml:space="preserve">Métrica que Dispara el </w:t>
      </w:r>
      <w:r>
        <w:rPr>
          <w:color w:val="5B9AD5"/>
          <w:spacing w:val="-2"/>
        </w:rPr>
        <w:t>Escalamiento</w:t>
      </w:r>
    </w:p>
    <w:p w14:paraId="395C0B85" w14:textId="77777777" w:rsidR="00EE20A1" w:rsidRDefault="00000000">
      <w:pPr>
        <w:pStyle w:val="BodyText"/>
        <w:ind w:right="368"/>
      </w:pPr>
      <w:r>
        <w:rPr>
          <w:rFonts w:ascii="Arial" w:hAnsi="Arial"/>
          <w:b/>
        </w:rPr>
        <w:t xml:space="preserve">Contexto: </w:t>
      </w:r>
      <w:r>
        <w:t xml:space="preserve">El </w:t>
      </w:r>
      <w:proofErr w:type="spellStart"/>
      <w:r>
        <w:t>MonitorS</w:t>
      </w:r>
      <w:proofErr w:type="spellEnd"/>
      <w:r>
        <w:t xml:space="preserve"> tiene en memoria</w:t>
      </w:r>
      <w:r>
        <w:rPr>
          <w:spacing w:val="-4"/>
        </w:rPr>
        <w:t xml:space="preserve"> </w:t>
      </w:r>
      <w:r>
        <w:t>la</w:t>
      </w:r>
      <w:r>
        <w:rPr>
          <w:spacing w:val="-4"/>
        </w:rPr>
        <w:t xml:space="preserve"> </w:t>
      </w:r>
      <w:r>
        <w:t>carga</w:t>
      </w:r>
      <w:r>
        <w:rPr>
          <w:spacing w:val="-4"/>
        </w:rPr>
        <w:t xml:space="preserve"> </w:t>
      </w:r>
      <w:r>
        <w:t>de</w:t>
      </w:r>
      <w:r>
        <w:rPr>
          <w:spacing w:val="-4"/>
        </w:rPr>
        <w:t xml:space="preserve"> </w:t>
      </w:r>
      <w:r>
        <w:t>cada</w:t>
      </w:r>
      <w:r>
        <w:rPr>
          <w:spacing w:val="-4"/>
        </w:rPr>
        <w:t xml:space="preserve"> </w:t>
      </w:r>
      <w:r>
        <w:t>instancia.</w:t>
      </w:r>
      <w:r>
        <w:rPr>
          <w:spacing w:val="-4"/>
        </w:rPr>
        <w:t xml:space="preserve"> </w:t>
      </w:r>
      <w:r>
        <w:t>El</w:t>
      </w:r>
      <w:r>
        <w:rPr>
          <w:spacing w:val="-4"/>
        </w:rPr>
        <w:t xml:space="preserve"> </w:t>
      </w:r>
      <w:proofErr w:type="spellStart"/>
      <w:r>
        <w:t>ControllerASG</w:t>
      </w:r>
      <w:proofErr w:type="spellEnd"/>
      <w:r>
        <w:rPr>
          <w:spacing w:val="-4"/>
        </w:rPr>
        <w:t xml:space="preserve"> </w:t>
      </w:r>
      <w:r>
        <w:t>necesita reducir esa información a un número que compare contra umbrales.</w:t>
      </w:r>
    </w:p>
    <w:p w14:paraId="1B32AEBB" w14:textId="77777777" w:rsidR="00EE20A1" w:rsidRDefault="00000000">
      <w:pPr>
        <w:pStyle w:val="Heading4"/>
        <w:jc w:val="both"/>
      </w:pPr>
      <w:r>
        <w:t>Alternativas</w:t>
      </w:r>
      <w:r>
        <w:rPr>
          <w:spacing w:val="-12"/>
        </w:rPr>
        <w:t xml:space="preserve"> </w:t>
      </w:r>
      <w:r>
        <w:rPr>
          <w:spacing w:val="-2"/>
        </w:rPr>
        <w:t>consideradas:</w:t>
      </w:r>
    </w:p>
    <w:p w14:paraId="0266055E" w14:textId="77777777" w:rsidR="00EE20A1" w:rsidRDefault="00000000">
      <w:pPr>
        <w:pStyle w:val="ListParagraph"/>
        <w:numPr>
          <w:ilvl w:val="3"/>
          <w:numId w:val="3"/>
        </w:numPr>
        <w:tabs>
          <w:tab w:val="left" w:pos="719"/>
        </w:tabs>
        <w:spacing w:before="120"/>
        <w:ind w:left="719" w:hanging="359"/>
      </w:pPr>
      <w:r>
        <w:t>Promedio</w:t>
      </w:r>
      <w:r>
        <w:rPr>
          <w:spacing w:val="-8"/>
        </w:rPr>
        <w:t xml:space="preserve"> </w:t>
      </w:r>
      <w:r>
        <w:rPr>
          <w:spacing w:val="-2"/>
        </w:rPr>
        <w:t>aritmético</w:t>
      </w:r>
    </w:p>
    <w:p w14:paraId="1EE89AED" w14:textId="77777777" w:rsidR="00EE20A1" w:rsidRDefault="00000000">
      <w:pPr>
        <w:pStyle w:val="ListParagraph"/>
        <w:numPr>
          <w:ilvl w:val="3"/>
          <w:numId w:val="3"/>
        </w:numPr>
        <w:tabs>
          <w:tab w:val="left" w:pos="719"/>
        </w:tabs>
        <w:ind w:left="719" w:hanging="359"/>
      </w:pPr>
      <w:r>
        <w:rPr>
          <w:spacing w:val="-2"/>
        </w:rPr>
        <w:t>Máximo</w:t>
      </w:r>
    </w:p>
    <w:p w14:paraId="5C8C3D48" w14:textId="77777777" w:rsidR="00EE20A1" w:rsidRDefault="00000000">
      <w:pPr>
        <w:pStyle w:val="ListParagraph"/>
        <w:numPr>
          <w:ilvl w:val="3"/>
          <w:numId w:val="3"/>
        </w:numPr>
        <w:tabs>
          <w:tab w:val="left" w:pos="719"/>
        </w:tabs>
        <w:ind w:left="719" w:hanging="359"/>
      </w:pPr>
      <w:r>
        <w:rPr>
          <w:spacing w:val="-2"/>
        </w:rPr>
        <w:t>Mínimo</w:t>
      </w:r>
    </w:p>
    <w:p w14:paraId="0B17D311" w14:textId="77777777" w:rsidR="00EE20A1" w:rsidRDefault="00000000">
      <w:pPr>
        <w:pStyle w:val="ListParagraph"/>
        <w:numPr>
          <w:ilvl w:val="3"/>
          <w:numId w:val="3"/>
        </w:numPr>
        <w:tabs>
          <w:tab w:val="left" w:pos="719"/>
        </w:tabs>
        <w:ind w:left="719" w:hanging="359"/>
      </w:pPr>
      <w:r>
        <w:t>Percentil</w:t>
      </w:r>
      <w:r>
        <w:rPr>
          <w:spacing w:val="-5"/>
        </w:rPr>
        <w:t xml:space="preserve"> </w:t>
      </w:r>
      <w:r>
        <w:t>(p90</w:t>
      </w:r>
      <w:r>
        <w:rPr>
          <w:spacing w:val="-5"/>
        </w:rPr>
        <w:t xml:space="preserve"> </w:t>
      </w:r>
      <w:r>
        <w:t>o</w:t>
      </w:r>
      <w:r>
        <w:rPr>
          <w:spacing w:val="-4"/>
        </w:rPr>
        <w:t xml:space="preserve"> p95)</w:t>
      </w:r>
    </w:p>
    <w:p w14:paraId="2C08F9D6" w14:textId="77777777" w:rsidR="00EE20A1" w:rsidRDefault="00000000">
      <w:pPr>
        <w:pStyle w:val="ListParagraph"/>
        <w:numPr>
          <w:ilvl w:val="3"/>
          <w:numId w:val="3"/>
        </w:numPr>
        <w:tabs>
          <w:tab w:val="left" w:pos="719"/>
        </w:tabs>
        <w:ind w:left="719" w:hanging="359"/>
      </w:pPr>
      <w:r>
        <w:t>Métricas</w:t>
      </w:r>
      <w:r>
        <w:rPr>
          <w:spacing w:val="-10"/>
        </w:rPr>
        <w:t xml:space="preserve"> </w:t>
      </w:r>
      <w:r>
        <w:t>distintas</w:t>
      </w:r>
      <w:r>
        <w:rPr>
          <w:spacing w:val="-7"/>
        </w:rPr>
        <w:t xml:space="preserve"> </w:t>
      </w:r>
      <w:r>
        <w:t>para</w:t>
      </w:r>
      <w:r>
        <w:rPr>
          <w:spacing w:val="-7"/>
        </w:rPr>
        <w:t xml:space="preserve"> </w:t>
      </w:r>
      <w:proofErr w:type="spellStart"/>
      <w:r>
        <w:t>scale</w:t>
      </w:r>
      <w:proofErr w:type="spellEnd"/>
      <w:r>
        <w:t>-up</w:t>
      </w:r>
      <w:r>
        <w:rPr>
          <w:spacing w:val="-7"/>
        </w:rPr>
        <w:t xml:space="preserve"> </w:t>
      </w:r>
      <w:r>
        <w:t>y</w:t>
      </w:r>
      <w:r>
        <w:rPr>
          <w:spacing w:val="-7"/>
        </w:rPr>
        <w:t xml:space="preserve"> </w:t>
      </w:r>
      <w:proofErr w:type="spellStart"/>
      <w:r>
        <w:t>scale-</w:t>
      </w:r>
      <w:r>
        <w:rPr>
          <w:spacing w:val="-4"/>
        </w:rPr>
        <w:t>down</w:t>
      </w:r>
      <w:proofErr w:type="spellEnd"/>
    </w:p>
    <w:p w14:paraId="6F65453B" w14:textId="77777777" w:rsidR="00EE20A1" w:rsidRDefault="00000000">
      <w:pPr>
        <w:pStyle w:val="BodyText"/>
        <w:spacing w:before="80"/>
        <w:ind w:right="362"/>
      </w:pPr>
      <w:r>
        <w:rPr>
          <w:rFonts w:ascii="Arial" w:hAnsi="Arial"/>
          <w:b/>
        </w:rPr>
        <w:t xml:space="preserve">Decisión tomada: </w:t>
      </w:r>
      <w:r>
        <w:t xml:space="preserve">Promedio aritmético de la carga de todas las instancias activas, igual para </w:t>
      </w:r>
      <w:proofErr w:type="spellStart"/>
      <w:r>
        <w:lastRenderedPageBreak/>
        <w:t>scale</w:t>
      </w:r>
      <w:proofErr w:type="spellEnd"/>
      <w:r>
        <w:t xml:space="preserve">-up y </w:t>
      </w:r>
      <w:proofErr w:type="spellStart"/>
      <w:r>
        <w:t>scale-down</w:t>
      </w:r>
      <w:proofErr w:type="spellEnd"/>
      <w:r>
        <w:t>.</w:t>
      </w:r>
    </w:p>
    <w:p w14:paraId="19A00C60" w14:textId="7D90FB5F" w:rsidR="00EE20A1" w:rsidRDefault="00000000" w:rsidP="004D72ED">
      <w:pPr>
        <w:pStyle w:val="BodyText"/>
        <w:ind w:right="361"/>
      </w:pPr>
      <w:r>
        <w:rPr>
          <w:rFonts w:ascii="Arial" w:hAnsi="Arial"/>
          <w:b/>
        </w:rPr>
        <w:t xml:space="preserve">Justificación: </w:t>
      </w:r>
      <w:r>
        <w:t>Es la métrica que usa AWS ASG por defecto, lo cual la hace defendible y conocida. Es simple de explicar tanto en la documentación como en la demostración. Con instancias</w:t>
      </w:r>
      <w:r>
        <w:rPr>
          <w:spacing w:val="26"/>
        </w:rPr>
        <w:t xml:space="preserve"> </w:t>
      </w:r>
      <w:r>
        <w:t>que</w:t>
      </w:r>
      <w:r>
        <w:rPr>
          <w:spacing w:val="26"/>
        </w:rPr>
        <w:t xml:space="preserve"> </w:t>
      </w:r>
      <w:r>
        <w:t>tienen</w:t>
      </w:r>
      <w:r>
        <w:rPr>
          <w:spacing w:val="26"/>
        </w:rPr>
        <w:t xml:space="preserve"> </w:t>
      </w:r>
      <w:r>
        <w:t>cargas</w:t>
      </w:r>
      <w:r>
        <w:rPr>
          <w:spacing w:val="26"/>
        </w:rPr>
        <w:t xml:space="preserve"> </w:t>
      </w:r>
      <w:r>
        <w:t>similares (misma fórmula matemática, distinta fase), el promedio</w:t>
      </w:r>
      <w:r w:rsidR="004D72ED">
        <w:t xml:space="preserve"> </w:t>
      </w:r>
      <w:r>
        <w:t>es representativo del estado del sistema. Los percentiles pierden significado con pocas muestras (2-5 instancias).</w:t>
      </w:r>
    </w:p>
    <w:p w14:paraId="2C07738D" w14:textId="77777777" w:rsidR="00EE20A1" w:rsidRDefault="00000000">
      <w:pPr>
        <w:pStyle w:val="Heading3"/>
        <w:numPr>
          <w:ilvl w:val="2"/>
          <w:numId w:val="3"/>
        </w:numPr>
        <w:tabs>
          <w:tab w:val="left" w:pos="667"/>
        </w:tabs>
        <w:ind w:hanging="667"/>
      </w:pPr>
      <w:bookmarkStart w:id="23" w:name="3.5.2._Umbrales_de_Scale-Up_y_Scale-Down"/>
      <w:bookmarkEnd w:id="23"/>
      <w:r>
        <w:rPr>
          <w:color w:val="5B9AD5"/>
        </w:rPr>
        <w:t>Umbrales de Scale-Up y Scale-</w:t>
      </w:r>
      <w:r>
        <w:rPr>
          <w:color w:val="5B9AD5"/>
          <w:spacing w:val="-4"/>
        </w:rPr>
        <w:t>Down</w:t>
      </w:r>
    </w:p>
    <w:p w14:paraId="34E8B64D" w14:textId="77777777" w:rsidR="00EE20A1" w:rsidRDefault="00000000">
      <w:pPr>
        <w:pStyle w:val="BodyText"/>
        <w:ind w:right="369"/>
      </w:pPr>
      <w:r>
        <w:rPr>
          <w:rFonts w:ascii="Arial" w:hAnsi="Arial"/>
          <w:b/>
        </w:rPr>
        <w:t xml:space="preserve">Contexto: </w:t>
      </w:r>
      <w:r>
        <w:t>Se necesitan dos números, y la diferencia entre ellos (banda muerta) determina la estabilidad del sistema frente a oscilaciones.</w:t>
      </w:r>
    </w:p>
    <w:p w14:paraId="5EA665C9" w14:textId="77777777" w:rsidR="00EE20A1" w:rsidRDefault="00000000">
      <w:pPr>
        <w:pStyle w:val="Heading4"/>
      </w:pPr>
      <w:r>
        <w:t>Alternativas</w:t>
      </w:r>
      <w:r>
        <w:rPr>
          <w:spacing w:val="-12"/>
        </w:rPr>
        <w:t xml:space="preserve"> </w:t>
      </w:r>
      <w:r>
        <w:rPr>
          <w:spacing w:val="-2"/>
        </w:rPr>
        <w:t>consideradas:</w:t>
      </w:r>
    </w:p>
    <w:p w14:paraId="309BCA9A" w14:textId="77777777" w:rsidR="00EE20A1" w:rsidRDefault="00000000">
      <w:pPr>
        <w:pStyle w:val="ListParagraph"/>
        <w:numPr>
          <w:ilvl w:val="3"/>
          <w:numId w:val="3"/>
        </w:numPr>
        <w:tabs>
          <w:tab w:val="left" w:pos="719"/>
        </w:tabs>
        <w:spacing w:before="120"/>
        <w:ind w:left="719" w:hanging="359"/>
      </w:pPr>
      <w:r>
        <w:t>80/20</w:t>
      </w:r>
      <w:r>
        <w:rPr>
          <w:spacing w:val="-10"/>
        </w:rPr>
        <w:t xml:space="preserve"> </w:t>
      </w:r>
      <w:r>
        <w:t>(conservador,</w:t>
      </w:r>
      <w:r>
        <w:rPr>
          <w:spacing w:val="-8"/>
        </w:rPr>
        <w:t xml:space="preserve"> </w:t>
      </w:r>
      <w:r>
        <w:t>riesgo</w:t>
      </w:r>
      <w:r>
        <w:rPr>
          <w:spacing w:val="-8"/>
        </w:rPr>
        <w:t xml:space="preserve"> </w:t>
      </w:r>
      <w:r>
        <w:t>de</w:t>
      </w:r>
      <w:r>
        <w:rPr>
          <w:spacing w:val="-8"/>
        </w:rPr>
        <w:t xml:space="preserve"> </w:t>
      </w:r>
      <w:r>
        <w:t>no</w:t>
      </w:r>
      <w:r>
        <w:rPr>
          <w:spacing w:val="-8"/>
        </w:rPr>
        <w:t xml:space="preserve"> </w:t>
      </w:r>
      <w:r>
        <w:rPr>
          <w:spacing w:val="-2"/>
        </w:rPr>
        <w:t>disparar)</w:t>
      </w:r>
    </w:p>
    <w:p w14:paraId="63B85614" w14:textId="77777777" w:rsidR="00EE20A1" w:rsidRDefault="00000000">
      <w:pPr>
        <w:pStyle w:val="ListParagraph"/>
        <w:numPr>
          <w:ilvl w:val="3"/>
          <w:numId w:val="3"/>
        </w:numPr>
        <w:tabs>
          <w:tab w:val="left" w:pos="719"/>
        </w:tabs>
        <w:ind w:left="719" w:hanging="359"/>
      </w:pPr>
      <w:r>
        <w:t>70/30</w:t>
      </w:r>
      <w:r>
        <w:rPr>
          <w:spacing w:val="-6"/>
        </w:rPr>
        <w:t xml:space="preserve"> </w:t>
      </w:r>
      <w:r>
        <w:t>(estándar</w:t>
      </w:r>
      <w:r>
        <w:rPr>
          <w:spacing w:val="-5"/>
        </w:rPr>
        <w:t xml:space="preserve"> </w:t>
      </w:r>
      <w:r>
        <w:t>de</w:t>
      </w:r>
      <w:r>
        <w:rPr>
          <w:spacing w:val="-5"/>
        </w:rPr>
        <w:t xml:space="preserve"> </w:t>
      </w:r>
      <w:r>
        <w:rPr>
          <w:spacing w:val="-2"/>
        </w:rPr>
        <w:t>industria)</w:t>
      </w:r>
    </w:p>
    <w:p w14:paraId="31CB18D4" w14:textId="77777777" w:rsidR="00EE20A1" w:rsidRDefault="00000000">
      <w:pPr>
        <w:pStyle w:val="ListParagraph"/>
        <w:numPr>
          <w:ilvl w:val="3"/>
          <w:numId w:val="3"/>
        </w:numPr>
        <w:tabs>
          <w:tab w:val="left" w:pos="719"/>
        </w:tabs>
        <w:ind w:left="719" w:hanging="359"/>
      </w:pPr>
      <w:r>
        <w:t>60/40</w:t>
      </w:r>
      <w:r>
        <w:rPr>
          <w:spacing w:val="-6"/>
        </w:rPr>
        <w:t xml:space="preserve"> </w:t>
      </w:r>
      <w:r>
        <w:t>(reactivo,</w:t>
      </w:r>
      <w:r>
        <w:rPr>
          <w:spacing w:val="-6"/>
        </w:rPr>
        <w:t xml:space="preserve"> </w:t>
      </w:r>
      <w:r>
        <w:t>riesgo</w:t>
      </w:r>
      <w:r>
        <w:rPr>
          <w:spacing w:val="-6"/>
        </w:rPr>
        <w:t xml:space="preserve"> </w:t>
      </w:r>
      <w:r>
        <w:t>de</w:t>
      </w:r>
      <w:r>
        <w:rPr>
          <w:spacing w:val="-5"/>
        </w:rPr>
        <w:t xml:space="preserve"> </w:t>
      </w:r>
      <w:proofErr w:type="spellStart"/>
      <w:r>
        <w:rPr>
          <w:spacing w:val="-2"/>
        </w:rPr>
        <w:t>flapping</w:t>
      </w:r>
      <w:proofErr w:type="spellEnd"/>
      <w:r>
        <w:rPr>
          <w:spacing w:val="-2"/>
        </w:rPr>
        <w:t>)</w:t>
      </w:r>
    </w:p>
    <w:p w14:paraId="57845581" w14:textId="77777777" w:rsidR="00EE20A1" w:rsidRDefault="00000000">
      <w:pPr>
        <w:spacing w:before="80"/>
        <w:jc w:val="both"/>
      </w:pPr>
      <w:r>
        <w:rPr>
          <w:rFonts w:ascii="Arial" w:hAnsi="Arial"/>
          <w:b/>
        </w:rPr>
        <w:t>Decisión</w:t>
      </w:r>
      <w:r>
        <w:rPr>
          <w:rFonts w:ascii="Arial" w:hAnsi="Arial"/>
          <w:b/>
          <w:spacing w:val="-7"/>
        </w:rPr>
        <w:t xml:space="preserve"> </w:t>
      </w:r>
      <w:r>
        <w:rPr>
          <w:rFonts w:ascii="Arial" w:hAnsi="Arial"/>
          <w:b/>
        </w:rPr>
        <w:t>tomada:</w:t>
      </w:r>
      <w:r>
        <w:rPr>
          <w:rFonts w:ascii="Arial" w:hAnsi="Arial"/>
          <w:b/>
          <w:spacing w:val="-5"/>
        </w:rPr>
        <w:t xml:space="preserve"> </w:t>
      </w:r>
      <w:r>
        <w:t>Scale-up</w:t>
      </w:r>
      <w:r>
        <w:rPr>
          <w:spacing w:val="-5"/>
        </w:rPr>
        <w:t xml:space="preserve"> </w:t>
      </w:r>
      <w:r>
        <w:t>al</w:t>
      </w:r>
      <w:r>
        <w:rPr>
          <w:spacing w:val="-5"/>
        </w:rPr>
        <w:t xml:space="preserve"> </w:t>
      </w:r>
      <w:r>
        <w:t>70%,</w:t>
      </w:r>
      <w:r>
        <w:rPr>
          <w:spacing w:val="-5"/>
        </w:rPr>
        <w:t xml:space="preserve"> </w:t>
      </w:r>
      <w:proofErr w:type="spellStart"/>
      <w:r>
        <w:t>scale-down</w:t>
      </w:r>
      <w:proofErr w:type="spellEnd"/>
      <w:r>
        <w:rPr>
          <w:spacing w:val="-5"/>
        </w:rPr>
        <w:t xml:space="preserve"> </w:t>
      </w:r>
      <w:r>
        <w:t>al</w:t>
      </w:r>
      <w:r>
        <w:rPr>
          <w:spacing w:val="-5"/>
        </w:rPr>
        <w:t xml:space="preserve"> </w:t>
      </w:r>
      <w:r>
        <w:t>30%.</w:t>
      </w:r>
      <w:r>
        <w:rPr>
          <w:spacing w:val="-5"/>
        </w:rPr>
        <w:t xml:space="preserve"> </w:t>
      </w:r>
      <w:r>
        <w:t>Banda</w:t>
      </w:r>
      <w:r>
        <w:rPr>
          <w:spacing w:val="-5"/>
        </w:rPr>
        <w:t xml:space="preserve"> </w:t>
      </w:r>
      <w:r>
        <w:t>muerta</w:t>
      </w:r>
      <w:r>
        <w:rPr>
          <w:spacing w:val="-5"/>
        </w:rPr>
        <w:t xml:space="preserve"> </w:t>
      </w:r>
      <w:r>
        <w:t>de</w:t>
      </w:r>
      <w:r>
        <w:rPr>
          <w:spacing w:val="-5"/>
        </w:rPr>
        <w:t xml:space="preserve"> </w:t>
      </w:r>
      <w:r>
        <w:t>40</w:t>
      </w:r>
      <w:r>
        <w:rPr>
          <w:spacing w:val="-5"/>
        </w:rPr>
        <w:t xml:space="preserve"> </w:t>
      </w:r>
      <w:r>
        <w:rPr>
          <w:spacing w:val="-2"/>
        </w:rPr>
        <w:t>puntos.</w:t>
      </w:r>
    </w:p>
    <w:p w14:paraId="0AD12390" w14:textId="77777777" w:rsidR="00EE20A1" w:rsidRDefault="00000000">
      <w:pPr>
        <w:pStyle w:val="BodyText"/>
        <w:ind w:right="365"/>
      </w:pPr>
      <w:r>
        <w:rPr>
          <w:rFonts w:ascii="Arial" w:hAnsi="Arial"/>
          <w:b/>
        </w:rPr>
        <w:t xml:space="preserve">Justificación: </w:t>
      </w:r>
      <w:r>
        <w:t>Son los valores estándar</w:t>
      </w:r>
      <w:r>
        <w:rPr>
          <w:spacing w:val="-4"/>
        </w:rPr>
        <w:t xml:space="preserve"> </w:t>
      </w:r>
      <w:r>
        <w:t>de</w:t>
      </w:r>
      <w:r>
        <w:rPr>
          <w:spacing w:val="-4"/>
        </w:rPr>
        <w:t xml:space="preserve"> </w:t>
      </w:r>
      <w:r>
        <w:t>la</w:t>
      </w:r>
      <w:r>
        <w:rPr>
          <w:spacing w:val="-4"/>
        </w:rPr>
        <w:t xml:space="preserve"> </w:t>
      </w:r>
      <w:r>
        <w:t>industria,</w:t>
      </w:r>
      <w:r>
        <w:rPr>
          <w:spacing w:val="-4"/>
        </w:rPr>
        <w:t xml:space="preserve"> </w:t>
      </w:r>
      <w:r>
        <w:t>defendibles</w:t>
      </w:r>
      <w:r>
        <w:rPr>
          <w:spacing w:val="-4"/>
        </w:rPr>
        <w:t xml:space="preserve"> </w:t>
      </w:r>
      <w:r>
        <w:t>directamente.</w:t>
      </w:r>
      <w:r>
        <w:rPr>
          <w:spacing w:val="-4"/>
        </w:rPr>
        <w:t xml:space="preserve"> </w:t>
      </w:r>
      <w:r>
        <w:t>Con</w:t>
      </w:r>
      <w:r>
        <w:rPr>
          <w:spacing w:val="-4"/>
        </w:rPr>
        <w:t xml:space="preserve"> </w:t>
      </w:r>
      <w:r>
        <w:t>el</w:t>
      </w:r>
      <w:r>
        <w:rPr>
          <w:spacing w:val="-4"/>
        </w:rPr>
        <w:t xml:space="preserve"> </w:t>
      </w:r>
      <w:r>
        <w:t>rango de simulación 10-90, garantizan que cada ciclo de 120 segundos dispare un evento de</w:t>
      </w:r>
      <w:r>
        <w:rPr>
          <w:spacing w:val="40"/>
        </w:rPr>
        <w:t xml:space="preserve"> </w:t>
      </w:r>
      <w:r>
        <w:t xml:space="preserve">escalado en ambas direcciones. Una banda de 80/20 sería más </w:t>
      </w:r>
      <w:proofErr w:type="gramStart"/>
      <w:r>
        <w:t>conservadora</w:t>
      </w:r>
      <w:proofErr w:type="gramEnd"/>
      <w:r>
        <w:t xml:space="preserve"> pero, dado el rango limitado de la simulación, podría dejar ciclos sin disparar escalado. Una banda más estrecha (60/40) aumenta el riesgo de </w:t>
      </w:r>
      <w:proofErr w:type="spellStart"/>
      <w:r>
        <w:t>flapping</w:t>
      </w:r>
      <w:proofErr w:type="spellEnd"/>
      <w:r>
        <w:t xml:space="preserve"> (oscilación) frente al ruido.</w:t>
      </w:r>
    </w:p>
    <w:p w14:paraId="144DFBCB" w14:textId="77777777" w:rsidR="00EE20A1" w:rsidRDefault="00000000">
      <w:pPr>
        <w:pStyle w:val="Heading3"/>
        <w:numPr>
          <w:ilvl w:val="2"/>
          <w:numId w:val="3"/>
        </w:numPr>
        <w:tabs>
          <w:tab w:val="left" w:pos="667"/>
        </w:tabs>
        <w:ind w:hanging="667"/>
      </w:pPr>
      <w:bookmarkStart w:id="24" w:name="3.5.3._Ventana_de_Evaluación_"/>
      <w:bookmarkEnd w:id="24"/>
      <w:r>
        <w:rPr>
          <w:color w:val="5B9AD5"/>
        </w:rPr>
        <w:t>Ventana</w:t>
      </w:r>
      <w:r>
        <w:rPr>
          <w:color w:val="5B9AD5"/>
          <w:spacing w:val="-7"/>
        </w:rPr>
        <w:t xml:space="preserve"> </w:t>
      </w:r>
      <w:r>
        <w:rPr>
          <w:color w:val="5B9AD5"/>
        </w:rPr>
        <w:t>de</w:t>
      </w:r>
      <w:r>
        <w:rPr>
          <w:color w:val="5B9AD5"/>
          <w:spacing w:val="-7"/>
        </w:rPr>
        <w:t xml:space="preserve"> </w:t>
      </w:r>
      <w:r>
        <w:rPr>
          <w:color w:val="5B9AD5"/>
          <w:spacing w:val="-2"/>
        </w:rPr>
        <w:t>Evaluación</w:t>
      </w:r>
    </w:p>
    <w:p w14:paraId="0EC1623B" w14:textId="77777777" w:rsidR="00EE20A1" w:rsidRDefault="00000000">
      <w:pPr>
        <w:pStyle w:val="BodyText"/>
        <w:ind w:right="367"/>
      </w:pPr>
      <w:r>
        <w:rPr>
          <w:rFonts w:ascii="Arial" w:hAnsi="Arial"/>
          <w:b/>
        </w:rPr>
        <w:t xml:space="preserve">Contexto: </w:t>
      </w:r>
      <w:r>
        <w:t>Cuántas</w:t>
      </w:r>
      <w:r>
        <w:rPr>
          <w:spacing w:val="-4"/>
        </w:rPr>
        <w:t xml:space="preserve"> </w:t>
      </w:r>
      <w:r>
        <w:t>muestras</w:t>
      </w:r>
      <w:r>
        <w:rPr>
          <w:spacing w:val="-4"/>
        </w:rPr>
        <w:t xml:space="preserve"> </w:t>
      </w:r>
      <w:r>
        <w:t>consecutivas</w:t>
      </w:r>
      <w:r>
        <w:rPr>
          <w:spacing w:val="-4"/>
        </w:rPr>
        <w:t xml:space="preserve"> </w:t>
      </w:r>
      <w:r>
        <w:t>que</w:t>
      </w:r>
      <w:r>
        <w:rPr>
          <w:spacing w:val="-4"/>
        </w:rPr>
        <w:t xml:space="preserve"> </w:t>
      </w:r>
      <w:r>
        <w:t>crucen</w:t>
      </w:r>
      <w:r>
        <w:rPr>
          <w:spacing w:val="-4"/>
        </w:rPr>
        <w:t xml:space="preserve"> </w:t>
      </w:r>
      <w:r>
        <w:t>el</w:t>
      </w:r>
      <w:r>
        <w:rPr>
          <w:spacing w:val="-4"/>
        </w:rPr>
        <w:t xml:space="preserve"> </w:t>
      </w:r>
      <w:r>
        <w:t>umbral</w:t>
      </w:r>
      <w:r>
        <w:rPr>
          <w:spacing w:val="-4"/>
        </w:rPr>
        <w:t xml:space="preserve"> </w:t>
      </w:r>
      <w:r>
        <w:t>son</w:t>
      </w:r>
      <w:r>
        <w:rPr>
          <w:spacing w:val="-4"/>
        </w:rPr>
        <w:t xml:space="preserve"> </w:t>
      </w:r>
      <w:r>
        <w:t>necesarias</w:t>
      </w:r>
      <w:r>
        <w:rPr>
          <w:spacing w:val="-4"/>
        </w:rPr>
        <w:t xml:space="preserve"> </w:t>
      </w:r>
      <w:r>
        <w:t>para</w:t>
      </w:r>
      <w:r>
        <w:rPr>
          <w:spacing w:val="-4"/>
        </w:rPr>
        <w:t xml:space="preserve"> </w:t>
      </w:r>
      <w:r>
        <w:t>confirmar una decisión de escalamiento. Sirve para filtrar ruido transitorio.</w:t>
      </w:r>
    </w:p>
    <w:p w14:paraId="2BE22FDA" w14:textId="77777777" w:rsidR="00EE20A1" w:rsidRDefault="00000000">
      <w:pPr>
        <w:pStyle w:val="Heading4"/>
      </w:pPr>
      <w:r>
        <w:t>Alternativas</w:t>
      </w:r>
      <w:r>
        <w:rPr>
          <w:spacing w:val="-12"/>
        </w:rPr>
        <w:t xml:space="preserve"> </w:t>
      </w:r>
      <w:r>
        <w:rPr>
          <w:spacing w:val="-2"/>
        </w:rPr>
        <w:t>consideradas:</w:t>
      </w:r>
    </w:p>
    <w:p w14:paraId="1F527D70" w14:textId="77777777" w:rsidR="00EE20A1" w:rsidRDefault="00000000">
      <w:pPr>
        <w:pStyle w:val="ListParagraph"/>
        <w:numPr>
          <w:ilvl w:val="3"/>
          <w:numId w:val="3"/>
        </w:numPr>
        <w:tabs>
          <w:tab w:val="left" w:pos="719"/>
        </w:tabs>
        <w:spacing w:before="120"/>
        <w:ind w:left="719" w:hanging="359"/>
      </w:pPr>
      <w:r>
        <w:t>2</w:t>
      </w:r>
      <w:r>
        <w:rPr>
          <w:spacing w:val="-5"/>
        </w:rPr>
        <w:t xml:space="preserve"> </w:t>
      </w:r>
      <w:r>
        <w:t>muestras</w:t>
      </w:r>
      <w:r>
        <w:rPr>
          <w:spacing w:val="-4"/>
        </w:rPr>
        <w:t xml:space="preserve"> </w:t>
      </w:r>
      <w:r>
        <w:rPr>
          <w:spacing w:val="-2"/>
        </w:rPr>
        <w:t>(reactivo)</w:t>
      </w:r>
    </w:p>
    <w:p w14:paraId="3AA2F0DA" w14:textId="77777777" w:rsidR="00EE20A1" w:rsidRDefault="00000000">
      <w:pPr>
        <w:pStyle w:val="ListParagraph"/>
        <w:numPr>
          <w:ilvl w:val="3"/>
          <w:numId w:val="3"/>
        </w:numPr>
        <w:tabs>
          <w:tab w:val="left" w:pos="719"/>
        </w:tabs>
        <w:ind w:left="719" w:hanging="359"/>
      </w:pPr>
      <w:r>
        <w:t>3</w:t>
      </w:r>
      <w:r>
        <w:rPr>
          <w:spacing w:val="-6"/>
        </w:rPr>
        <w:t xml:space="preserve"> </w:t>
      </w:r>
      <w:r>
        <w:t>muestras</w:t>
      </w:r>
      <w:r>
        <w:rPr>
          <w:spacing w:val="-6"/>
        </w:rPr>
        <w:t xml:space="preserve"> </w:t>
      </w:r>
      <w:r>
        <w:t>(estándar</w:t>
      </w:r>
      <w:r>
        <w:rPr>
          <w:spacing w:val="-6"/>
        </w:rPr>
        <w:t xml:space="preserve"> </w:t>
      </w:r>
      <w:r>
        <w:rPr>
          <w:spacing w:val="-4"/>
        </w:rPr>
        <w:t>AWS)</w:t>
      </w:r>
    </w:p>
    <w:p w14:paraId="17FEB9C2" w14:textId="77777777" w:rsidR="00EE20A1" w:rsidRDefault="00000000">
      <w:pPr>
        <w:pStyle w:val="ListParagraph"/>
        <w:numPr>
          <w:ilvl w:val="3"/>
          <w:numId w:val="3"/>
        </w:numPr>
        <w:tabs>
          <w:tab w:val="left" w:pos="719"/>
        </w:tabs>
        <w:ind w:left="719" w:hanging="359"/>
      </w:pPr>
      <w:r>
        <w:t>5</w:t>
      </w:r>
      <w:r>
        <w:rPr>
          <w:spacing w:val="-5"/>
        </w:rPr>
        <w:t xml:space="preserve"> </w:t>
      </w:r>
      <w:r>
        <w:t>muestras</w:t>
      </w:r>
      <w:r>
        <w:rPr>
          <w:spacing w:val="-4"/>
        </w:rPr>
        <w:t xml:space="preserve"> </w:t>
      </w:r>
      <w:r>
        <w:rPr>
          <w:spacing w:val="-2"/>
        </w:rPr>
        <w:t>(conservador)</w:t>
      </w:r>
    </w:p>
    <w:p w14:paraId="222903CC" w14:textId="77777777" w:rsidR="00EE20A1" w:rsidRDefault="00000000">
      <w:pPr>
        <w:pStyle w:val="ListParagraph"/>
        <w:numPr>
          <w:ilvl w:val="3"/>
          <w:numId w:val="3"/>
        </w:numPr>
        <w:tabs>
          <w:tab w:val="left" w:pos="719"/>
        </w:tabs>
        <w:ind w:left="719" w:hanging="359"/>
      </w:pPr>
      <w:r>
        <w:t>Ventanas</w:t>
      </w:r>
      <w:r>
        <w:rPr>
          <w:spacing w:val="-9"/>
        </w:rPr>
        <w:t xml:space="preserve"> </w:t>
      </w:r>
      <w:r>
        <w:t>asimétricas</w:t>
      </w:r>
      <w:r>
        <w:rPr>
          <w:spacing w:val="-8"/>
        </w:rPr>
        <w:t xml:space="preserve"> </w:t>
      </w:r>
      <w:r>
        <w:t>(3</w:t>
      </w:r>
      <w:r>
        <w:rPr>
          <w:spacing w:val="-8"/>
        </w:rPr>
        <w:t xml:space="preserve"> </w:t>
      </w:r>
      <w:r>
        <w:t>para</w:t>
      </w:r>
      <w:r>
        <w:rPr>
          <w:spacing w:val="-8"/>
        </w:rPr>
        <w:t xml:space="preserve"> </w:t>
      </w:r>
      <w:proofErr w:type="spellStart"/>
      <w:r>
        <w:t>scale</w:t>
      </w:r>
      <w:proofErr w:type="spellEnd"/>
      <w:r>
        <w:t>-up,</w:t>
      </w:r>
      <w:r>
        <w:rPr>
          <w:spacing w:val="-8"/>
        </w:rPr>
        <w:t xml:space="preserve"> </w:t>
      </w:r>
      <w:r>
        <w:t>5</w:t>
      </w:r>
      <w:r>
        <w:rPr>
          <w:spacing w:val="-8"/>
        </w:rPr>
        <w:t xml:space="preserve"> </w:t>
      </w:r>
      <w:r>
        <w:t>para</w:t>
      </w:r>
      <w:r>
        <w:rPr>
          <w:spacing w:val="-8"/>
        </w:rPr>
        <w:t xml:space="preserve"> </w:t>
      </w:r>
      <w:proofErr w:type="spellStart"/>
      <w:r>
        <w:t>scale-</w:t>
      </w:r>
      <w:r>
        <w:rPr>
          <w:spacing w:val="-2"/>
        </w:rPr>
        <w:t>down</w:t>
      </w:r>
      <w:proofErr w:type="spellEnd"/>
      <w:r>
        <w:rPr>
          <w:spacing w:val="-2"/>
        </w:rPr>
        <w:t>)</w:t>
      </w:r>
    </w:p>
    <w:p w14:paraId="1A83650E" w14:textId="77777777" w:rsidR="00EE20A1" w:rsidRDefault="00000000">
      <w:pPr>
        <w:pStyle w:val="BodyText"/>
        <w:spacing w:before="80"/>
        <w:ind w:right="367"/>
      </w:pPr>
      <w:r>
        <w:rPr>
          <w:rFonts w:ascii="Arial" w:hAnsi="Arial"/>
          <w:b/>
        </w:rPr>
        <w:t xml:space="preserve">Decisión tomada: </w:t>
      </w:r>
      <w:r>
        <w:t xml:space="preserve">3 muestras consecutivas, simétricas para </w:t>
      </w:r>
      <w:proofErr w:type="spellStart"/>
      <w:r>
        <w:t>scale</w:t>
      </w:r>
      <w:proofErr w:type="spellEnd"/>
      <w:r>
        <w:t xml:space="preserve">-up y </w:t>
      </w:r>
      <w:proofErr w:type="spellStart"/>
      <w:r>
        <w:t>scale-down</w:t>
      </w:r>
      <w:proofErr w:type="spellEnd"/>
      <w:r>
        <w:t xml:space="preserve"> (30 segundos de confirmación).</w:t>
      </w:r>
    </w:p>
    <w:p w14:paraId="3DC8898D" w14:textId="77777777" w:rsidR="00EE20A1" w:rsidRDefault="00000000">
      <w:pPr>
        <w:pStyle w:val="BodyText"/>
        <w:ind w:right="361"/>
      </w:pPr>
      <w:r>
        <w:rPr>
          <w:rFonts w:ascii="Arial" w:hAnsi="Arial"/>
          <w:b/>
        </w:rPr>
        <w:t xml:space="preserve">Justificación: </w:t>
      </w:r>
      <w:r>
        <w:t>Coincide con el valor por</w:t>
      </w:r>
      <w:r>
        <w:rPr>
          <w:spacing w:val="-4"/>
        </w:rPr>
        <w:t xml:space="preserve"> </w:t>
      </w:r>
      <w:r>
        <w:t>defecto</w:t>
      </w:r>
      <w:r>
        <w:rPr>
          <w:spacing w:val="-4"/>
        </w:rPr>
        <w:t xml:space="preserve"> </w:t>
      </w:r>
      <w:r>
        <w:t>de</w:t>
      </w:r>
      <w:r>
        <w:rPr>
          <w:spacing w:val="-4"/>
        </w:rPr>
        <w:t xml:space="preserve"> </w:t>
      </w:r>
      <w:r>
        <w:t>AWS</w:t>
      </w:r>
      <w:r>
        <w:rPr>
          <w:spacing w:val="-4"/>
        </w:rPr>
        <w:t xml:space="preserve"> </w:t>
      </w:r>
      <w:proofErr w:type="spellStart"/>
      <w:r>
        <w:t>CloudWatch</w:t>
      </w:r>
      <w:proofErr w:type="spellEnd"/>
      <w:r>
        <w:t>.</w:t>
      </w:r>
      <w:r>
        <w:rPr>
          <w:spacing w:val="-4"/>
        </w:rPr>
        <w:t xml:space="preserve"> </w:t>
      </w:r>
      <w:r>
        <w:t>Filtra</w:t>
      </w:r>
      <w:r>
        <w:rPr>
          <w:spacing w:val="-4"/>
        </w:rPr>
        <w:t xml:space="preserve"> </w:t>
      </w:r>
      <w:r>
        <w:t>adecuadamente</w:t>
      </w:r>
      <w:r>
        <w:rPr>
          <w:spacing w:val="-4"/>
        </w:rPr>
        <w:t xml:space="preserve"> </w:t>
      </w:r>
      <w:r>
        <w:t>el ruido sinusoidal (±5) sin atrasar la reacción. La asimetría 3/5 fue evaluada (refleja que escalar abajo erróneamente es más peligroso que escalar arriba), pero dado que la simulación sinusoidal es predecible y va a confirmar</w:t>
      </w:r>
      <w:r>
        <w:rPr>
          <w:spacing w:val="-3"/>
        </w:rPr>
        <w:t xml:space="preserve"> </w:t>
      </w:r>
      <w:r>
        <w:t>las</w:t>
      </w:r>
      <w:r>
        <w:rPr>
          <w:spacing w:val="-3"/>
        </w:rPr>
        <w:t xml:space="preserve"> </w:t>
      </w:r>
      <w:r>
        <w:t>muestras</w:t>
      </w:r>
      <w:r>
        <w:rPr>
          <w:spacing w:val="-3"/>
        </w:rPr>
        <w:t xml:space="preserve"> </w:t>
      </w:r>
      <w:r>
        <w:t>en</w:t>
      </w:r>
      <w:r>
        <w:rPr>
          <w:spacing w:val="-3"/>
        </w:rPr>
        <w:t xml:space="preserve"> </w:t>
      </w:r>
      <w:r>
        <w:t>ambas</w:t>
      </w:r>
      <w:r>
        <w:rPr>
          <w:spacing w:val="-3"/>
        </w:rPr>
        <w:t xml:space="preserve"> </w:t>
      </w:r>
      <w:r>
        <w:t>direcciones</w:t>
      </w:r>
      <w:r>
        <w:rPr>
          <w:spacing w:val="-3"/>
        </w:rPr>
        <w:t xml:space="preserve"> </w:t>
      </w:r>
      <w:r>
        <w:t>sin</w:t>
      </w:r>
      <w:r>
        <w:rPr>
          <w:spacing w:val="-3"/>
        </w:rPr>
        <w:t xml:space="preserve"> </w:t>
      </w:r>
      <w:r>
        <w:t>problemas,</w:t>
      </w:r>
      <w:r>
        <w:rPr>
          <w:spacing w:val="-3"/>
        </w:rPr>
        <w:t xml:space="preserve"> </w:t>
      </w:r>
      <w:r>
        <w:t xml:space="preserve">se eligió simetría por simplicidad. Esta decisión se documenta como </w:t>
      </w:r>
      <w:proofErr w:type="spellStart"/>
      <w:r>
        <w:t>trade</w:t>
      </w:r>
      <w:proofErr w:type="spellEnd"/>
      <w:r>
        <w:t>-off considerado, no como omisión.</w:t>
      </w:r>
    </w:p>
    <w:p w14:paraId="5151BA4B" w14:textId="77777777" w:rsidR="00EE20A1" w:rsidRDefault="00000000">
      <w:pPr>
        <w:pStyle w:val="Heading3"/>
        <w:numPr>
          <w:ilvl w:val="2"/>
          <w:numId w:val="3"/>
        </w:numPr>
        <w:tabs>
          <w:tab w:val="left" w:pos="667"/>
        </w:tabs>
        <w:ind w:hanging="667"/>
      </w:pPr>
      <w:bookmarkStart w:id="25" w:name="3.5.4._Cooldown_entre_Acciones_de_Escala"/>
      <w:bookmarkEnd w:id="25"/>
      <w:proofErr w:type="spellStart"/>
      <w:r>
        <w:rPr>
          <w:color w:val="5B9AD5"/>
        </w:rPr>
        <w:t>Cooldown</w:t>
      </w:r>
      <w:proofErr w:type="spellEnd"/>
      <w:r>
        <w:rPr>
          <w:color w:val="5B9AD5"/>
        </w:rPr>
        <w:t xml:space="preserve"> entre Acciones de </w:t>
      </w:r>
      <w:r>
        <w:rPr>
          <w:color w:val="5B9AD5"/>
          <w:spacing w:val="-2"/>
        </w:rPr>
        <w:t>Escalamiento</w:t>
      </w:r>
    </w:p>
    <w:p w14:paraId="4764A171" w14:textId="77777777" w:rsidR="00EE20A1" w:rsidRDefault="00000000">
      <w:pPr>
        <w:pStyle w:val="BodyText"/>
        <w:ind w:right="365"/>
      </w:pPr>
      <w:r>
        <w:rPr>
          <w:rFonts w:ascii="Arial" w:hAnsi="Arial"/>
          <w:b/>
        </w:rPr>
        <w:t xml:space="preserve">Contexto: </w:t>
      </w:r>
      <w:r>
        <w:t>Tras una acción de escalado, se debe</w:t>
      </w:r>
      <w:r>
        <w:rPr>
          <w:spacing w:val="-4"/>
        </w:rPr>
        <w:t xml:space="preserve"> </w:t>
      </w:r>
      <w:r>
        <w:t>ignorar</w:t>
      </w:r>
      <w:r>
        <w:rPr>
          <w:spacing w:val="-4"/>
        </w:rPr>
        <w:t xml:space="preserve"> </w:t>
      </w:r>
      <w:r>
        <w:t>nuevas</w:t>
      </w:r>
      <w:r>
        <w:rPr>
          <w:spacing w:val="-4"/>
        </w:rPr>
        <w:t xml:space="preserve"> </w:t>
      </w:r>
      <w:r>
        <w:t>decisiones</w:t>
      </w:r>
      <w:r>
        <w:rPr>
          <w:spacing w:val="-4"/>
        </w:rPr>
        <w:t xml:space="preserve"> </w:t>
      </w:r>
      <w:r>
        <w:t>durante</w:t>
      </w:r>
      <w:r>
        <w:rPr>
          <w:spacing w:val="-4"/>
        </w:rPr>
        <w:t xml:space="preserve"> </w:t>
      </w:r>
      <w:r>
        <w:t>un</w:t>
      </w:r>
      <w:r>
        <w:rPr>
          <w:spacing w:val="-4"/>
        </w:rPr>
        <w:t xml:space="preserve"> </w:t>
      </w:r>
      <w:r>
        <w:t xml:space="preserve">tiempo para permitir que la instancia nueva arranque y empiece a contribuir. Sin </w:t>
      </w:r>
      <w:proofErr w:type="spellStart"/>
      <w:r>
        <w:t>cooldown</w:t>
      </w:r>
      <w:proofErr w:type="spellEnd"/>
      <w:r>
        <w:t>, se generaría escalado descontrolado por latencia de provisionamiento.</w:t>
      </w:r>
    </w:p>
    <w:p w14:paraId="7A924FDA" w14:textId="77777777" w:rsidR="00EE20A1" w:rsidRDefault="00000000">
      <w:pPr>
        <w:pStyle w:val="Heading4"/>
      </w:pPr>
      <w:r>
        <w:t>Alternativas</w:t>
      </w:r>
      <w:r>
        <w:rPr>
          <w:spacing w:val="-12"/>
        </w:rPr>
        <w:t xml:space="preserve"> </w:t>
      </w:r>
      <w:r>
        <w:rPr>
          <w:spacing w:val="-2"/>
        </w:rPr>
        <w:t>consideradas:</w:t>
      </w:r>
    </w:p>
    <w:p w14:paraId="5A0E5C4C" w14:textId="77777777" w:rsidR="00EE20A1" w:rsidRDefault="00000000">
      <w:pPr>
        <w:pStyle w:val="ListParagraph"/>
        <w:numPr>
          <w:ilvl w:val="3"/>
          <w:numId w:val="3"/>
        </w:numPr>
        <w:tabs>
          <w:tab w:val="left" w:pos="719"/>
        </w:tabs>
        <w:spacing w:before="120"/>
        <w:ind w:left="719" w:hanging="359"/>
      </w:pPr>
      <w:r>
        <w:t>60-120</w:t>
      </w:r>
      <w:r>
        <w:rPr>
          <w:spacing w:val="-9"/>
        </w:rPr>
        <w:t xml:space="preserve"> </w:t>
      </w:r>
      <w:r>
        <w:t>segundos</w:t>
      </w:r>
      <w:r>
        <w:rPr>
          <w:spacing w:val="-7"/>
        </w:rPr>
        <w:t xml:space="preserve"> </w:t>
      </w:r>
      <w:r>
        <w:t>(sistemas</w:t>
      </w:r>
      <w:r>
        <w:rPr>
          <w:spacing w:val="-7"/>
        </w:rPr>
        <w:t xml:space="preserve"> </w:t>
      </w:r>
      <w:r>
        <w:t>con</w:t>
      </w:r>
      <w:r>
        <w:rPr>
          <w:spacing w:val="-7"/>
        </w:rPr>
        <w:t xml:space="preserve"> </w:t>
      </w:r>
      <w:r>
        <w:t>arranque</w:t>
      </w:r>
      <w:r>
        <w:rPr>
          <w:spacing w:val="-6"/>
        </w:rPr>
        <w:t xml:space="preserve"> </w:t>
      </w:r>
      <w:r>
        <w:rPr>
          <w:spacing w:val="-2"/>
        </w:rPr>
        <w:t>rápido)</w:t>
      </w:r>
    </w:p>
    <w:p w14:paraId="73F7C46B" w14:textId="77777777" w:rsidR="00EE20A1" w:rsidRDefault="00000000">
      <w:pPr>
        <w:pStyle w:val="ListParagraph"/>
        <w:numPr>
          <w:ilvl w:val="3"/>
          <w:numId w:val="3"/>
        </w:numPr>
        <w:tabs>
          <w:tab w:val="left" w:pos="719"/>
        </w:tabs>
        <w:ind w:left="719" w:hanging="359"/>
      </w:pPr>
      <w:r>
        <w:t>180</w:t>
      </w:r>
      <w:r>
        <w:rPr>
          <w:spacing w:val="-5"/>
        </w:rPr>
        <w:t xml:space="preserve"> </w:t>
      </w:r>
      <w:r>
        <w:t>segundos</w:t>
      </w:r>
      <w:r>
        <w:rPr>
          <w:spacing w:val="-4"/>
        </w:rPr>
        <w:t xml:space="preserve"> </w:t>
      </w:r>
      <w:r>
        <w:t>(3</w:t>
      </w:r>
      <w:r>
        <w:rPr>
          <w:spacing w:val="-4"/>
        </w:rPr>
        <w:t xml:space="preserve"> </w:t>
      </w:r>
      <w:r>
        <w:rPr>
          <w:spacing w:val="-2"/>
        </w:rPr>
        <w:t>minutos)</w:t>
      </w:r>
    </w:p>
    <w:p w14:paraId="033743E5" w14:textId="77777777" w:rsidR="00EE20A1" w:rsidRDefault="00000000">
      <w:pPr>
        <w:pStyle w:val="ListParagraph"/>
        <w:numPr>
          <w:ilvl w:val="3"/>
          <w:numId w:val="3"/>
        </w:numPr>
        <w:tabs>
          <w:tab w:val="left" w:pos="719"/>
        </w:tabs>
        <w:ind w:left="719" w:hanging="359"/>
      </w:pPr>
      <w:r>
        <w:t>300</w:t>
      </w:r>
      <w:r>
        <w:rPr>
          <w:spacing w:val="-6"/>
        </w:rPr>
        <w:t xml:space="preserve"> </w:t>
      </w:r>
      <w:r>
        <w:t>segundos</w:t>
      </w:r>
      <w:r>
        <w:rPr>
          <w:spacing w:val="-6"/>
        </w:rPr>
        <w:t xml:space="preserve"> </w:t>
      </w:r>
      <w:r>
        <w:t>(AWS</w:t>
      </w:r>
      <w:r>
        <w:rPr>
          <w:spacing w:val="-6"/>
        </w:rPr>
        <w:t xml:space="preserve"> </w:t>
      </w:r>
      <w:r>
        <w:t>ASG</w:t>
      </w:r>
      <w:r>
        <w:rPr>
          <w:spacing w:val="-6"/>
        </w:rPr>
        <w:t xml:space="preserve"> </w:t>
      </w:r>
      <w:r>
        <w:t>por</w:t>
      </w:r>
      <w:r>
        <w:rPr>
          <w:spacing w:val="-5"/>
        </w:rPr>
        <w:t xml:space="preserve"> </w:t>
      </w:r>
      <w:r>
        <w:rPr>
          <w:spacing w:val="-2"/>
        </w:rPr>
        <w:t>defecto)</w:t>
      </w:r>
    </w:p>
    <w:p w14:paraId="7A3467F4" w14:textId="77777777" w:rsidR="00EE20A1" w:rsidRDefault="00EE20A1">
      <w:pPr>
        <w:pStyle w:val="ListParagraph"/>
        <w:sectPr w:rsidR="00EE20A1">
          <w:pgSz w:w="12240" w:h="15840"/>
          <w:pgMar w:top="1360" w:right="1080" w:bottom="280" w:left="1440" w:header="720" w:footer="720" w:gutter="0"/>
          <w:cols w:space="720"/>
        </w:sectPr>
      </w:pPr>
    </w:p>
    <w:p w14:paraId="4784EB96" w14:textId="77777777" w:rsidR="00EE20A1" w:rsidRDefault="00000000">
      <w:pPr>
        <w:spacing w:before="80"/>
        <w:jc w:val="both"/>
      </w:pPr>
      <w:r>
        <w:rPr>
          <w:rFonts w:ascii="Arial" w:hAnsi="Arial"/>
          <w:b/>
        </w:rPr>
        <w:lastRenderedPageBreak/>
        <w:t>Decisión</w:t>
      </w:r>
      <w:r>
        <w:rPr>
          <w:rFonts w:ascii="Arial" w:hAnsi="Arial"/>
          <w:b/>
          <w:spacing w:val="-7"/>
        </w:rPr>
        <w:t xml:space="preserve"> </w:t>
      </w:r>
      <w:r>
        <w:rPr>
          <w:rFonts w:ascii="Arial" w:hAnsi="Arial"/>
          <w:b/>
        </w:rPr>
        <w:t>tomada:</w:t>
      </w:r>
      <w:r>
        <w:rPr>
          <w:rFonts w:ascii="Arial" w:hAnsi="Arial"/>
          <w:b/>
          <w:spacing w:val="-6"/>
        </w:rPr>
        <w:t xml:space="preserve"> </w:t>
      </w:r>
      <w:r>
        <w:t>180</w:t>
      </w:r>
      <w:r>
        <w:rPr>
          <w:spacing w:val="-7"/>
        </w:rPr>
        <w:t xml:space="preserve"> </w:t>
      </w:r>
      <w:r>
        <w:t>segundos,</w:t>
      </w:r>
      <w:r>
        <w:rPr>
          <w:spacing w:val="-6"/>
        </w:rPr>
        <w:t xml:space="preserve"> </w:t>
      </w:r>
      <w:r>
        <w:t>igual</w:t>
      </w:r>
      <w:r>
        <w:rPr>
          <w:spacing w:val="-6"/>
        </w:rPr>
        <w:t xml:space="preserve"> </w:t>
      </w:r>
      <w:r>
        <w:t>para</w:t>
      </w:r>
      <w:r>
        <w:rPr>
          <w:spacing w:val="-7"/>
        </w:rPr>
        <w:t xml:space="preserve"> </w:t>
      </w:r>
      <w:proofErr w:type="spellStart"/>
      <w:r>
        <w:t>scale</w:t>
      </w:r>
      <w:proofErr w:type="spellEnd"/>
      <w:r>
        <w:t>-up</w:t>
      </w:r>
      <w:r>
        <w:rPr>
          <w:spacing w:val="-6"/>
        </w:rPr>
        <w:t xml:space="preserve"> </w:t>
      </w:r>
      <w:r>
        <w:t>y</w:t>
      </w:r>
      <w:r>
        <w:rPr>
          <w:spacing w:val="-6"/>
        </w:rPr>
        <w:t xml:space="preserve"> </w:t>
      </w:r>
      <w:proofErr w:type="spellStart"/>
      <w:r>
        <w:t>scale-</w:t>
      </w:r>
      <w:r>
        <w:rPr>
          <w:spacing w:val="-2"/>
        </w:rPr>
        <w:t>down</w:t>
      </w:r>
      <w:proofErr w:type="spellEnd"/>
      <w:r>
        <w:rPr>
          <w:spacing w:val="-2"/>
        </w:rPr>
        <w:t>.</w:t>
      </w:r>
    </w:p>
    <w:p w14:paraId="514EB248" w14:textId="77777777" w:rsidR="00EE20A1" w:rsidRDefault="00000000">
      <w:pPr>
        <w:pStyle w:val="BodyText"/>
        <w:ind w:right="364"/>
      </w:pPr>
      <w:r>
        <w:rPr>
          <w:rFonts w:ascii="Arial" w:hAnsi="Arial"/>
          <w:b/>
        </w:rPr>
        <w:t xml:space="preserve">Justificación: </w:t>
      </w:r>
      <w:r>
        <w:t xml:space="preserve">Por experiencia práctica con AWS </w:t>
      </w:r>
      <w:proofErr w:type="spellStart"/>
      <w:r>
        <w:t>Academy</w:t>
      </w:r>
      <w:proofErr w:type="spellEnd"/>
      <w:r>
        <w:t xml:space="preserve">, el provisionamiento de instancias es más lento que en AWS comercial: la creación de una EC2, su paso a estado running, la ejecución del </w:t>
      </w:r>
      <w:proofErr w:type="spellStart"/>
      <w:r>
        <w:t>user</w:t>
      </w:r>
      <w:proofErr w:type="spellEnd"/>
      <w:r>
        <w:t>-data, el arranque de</w:t>
      </w:r>
      <w:r>
        <w:rPr>
          <w:spacing w:val="-3"/>
        </w:rPr>
        <w:t xml:space="preserve"> </w:t>
      </w:r>
      <w:proofErr w:type="spellStart"/>
      <w:r>
        <w:t>systemd</w:t>
      </w:r>
      <w:proofErr w:type="spellEnd"/>
      <w:r>
        <w:rPr>
          <w:spacing w:val="-3"/>
        </w:rPr>
        <w:t xml:space="preserve"> </w:t>
      </w:r>
      <w:r>
        <w:t>y</w:t>
      </w:r>
      <w:r>
        <w:rPr>
          <w:spacing w:val="-3"/>
        </w:rPr>
        <w:t xml:space="preserve"> </w:t>
      </w:r>
      <w:r>
        <w:t>el</w:t>
      </w:r>
      <w:r>
        <w:rPr>
          <w:spacing w:val="-3"/>
        </w:rPr>
        <w:t xml:space="preserve"> </w:t>
      </w:r>
      <w:r>
        <w:t>registro</w:t>
      </w:r>
      <w:r>
        <w:rPr>
          <w:spacing w:val="-3"/>
        </w:rPr>
        <w:t xml:space="preserve"> </w:t>
      </w:r>
      <w:r>
        <w:t>del</w:t>
      </w:r>
      <w:r>
        <w:rPr>
          <w:spacing w:val="-3"/>
        </w:rPr>
        <w:t xml:space="preserve"> </w:t>
      </w:r>
      <w:proofErr w:type="spellStart"/>
      <w:r>
        <w:t>MonitorC</w:t>
      </w:r>
      <w:proofErr w:type="spellEnd"/>
      <w:r>
        <w:rPr>
          <w:spacing w:val="-3"/>
        </w:rPr>
        <w:t xml:space="preserve"> </w:t>
      </w:r>
      <w:r>
        <w:t>suelen</w:t>
      </w:r>
      <w:r>
        <w:rPr>
          <w:spacing w:val="-3"/>
        </w:rPr>
        <w:t xml:space="preserve"> </w:t>
      </w:r>
      <w:r>
        <w:t>tomar</w:t>
      </w:r>
      <w:r>
        <w:rPr>
          <w:spacing w:val="-3"/>
        </w:rPr>
        <w:t xml:space="preserve"> </w:t>
      </w:r>
      <w:r>
        <w:t>entre</w:t>
      </w:r>
      <w:r>
        <w:rPr>
          <w:spacing w:val="-3"/>
        </w:rPr>
        <w:t xml:space="preserve"> </w:t>
      </w:r>
      <w:r>
        <w:t xml:space="preserve">2 y 3 minutos. Un </w:t>
      </w:r>
      <w:proofErr w:type="spellStart"/>
      <w:r>
        <w:t>cooldown</w:t>
      </w:r>
      <w:proofErr w:type="spellEnd"/>
      <w:r>
        <w:t xml:space="preserve"> de 180 segundos da margen para que la instancia esté completamente operativa antes de tomar la siguiente decisión, evitando </w:t>
      </w:r>
      <w:proofErr w:type="spellStart"/>
      <w:r>
        <w:t>sobre-escalado</w:t>
      </w:r>
      <w:proofErr w:type="spellEnd"/>
      <w:r>
        <w:t>.</w:t>
      </w:r>
    </w:p>
    <w:p w14:paraId="531A575C" w14:textId="77777777" w:rsidR="00EE20A1" w:rsidRDefault="00000000">
      <w:pPr>
        <w:pStyle w:val="Heading3"/>
        <w:numPr>
          <w:ilvl w:val="2"/>
          <w:numId w:val="3"/>
        </w:numPr>
        <w:tabs>
          <w:tab w:val="left" w:pos="667"/>
        </w:tabs>
        <w:ind w:hanging="667"/>
      </w:pPr>
      <w:bookmarkStart w:id="26" w:name="3.5.5._Selección_de_Instancia_para_Scale"/>
      <w:bookmarkEnd w:id="26"/>
      <w:r>
        <w:rPr>
          <w:color w:val="5B9AD5"/>
        </w:rPr>
        <w:t>Selección de Instancia para Scale-</w:t>
      </w:r>
      <w:r>
        <w:rPr>
          <w:color w:val="5B9AD5"/>
          <w:spacing w:val="-4"/>
        </w:rPr>
        <w:t>Down</w:t>
      </w:r>
    </w:p>
    <w:p w14:paraId="34965125" w14:textId="77777777" w:rsidR="00EE20A1" w:rsidRDefault="00000000">
      <w:pPr>
        <w:pStyle w:val="BodyText"/>
        <w:ind w:right="371"/>
      </w:pPr>
      <w:r>
        <w:rPr>
          <w:rFonts w:ascii="Arial" w:hAnsi="Arial"/>
          <w:b/>
        </w:rPr>
        <w:t xml:space="preserve">Contexto: </w:t>
      </w:r>
      <w:r>
        <w:t xml:space="preserve">Cuando se decide hacer </w:t>
      </w:r>
      <w:proofErr w:type="spellStart"/>
      <w:r>
        <w:t>scale-down</w:t>
      </w:r>
      <w:proofErr w:type="spellEnd"/>
      <w:r>
        <w:t>, hay que escoger cuál de las N instancias activas terminar.</w:t>
      </w:r>
    </w:p>
    <w:p w14:paraId="05B3C16D" w14:textId="77777777" w:rsidR="00EE20A1" w:rsidRDefault="00000000">
      <w:pPr>
        <w:pStyle w:val="Heading4"/>
        <w:jc w:val="both"/>
      </w:pPr>
      <w:r>
        <w:t>Alternativas</w:t>
      </w:r>
      <w:r>
        <w:rPr>
          <w:spacing w:val="-12"/>
        </w:rPr>
        <w:t xml:space="preserve"> </w:t>
      </w:r>
      <w:r>
        <w:rPr>
          <w:spacing w:val="-2"/>
        </w:rPr>
        <w:t>consideradas:</w:t>
      </w:r>
    </w:p>
    <w:p w14:paraId="5C1022ED" w14:textId="77777777" w:rsidR="00EE20A1" w:rsidRDefault="00000000">
      <w:pPr>
        <w:pStyle w:val="ListParagraph"/>
        <w:numPr>
          <w:ilvl w:val="3"/>
          <w:numId w:val="3"/>
        </w:numPr>
        <w:tabs>
          <w:tab w:val="left" w:pos="719"/>
        </w:tabs>
        <w:spacing w:before="120"/>
        <w:ind w:left="719" w:hanging="359"/>
      </w:pPr>
      <w:r>
        <w:t>La</w:t>
      </w:r>
      <w:r>
        <w:rPr>
          <w:spacing w:val="-4"/>
        </w:rPr>
        <w:t xml:space="preserve"> </w:t>
      </w:r>
      <w:r>
        <w:t>más</w:t>
      </w:r>
      <w:r>
        <w:rPr>
          <w:spacing w:val="-3"/>
        </w:rPr>
        <w:t xml:space="preserve"> </w:t>
      </w:r>
      <w:r>
        <w:t>nueva</w:t>
      </w:r>
      <w:r>
        <w:rPr>
          <w:spacing w:val="-3"/>
        </w:rPr>
        <w:t xml:space="preserve"> </w:t>
      </w:r>
      <w:r>
        <w:rPr>
          <w:spacing w:val="-2"/>
        </w:rPr>
        <w:t>(LIFO)</w:t>
      </w:r>
    </w:p>
    <w:p w14:paraId="7218BE01" w14:textId="77777777" w:rsidR="00EE20A1" w:rsidRDefault="00000000">
      <w:pPr>
        <w:pStyle w:val="ListParagraph"/>
        <w:numPr>
          <w:ilvl w:val="3"/>
          <w:numId w:val="3"/>
        </w:numPr>
        <w:tabs>
          <w:tab w:val="left" w:pos="719"/>
        </w:tabs>
        <w:ind w:left="719" w:hanging="359"/>
      </w:pPr>
      <w:r>
        <w:t>La</w:t>
      </w:r>
      <w:r>
        <w:rPr>
          <w:spacing w:val="-4"/>
        </w:rPr>
        <w:t xml:space="preserve"> </w:t>
      </w:r>
      <w:r>
        <w:t>más</w:t>
      </w:r>
      <w:r>
        <w:rPr>
          <w:spacing w:val="-3"/>
        </w:rPr>
        <w:t xml:space="preserve"> </w:t>
      </w:r>
      <w:r>
        <w:t>vieja</w:t>
      </w:r>
      <w:r>
        <w:rPr>
          <w:spacing w:val="-3"/>
        </w:rPr>
        <w:t xml:space="preserve"> </w:t>
      </w:r>
      <w:r>
        <w:rPr>
          <w:spacing w:val="-2"/>
        </w:rPr>
        <w:t>(FIFO)</w:t>
      </w:r>
    </w:p>
    <w:p w14:paraId="3A3E1962" w14:textId="77777777" w:rsidR="00EE20A1" w:rsidRDefault="00000000">
      <w:pPr>
        <w:pStyle w:val="ListParagraph"/>
        <w:numPr>
          <w:ilvl w:val="3"/>
          <w:numId w:val="3"/>
        </w:numPr>
        <w:tabs>
          <w:tab w:val="left" w:pos="719"/>
        </w:tabs>
        <w:ind w:left="719" w:hanging="359"/>
      </w:pPr>
      <w:r>
        <w:t>La</w:t>
      </w:r>
      <w:r>
        <w:rPr>
          <w:spacing w:val="-4"/>
        </w:rPr>
        <w:t xml:space="preserve"> </w:t>
      </w:r>
      <w:r>
        <w:t>menos</w:t>
      </w:r>
      <w:r>
        <w:rPr>
          <w:spacing w:val="-3"/>
        </w:rPr>
        <w:t xml:space="preserve"> </w:t>
      </w:r>
      <w:r>
        <w:rPr>
          <w:spacing w:val="-2"/>
        </w:rPr>
        <w:t>cargada</w:t>
      </w:r>
    </w:p>
    <w:p w14:paraId="7B60A987" w14:textId="77777777" w:rsidR="00EE20A1" w:rsidRDefault="00000000">
      <w:pPr>
        <w:pStyle w:val="ListParagraph"/>
        <w:numPr>
          <w:ilvl w:val="3"/>
          <w:numId w:val="3"/>
        </w:numPr>
        <w:tabs>
          <w:tab w:val="left" w:pos="719"/>
        </w:tabs>
        <w:ind w:left="719" w:hanging="359"/>
      </w:pPr>
      <w:r>
        <w:t>La</w:t>
      </w:r>
      <w:r>
        <w:rPr>
          <w:spacing w:val="-3"/>
        </w:rPr>
        <w:t xml:space="preserve"> </w:t>
      </w:r>
      <w:r>
        <w:t>más</w:t>
      </w:r>
      <w:r>
        <w:rPr>
          <w:spacing w:val="-2"/>
        </w:rPr>
        <w:t xml:space="preserve"> cargada</w:t>
      </w:r>
    </w:p>
    <w:p w14:paraId="46549395" w14:textId="77777777" w:rsidR="00EE20A1" w:rsidRDefault="00000000">
      <w:pPr>
        <w:pStyle w:val="ListParagraph"/>
        <w:numPr>
          <w:ilvl w:val="3"/>
          <w:numId w:val="3"/>
        </w:numPr>
        <w:tabs>
          <w:tab w:val="left" w:pos="719"/>
        </w:tabs>
        <w:ind w:left="719" w:hanging="359"/>
      </w:pPr>
      <w:r>
        <w:rPr>
          <w:spacing w:val="-2"/>
        </w:rPr>
        <w:t>Aleatoria</w:t>
      </w:r>
    </w:p>
    <w:p w14:paraId="35AE9891" w14:textId="77777777" w:rsidR="00EE20A1" w:rsidRDefault="00000000">
      <w:pPr>
        <w:pStyle w:val="BodyText"/>
        <w:spacing w:before="80"/>
        <w:ind w:right="361"/>
      </w:pPr>
      <w:r>
        <w:rPr>
          <w:rFonts w:ascii="Arial" w:hAnsi="Arial"/>
          <w:b/>
        </w:rPr>
        <w:t xml:space="preserve">Decisión tomada: </w:t>
      </w:r>
      <w:r>
        <w:t xml:space="preserve">La más nueva (LIFO), combinada con shutdown ordenado vía </w:t>
      </w:r>
      <w:proofErr w:type="spellStart"/>
      <w:r>
        <w:t>gRPC</w:t>
      </w:r>
      <w:proofErr w:type="spellEnd"/>
      <w:r>
        <w:t xml:space="preserve"> antes del </w:t>
      </w:r>
      <w:proofErr w:type="spellStart"/>
      <w:r>
        <w:t>terminate</w:t>
      </w:r>
      <w:proofErr w:type="spellEnd"/>
      <w:r>
        <w:t>.</w:t>
      </w:r>
    </w:p>
    <w:p w14:paraId="061FB990" w14:textId="77777777" w:rsidR="00EE20A1" w:rsidRDefault="00000000">
      <w:pPr>
        <w:pStyle w:val="BodyText"/>
        <w:ind w:right="362"/>
      </w:pPr>
      <w:r>
        <w:rPr>
          <w:rFonts w:ascii="Arial" w:hAnsi="Arial"/>
          <w:b/>
        </w:rPr>
        <w:t xml:space="preserve">Justificación: </w:t>
      </w:r>
      <w:r>
        <w:t>Las instancias más antiguas son las probadas (llevan tiempo funcionando estable). Si se debe destruir alguna,</w:t>
      </w:r>
      <w:r>
        <w:rPr>
          <w:spacing w:val="-3"/>
        </w:rPr>
        <w:t xml:space="preserve"> </w:t>
      </w:r>
      <w:r>
        <w:t>tiene</w:t>
      </w:r>
      <w:r>
        <w:rPr>
          <w:spacing w:val="-3"/>
        </w:rPr>
        <w:t xml:space="preserve"> </w:t>
      </w:r>
      <w:r>
        <w:t>sentido</w:t>
      </w:r>
      <w:r>
        <w:rPr>
          <w:spacing w:val="-3"/>
        </w:rPr>
        <w:t xml:space="preserve"> </w:t>
      </w:r>
      <w:r>
        <w:t>destruir</w:t>
      </w:r>
      <w:r>
        <w:rPr>
          <w:spacing w:val="-3"/>
        </w:rPr>
        <w:t xml:space="preserve"> </w:t>
      </w:r>
      <w:r>
        <w:t>la</w:t>
      </w:r>
      <w:r>
        <w:rPr>
          <w:spacing w:val="-3"/>
        </w:rPr>
        <w:t xml:space="preserve"> </w:t>
      </w:r>
      <w:r>
        <w:t>más</w:t>
      </w:r>
      <w:r>
        <w:rPr>
          <w:spacing w:val="-3"/>
        </w:rPr>
        <w:t xml:space="preserve"> </w:t>
      </w:r>
      <w:r>
        <w:t>reciente,</w:t>
      </w:r>
      <w:r>
        <w:rPr>
          <w:spacing w:val="-3"/>
        </w:rPr>
        <w:t xml:space="preserve"> </w:t>
      </w:r>
      <w:r>
        <w:t>manteniendo</w:t>
      </w:r>
      <w:r>
        <w:rPr>
          <w:spacing w:val="-3"/>
        </w:rPr>
        <w:t xml:space="preserve"> </w:t>
      </w:r>
      <w:r>
        <w:t>el</w:t>
      </w:r>
      <w:r>
        <w:rPr>
          <w:spacing w:val="-3"/>
        </w:rPr>
        <w:t xml:space="preserve"> </w:t>
      </w:r>
      <w:r>
        <w:t xml:space="preserve">pool consolidado. Adicionalmente, encaja bien con el </w:t>
      </w:r>
      <w:proofErr w:type="spellStart"/>
      <w:r>
        <w:t>cooldown</w:t>
      </w:r>
      <w:proofErr w:type="spellEnd"/>
      <w:r>
        <w:t>: si se escaló arriba hace poco y la carga bajó nuevamente (cambio de ciclo</w:t>
      </w:r>
      <w:r>
        <w:rPr>
          <w:spacing w:val="-3"/>
        </w:rPr>
        <w:t xml:space="preserve"> </w:t>
      </w:r>
      <w:r>
        <w:t>sinusoidal),</w:t>
      </w:r>
      <w:r>
        <w:rPr>
          <w:spacing w:val="-3"/>
        </w:rPr>
        <w:t xml:space="preserve"> </w:t>
      </w:r>
      <w:r>
        <w:t>se</w:t>
      </w:r>
      <w:r>
        <w:rPr>
          <w:spacing w:val="-3"/>
        </w:rPr>
        <w:t xml:space="preserve"> </w:t>
      </w:r>
      <w:r>
        <w:t>revierte</w:t>
      </w:r>
      <w:r>
        <w:rPr>
          <w:spacing w:val="-3"/>
        </w:rPr>
        <w:t xml:space="preserve"> </w:t>
      </w:r>
      <w:r>
        <w:t>la</w:t>
      </w:r>
      <w:r>
        <w:rPr>
          <w:spacing w:val="-3"/>
        </w:rPr>
        <w:t xml:space="preserve"> </w:t>
      </w:r>
      <w:r>
        <w:t>última</w:t>
      </w:r>
      <w:r>
        <w:rPr>
          <w:spacing w:val="-3"/>
        </w:rPr>
        <w:t xml:space="preserve"> </w:t>
      </w:r>
      <w:r>
        <w:t>decisión.</w:t>
      </w:r>
      <w:r>
        <w:rPr>
          <w:spacing w:val="-3"/>
        </w:rPr>
        <w:t xml:space="preserve"> </w:t>
      </w:r>
      <w:r>
        <w:t>El</w:t>
      </w:r>
      <w:r>
        <w:rPr>
          <w:spacing w:val="-3"/>
        </w:rPr>
        <w:t xml:space="preserve"> </w:t>
      </w:r>
      <w:r>
        <w:t xml:space="preserve">shutdown ordenado evita generar </w:t>
      </w:r>
      <w:proofErr w:type="spellStart"/>
      <w:r>
        <w:t>heartbeats</w:t>
      </w:r>
      <w:proofErr w:type="spellEnd"/>
      <w:r>
        <w:t xml:space="preserve"> fallidos transitorios y mantiene la consistencia del estado.</w:t>
      </w:r>
    </w:p>
    <w:p w14:paraId="0A1E7659" w14:textId="77777777" w:rsidR="00EE20A1" w:rsidRDefault="00000000">
      <w:pPr>
        <w:pStyle w:val="Heading3"/>
        <w:numPr>
          <w:ilvl w:val="2"/>
          <w:numId w:val="3"/>
        </w:numPr>
        <w:tabs>
          <w:tab w:val="left" w:pos="667"/>
        </w:tabs>
        <w:ind w:hanging="667"/>
      </w:pPr>
      <w:bookmarkStart w:id="27" w:name="3.5.6._Detección_y_Manejo_de_Instancias_"/>
      <w:bookmarkEnd w:id="27"/>
      <w:r>
        <w:rPr>
          <w:color w:val="5B9AD5"/>
        </w:rPr>
        <w:t xml:space="preserve">Detección y Manejo de Instancias que Dejan de </w:t>
      </w:r>
      <w:r>
        <w:rPr>
          <w:color w:val="5B9AD5"/>
          <w:spacing w:val="-2"/>
        </w:rPr>
        <w:t>Responder</w:t>
      </w:r>
    </w:p>
    <w:p w14:paraId="4DAEEE2D" w14:textId="77777777" w:rsidR="00EE20A1" w:rsidRDefault="00000000">
      <w:pPr>
        <w:pStyle w:val="BodyText"/>
        <w:ind w:right="361"/>
      </w:pPr>
      <w:r>
        <w:rPr>
          <w:rFonts w:ascii="Arial" w:hAnsi="Arial"/>
          <w:b/>
        </w:rPr>
        <w:t xml:space="preserve">Contexto: </w:t>
      </w:r>
      <w:r>
        <w:t xml:space="preserve">Cuando una llamada </w:t>
      </w:r>
      <w:proofErr w:type="spellStart"/>
      <w:r>
        <w:t>gRPC</w:t>
      </w:r>
      <w:proofErr w:type="spellEnd"/>
      <w:r>
        <w:t xml:space="preserve"> falla, el sistema debe decidir cuándo declarar muerta una instancia, qué hacer con su métrica mientras tanto, y cómo manejar inconsistencias del </w:t>
      </w:r>
      <w:r>
        <w:rPr>
          <w:spacing w:val="-2"/>
        </w:rPr>
        <w:t>estado.</w:t>
      </w:r>
    </w:p>
    <w:p w14:paraId="4AF416E1" w14:textId="77777777" w:rsidR="00EE20A1" w:rsidRDefault="00000000">
      <w:pPr>
        <w:pStyle w:val="BodyText"/>
        <w:ind w:right="359"/>
      </w:pPr>
      <w:r>
        <w:rPr>
          <w:rFonts w:ascii="Arial" w:hAnsi="Arial"/>
          <w:b/>
        </w:rPr>
        <w:t xml:space="preserve">Decisión tomada: </w:t>
      </w:r>
      <w:r>
        <w:t xml:space="preserve">Detección: 3 fallos consecutivos. Durante los fallos: excluir la instancia del cálculo del promedio desde el primer fallo. Al declarar muerta: eliminar del registro local y ejecutar </w:t>
      </w:r>
      <w:proofErr w:type="spellStart"/>
      <w:r>
        <w:t>terminate</w:t>
      </w:r>
      <w:proofErr w:type="spellEnd"/>
      <w:r>
        <w:t xml:space="preserve"> de la EC2. Reemplazo: solo si la pérdida deja el sistema por debajo de </w:t>
      </w:r>
      <w:proofErr w:type="spellStart"/>
      <w:r>
        <w:t>minInstances</w:t>
      </w:r>
      <w:proofErr w:type="spellEnd"/>
      <w:r>
        <w:t xml:space="preserve">. Sincronización con AWS al arrancar el </w:t>
      </w:r>
      <w:proofErr w:type="spellStart"/>
      <w:r>
        <w:t>ControllerASG</w:t>
      </w:r>
      <w:proofErr w:type="spellEnd"/>
      <w:r>
        <w:t xml:space="preserve"> mediante </w:t>
      </w:r>
      <w:proofErr w:type="spellStart"/>
      <w:r>
        <w:t>describe_instances</w:t>
      </w:r>
      <w:proofErr w:type="spellEnd"/>
      <w:r>
        <w:t xml:space="preserve"> con filtro de tag.</w:t>
      </w:r>
    </w:p>
    <w:p w14:paraId="111E8A1C" w14:textId="77777777" w:rsidR="00EE20A1" w:rsidRDefault="00000000">
      <w:pPr>
        <w:pStyle w:val="BodyText"/>
        <w:ind w:right="359"/>
      </w:pPr>
      <w:r>
        <w:rPr>
          <w:rFonts w:ascii="Arial" w:hAnsi="Arial"/>
          <w:b/>
        </w:rPr>
        <w:t xml:space="preserve">Justificación: </w:t>
      </w:r>
      <w:r>
        <w:t>Los 3 fallos consecutivos son consistentes con la ventana de evaluación. Mantener la última carga conocida durante los fallos contaminaría</w:t>
      </w:r>
      <w:r>
        <w:rPr>
          <w:spacing w:val="-4"/>
        </w:rPr>
        <w:t xml:space="preserve"> </w:t>
      </w:r>
      <w:r>
        <w:t>el</w:t>
      </w:r>
      <w:r>
        <w:rPr>
          <w:spacing w:val="-4"/>
        </w:rPr>
        <w:t xml:space="preserve"> </w:t>
      </w:r>
      <w:r>
        <w:t>promedio</w:t>
      </w:r>
      <w:r>
        <w:rPr>
          <w:spacing w:val="-4"/>
        </w:rPr>
        <w:t xml:space="preserve"> </w:t>
      </w:r>
      <w:r>
        <w:t>con</w:t>
      </w:r>
      <w:r>
        <w:rPr>
          <w:spacing w:val="-4"/>
        </w:rPr>
        <w:t xml:space="preserve"> </w:t>
      </w:r>
      <w:r>
        <w:t xml:space="preserve">información obsoleta y posiblemente inválida (si la instancia falla es probable que la métrica real haya cambiado bruscamente). El </w:t>
      </w:r>
      <w:proofErr w:type="spellStart"/>
      <w:r>
        <w:t>terminate</w:t>
      </w:r>
      <w:proofErr w:type="spellEnd"/>
      <w:r>
        <w:t xml:space="preserve"> elimina la EC2 </w:t>
      </w:r>
      <w:proofErr w:type="spellStart"/>
      <w:r>
        <w:t>zombie</w:t>
      </w:r>
      <w:proofErr w:type="spellEnd"/>
      <w:r>
        <w:t>. La sincronización inicial contra AWS es necesaria porque el reinicio del laboratorio cada 4 horas puede dejar el SQLite desactualizado respecto al estado real de AWS; usar AWS como fuente de verdad al arrancar resuelve el problema con una sola llamada adicional.</w:t>
      </w:r>
    </w:p>
    <w:p w14:paraId="5BA51BE0" w14:textId="77777777" w:rsidR="00EE20A1" w:rsidRDefault="00EE20A1">
      <w:pPr>
        <w:pStyle w:val="BodyText"/>
        <w:spacing w:before="27"/>
        <w:jc w:val="left"/>
      </w:pPr>
    </w:p>
    <w:p w14:paraId="682B5A0E" w14:textId="77777777" w:rsidR="00EE20A1" w:rsidRDefault="00000000">
      <w:pPr>
        <w:pStyle w:val="Heading2"/>
        <w:numPr>
          <w:ilvl w:val="1"/>
          <w:numId w:val="3"/>
        </w:numPr>
        <w:tabs>
          <w:tab w:val="left" w:pos="540"/>
        </w:tabs>
        <w:ind w:left="540" w:hanging="540"/>
      </w:pPr>
      <w:bookmarkStart w:id="28" w:name="3.6._Bloque_F_—_Infraestructura_AWS_"/>
      <w:bookmarkEnd w:id="28"/>
      <w:r>
        <w:rPr>
          <w:color w:val="2E73B4"/>
        </w:rPr>
        <w:t>Bloque</w:t>
      </w:r>
      <w:r>
        <w:rPr>
          <w:color w:val="2E73B4"/>
          <w:spacing w:val="-6"/>
        </w:rPr>
        <w:t xml:space="preserve"> </w:t>
      </w:r>
      <w:r>
        <w:rPr>
          <w:color w:val="2E73B4"/>
        </w:rPr>
        <w:t>F</w:t>
      </w:r>
      <w:r>
        <w:rPr>
          <w:color w:val="2E73B4"/>
          <w:spacing w:val="-6"/>
        </w:rPr>
        <w:t xml:space="preserve"> </w:t>
      </w:r>
      <w:r>
        <w:rPr>
          <w:color w:val="2E73B4"/>
        </w:rPr>
        <w:t>—</w:t>
      </w:r>
      <w:r>
        <w:rPr>
          <w:color w:val="2E73B4"/>
          <w:spacing w:val="-6"/>
        </w:rPr>
        <w:t xml:space="preserve"> </w:t>
      </w:r>
      <w:r>
        <w:rPr>
          <w:color w:val="2E73B4"/>
        </w:rPr>
        <w:t>Infraestructura</w:t>
      </w:r>
      <w:r>
        <w:rPr>
          <w:color w:val="2E73B4"/>
          <w:spacing w:val="-5"/>
        </w:rPr>
        <w:t xml:space="preserve"> AWS</w:t>
      </w:r>
    </w:p>
    <w:p w14:paraId="622ACAB0" w14:textId="77777777" w:rsidR="00EE20A1" w:rsidRDefault="00000000">
      <w:pPr>
        <w:pStyle w:val="Heading3"/>
        <w:numPr>
          <w:ilvl w:val="2"/>
          <w:numId w:val="3"/>
        </w:numPr>
        <w:tabs>
          <w:tab w:val="left" w:pos="667"/>
        </w:tabs>
        <w:ind w:hanging="667"/>
      </w:pPr>
      <w:bookmarkStart w:id="29" w:name="3.6.1._Región_"/>
      <w:bookmarkEnd w:id="29"/>
      <w:r>
        <w:rPr>
          <w:color w:val="5B9AD5"/>
          <w:spacing w:val="-2"/>
        </w:rPr>
        <w:t>Región</w:t>
      </w:r>
    </w:p>
    <w:p w14:paraId="1EAEA897" w14:textId="77777777" w:rsidR="00EE20A1" w:rsidRDefault="00000000">
      <w:pPr>
        <w:pStyle w:val="BodyText"/>
      </w:pPr>
      <w:r>
        <w:rPr>
          <w:rFonts w:ascii="Arial" w:hAnsi="Arial"/>
          <w:b/>
        </w:rPr>
        <w:t>Contexto:</w:t>
      </w:r>
      <w:r>
        <w:rPr>
          <w:rFonts w:ascii="Arial" w:hAnsi="Arial"/>
          <w:b/>
          <w:spacing w:val="-11"/>
        </w:rPr>
        <w:t xml:space="preserve"> </w:t>
      </w:r>
      <w:r>
        <w:t>AWS</w:t>
      </w:r>
      <w:r>
        <w:rPr>
          <w:spacing w:val="-8"/>
        </w:rPr>
        <w:t xml:space="preserve"> </w:t>
      </w:r>
      <w:proofErr w:type="spellStart"/>
      <w:r>
        <w:t>Academy</w:t>
      </w:r>
      <w:proofErr w:type="spellEnd"/>
      <w:r>
        <w:rPr>
          <w:spacing w:val="-8"/>
        </w:rPr>
        <w:t xml:space="preserve"> </w:t>
      </w:r>
      <w:r>
        <w:t>permite</w:t>
      </w:r>
      <w:r>
        <w:rPr>
          <w:spacing w:val="-8"/>
        </w:rPr>
        <w:t xml:space="preserve"> </w:t>
      </w:r>
      <w:r>
        <w:t>ciertas</w:t>
      </w:r>
      <w:r>
        <w:rPr>
          <w:spacing w:val="-8"/>
        </w:rPr>
        <w:t xml:space="preserve"> </w:t>
      </w:r>
      <w:r>
        <w:t>regiones</w:t>
      </w:r>
      <w:r>
        <w:rPr>
          <w:spacing w:val="-8"/>
        </w:rPr>
        <w:t xml:space="preserve"> </w:t>
      </w:r>
      <w:r>
        <w:rPr>
          <w:spacing w:val="-2"/>
        </w:rPr>
        <w:t>específicas.</w:t>
      </w:r>
    </w:p>
    <w:p w14:paraId="2D867CDA" w14:textId="77777777" w:rsidR="00EE20A1" w:rsidRDefault="00EE20A1">
      <w:pPr>
        <w:pStyle w:val="BodyText"/>
        <w:sectPr w:rsidR="00EE20A1">
          <w:pgSz w:w="12240" w:h="15840"/>
          <w:pgMar w:top="1360" w:right="1080" w:bottom="280" w:left="1440" w:header="720" w:footer="720" w:gutter="0"/>
          <w:cols w:space="720"/>
        </w:sectPr>
      </w:pPr>
    </w:p>
    <w:p w14:paraId="1B70826D" w14:textId="77777777" w:rsidR="00EE20A1" w:rsidRDefault="00000000">
      <w:pPr>
        <w:pStyle w:val="Heading4"/>
        <w:spacing w:before="80"/>
      </w:pPr>
      <w:r>
        <w:lastRenderedPageBreak/>
        <w:t>Alternativas</w:t>
      </w:r>
      <w:r>
        <w:rPr>
          <w:spacing w:val="-12"/>
        </w:rPr>
        <w:t xml:space="preserve"> </w:t>
      </w:r>
      <w:r>
        <w:rPr>
          <w:spacing w:val="-2"/>
        </w:rPr>
        <w:t>consideradas:</w:t>
      </w:r>
    </w:p>
    <w:p w14:paraId="46485129" w14:textId="77777777" w:rsidR="00EE20A1" w:rsidRDefault="00000000">
      <w:pPr>
        <w:pStyle w:val="ListParagraph"/>
        <w:numPr>
          <w:ilvl w:val="3"/>
          <w:numId w:val="3"/>
        </w:numPr>
        <w:tabs>
          <w:tab w:val="left" w:pos="719"/>
        </w:tabs>
        <w:spacing w:before="120"/>
        <w:ind w:left="719" w:hanging="359"/>
      </w:pPr>
      <w:r>
        <w:rPr>
          <w:spacing w:val="-2"/>
        </w:rPr>
        <w:t>us-east-</w:t>
      </w:r>
      <w:r>
        <w:rPr>
          <w:spacing w:val="-10"/>
        </w:rPr>
        <w:t>1</w:t>
      </w:r>
    </w:p>
    <w:p w14:paraId="5F5E6942" w14:textId="77777777" w:rsidR="00EE20A1" w:rsidRDefault="00000000">
      <w:pPr>
        <w:pStyle w:val="ListParagraph"/>
        <w:numPr>
          <w:ilvl w:val="3"/>
          <w:numId w:val="3"/>
        </w:numPr>
        <w:tabs>
          <w:tab w:val="left" w:pos="719"/>
        </w:tabs>
        <w:ind w:left="719" w:hanging="359"/>
      </w:pPr>
      <w:r>
        <w:rPr>
          <w:spacing w:val="-2"/>
        </w:rPr>
        <w:t>us-west-</w:t>
      </w:r>
      <w:r>
        <w:rPr>
          <w:spacing w:val="-10"/>
        </w:rPr>
        <w:t>2</w:t>
      </w:r>
    </w:p>
    <w:p w14:paraId="43F9013D" w14:textId="77777777" w:rsidR="00EE20A1" w:rsidRDefault="00000000">
      <w:pPr>
        <w:spacing w:before="80"/>
      </w:pPr>
      <w:r>
        <w:rPr>
          <w:rFonts w:ascii="Arial" w:hAnsi="Arial"/>
          <w:b/>
        </w:rPr>
        <w:t>Decisión</w:t>
      </w:r>
      <w:r>
        <w:rPr>
          <w:rFonts w:ascii="Arial" w:hAnsi="Arial"/>
          <w:b/>
          <w:spacing w:val="-12"/>
        </w:rPr>
        <w:t xml:space="preserve"> </w:t>
      </w:r>
      <w:r>
        <w:rPr>
          <w:rFonts w:ascii="Arial" w:hAnsi="Arial"/>
          <w:b/>
        </w:rPr>
        <w:t>tomada:</w:t>
      </w:r>
      <w:r>
        <w:rPr>
          <w:rFonts w:ascii="Arial" w:hAnsi="Arial"/>
          <w:b/>
          <w:spacing w:val="-11"/>
        </w:rPr>
        <w:t xml:space="preserve"> </w:t>
      </w:r>
      <w:r>
        <w:t>us-east-</w:t>
      </w:r>
      <w:r>
        <w:rPr>
          <w:spacing w:val="-5"/>
        </w:rPr>
        <w:t>1.</w:t>
      </w:r>
    </w:p>
    <w:p w14:paraId="42B14917" w14:textId="77777777" w:rsidR="00EE20A1" w:rsidRDefault="00000000">
      <w:pPr>
        <w:pStyle w:val="BodyText"/>
        <w:ind w:right="372"/>
      </w:pPr>
      <w:r>
        <w:rPr>
          <w:rFonts w:ascii="Arial" w:hAnsi="Arial"/>
          <w:b/>
        </w:rPr>
        <w:t xml:space="preserve">Justificación: </w:t>
      </w:r>
      <w:r>
        <w:t xml:space="preserve">Es la región usada en talleres previos de la materia, con la infraestructura de referencia ya conocida y validada en AWS </w:t>
      </w:r>
      <w:proofErr w:type="spellStart"/>
      <w:r>
        <w:t>Academy</w:t>
      </w:r>
      <w:proofErr w:type="spellEnd"/>
      <w:r>
        <w:t>.</w:t>
      </w:r>
    </w:p>
    <w:p w14:paraId="264DDF95" w14:textId="77777777" w:rsidR="00EE20A1" w:rsidRDefault="00000000">
      <w:pPr>
        <w:pStyle w:val="Heading3"/>
        <w:numPr>
          <w:ilvl w:val="2"/>
          <w:numId w:val="3"/>
        </w:numPr>
        <w:tabs>
          <w:tab w:val="left" w:pos="667"/>
        </w:tabs>
        <w:ind w:hanging="667"/>
      </w:pPr>
      <w:bookmarkStart w:id="30" w:name="3.6.2._Arquitectura_de_VPC_"/>
      <w:bookmarkEnd w:id="30"/>
      <w:r>
        <w:rPr>
          <w:color w:val="5B9AD5"/>
        </w:rPr>
        <w:t xml:space="preserve">Arquitectura de </w:t>
      </w:r>
      <w:r>
        <w:rPr>
          <w:color w:val="5B9AD5"/>
          <w:spacing w:val="-5"/>
        </w:rPr>
        <w:t>VPC</w:t>
      </w:r>
    </w:p>
    <w:p w14:paraId="14872402" w14:textId="77777777" w:rsidR="00EE20A1" w:rsidRDefault="00000000">
      <w:pPr>
        <w:pStyle w:val="BodyText"/>
        <w:ind w:right="366"/>
      </w:pPr>
      <w:r>
        <w:rPr>
          <w:rFonts w:ascii="Arial" w:hAnsi="Arial"/>
          <w:b/>
        </w:rPr>
        <w:t xml:space="preserve">Contexto: </w:t>
      </w:r>
      <w:r>
        <w:t>El profesor ha indicado en clase que la VPC default de AWS no es aceptable. Se debe crear una VPC propia. La decisión es qué nivel de complejidad incluir (número de</w:t>
      </w:r>
      <w:r>
        <w:rPr>
          <w:spacing w:val="-3"/>
        </w:rPr>
        <w:t xml:space="preserve"> </w:t>
      </w:r>
      <w:r>
        <w:t>zonas de disponibilidad, número de subredes, NAT Gateway).</w:t>
      </w:r>
    </w:p>
    <w:p w14:paraId="1F7D2224" w14:textId="77777777" w:rsidR="00EE20A1" w:rsidRDefault="00000000">
      <w:pPr>
        <w:pStyle w:val="Heading4"/>
      </w:pPr>
      <w:r>
        <w:t>Alternativas</w:t>
      </w:r>
      <w:r>
        <w:rPr>
          <w:spacing w:val="-12"/>
        </w:rPr>
        <w:t xml:space="preserve"> </w:t>
      </w:r>
      <w:r>
        <w:rPr>
          <w:spacing w:val="-2"/>
        </w:rPr>
        <w:t>consideradas:</w:t>
      </w:r>
    </w:p>
    <w:p w14:paraId="1E938883" w14:textId="77777777" w:rsidR="00EE20A1" w:rsidRDefault="00000000">
      <w:pPr>
        <w:pStyle w:val="ListParagraph"/>
        <w:numPr>
          <w:ilvl w:val="3"/>
          <w:numId w:val="3"/>
        </w:numPr>
        <w:tabs>
          <w:tab w:val="left" w:pos="719"/>
        </w:tabs>
        <w:spacing w:before="120"/>
        <w:ind w:left="719" w:hanging="359"/>
      </w:pPr>
      <w:r>
        <w:t>Reciclar</w:t>
      </w:r>
      <w:r>
        <w:rPr>
          <w:spacing w:val="-6"/>
        </w:rPr>
        <w:t xml:space="preserve"> </w:t>
      </w:r>
      <w:r>
        <w:t>la</w:t>
      </w:r>
      <w:r>
        <w:rPr>
          <w:spacing w:val="-6"/>
        </w:rPr>
        <w:t xml:space="preserve"> </w:t>
      </w:r>
      <w:r>
        <w:t>VPC</w:t>
      </w:r>
      <w:r>
        <w:rPr>
          <w:spacing w:val="-6"/>
        </w:rPr>
        <w:t xml:space="preserve"> </w:t>
      </w:r>
      <w:r>
        <w:t>del</w:t>
      </w:r>
      <w:r>
        <w:rPr>
          <w:spacing w:val="-6"/>
        </w:rPr>
        <w:t xml:space="preserve"> </w:t>
      </w:r>
      <w:r>
        <w:t>taller</w:t>
      </w:r>
      <w:r>
        <w:rPr>
          <w:spacing w:val="-6"/>
        </w:rPr>
        <w:t xml:space="preserve"> </w:t>
      </w:r>
      <w:r>
        <w:t>de</w:t>
      </w:r>
      <w:r>
        <w:rPr>
          <w:spacing w:val="-6"/>
        </w:rPr>
        <w:t xml:space="preserve"> </w:t>
      </w:r>
      <w:r>
        <w:t>WordPress</w:t>
      </w:r>
      <w:r>
        <w:rPr>
          <w:spacing w:val="-6"/>
        </w:rPr>
        <w:t xml:space="preserve"> </w:t>
      </w:r>
      <w:r>
        <w:t>(2</w:t>
      </w:r>
      <w:r>
        <w:rPr>
          <w:spacing w:val="-6"/>
        </w:rPr>
        <w:t xml:space="preserve"> </w:t>
      </w:r>
      <w:proofErr w:type="spellStart"/>
      <w:r>
        <w:t>AZs</w:t>
      </w:r>
      <w:proofErr w:type="spellEnd"/>
      <w:r>
        <w:t>,</w:t>
      </w:r>
      <w:r>
        <w:rPr>
          <w:spacing w:val="-6"/>
        </w:rPr>
        <w:t xml:space="preserve"> </w:t>
      </w:r>
      <w:r>
        <w:t>6</w:t>
      </w:r>
      <w:r>
        <w:rPr>
          <w:spacing w:val="-6"/>
        </w:rPr>
        <w:t xml:space="preserve"> </w:t>
      </w:r>
      <w:r>
        <w:t>subredes,</w:t>
      </w:r>
      <w:r>
        <w:rPr>
          <w:spacing w:val="-6"/>
        </w:rPr>
        <w:t xml:space="preserve"> </w:t>
      </w:r>
      <w:r>
        <w:t>NAT</w:t>
      </w:r>
      <w:r>
        <w:rPr>
          <w:spacing w:val="-6"/>
        </w:rPr>
        <w:t xml:space="preserve"> </w:t>
      </w:r>
      <w:r>
        <w:rPr>
          <w:spacing w:val="-2"/>
        </w:rPr>
        <w:t>Gateway)</w:t>
      </w:r>
    </w:p>
    <w:p w14:paraId="1CE8BD5E" w14:textId="77777777" w:rsidR="00EE20A1" w:rsidRDefault="00000000">
      <w:pPr>
        <w:pStyle w:val="ListParagraph"/>
        <w:numPr>
          <w:ilvl w:val="3"/>
          <w:numId w:val="3"/>
        </w:numPr>
        <w:tabs>
          <w:tab w:val="left" w:pos="719"/>
        </w:tabs>
        <w:ind w:left="719" w:hanging="359"/>
      </w:pPr>
      <w:r>
        <w:t>VPC</w:t>
      </w:r>
      <w:r>
        <w:rPr>
          <w:spacing w:val="-6"/>
        </w:rPr>
        <w:t xml:space="preserve"> </w:t>
      </w:r>
      <w:r>
        <w:t>propia</w:t>
      </w:r>
      <w:r>
        <w:rPr>
          <w:spacing w:val="-4"/>
        </w:rPr>
        <w:t xml:space="preserve"> </w:t>
      </w:r>
      <w:r>
        <w:t>más</w:t>
      </w:r>
      <w:r>
        <w:rPr>
          <w:spacing w:val="-3"/>
        </w:rPr>
        <w:t xml:space="preserve"> </w:t>
      </w:r>
      <w:r>
        <w:t>simple</w:t>
      </w:r>
      <w:r>
        <w:rPr>
          <w:spacing w:val="-4"/>
        </w:rPr>
        <w:t xml:space="preserve"> </w:t>
      </w:r>
      <w:r>
        <w:t>con</w:t>
      </w:r>
      <w:r>
        <w:rPr>
          <w:spacing w:val="-4"/>
        </w:rPr>
        <w:t xml:space="preserve"> </w:t>
      </w:r>
      <w:r>
        <w:t>2</w:t>
      </w:r>
      <w:r>
        <w:rPr>
          <w:spacing w:val="-3"/>
        </w:rPr>
        <w:t xml:space="preserve"> </w:t>
      </w:r>
      <w:proofErr w:type="spellStart"/>
      <w:r>
        <w:rPr>
          <w:spacing w:val="-5"/>
        </w:rPr>
        <w:t>AZs</w:t>
      </w:r>
      <w:proofErr w:type="spellEnd"/>
    </w:p>
    <w:p w14:paraId="27B58655" w14:textId="77777777" w:rsidR="00EE20A1" w:rsidRDefault="00000000">
      <w:pPr>
        <w:pStyle w:val="ListParagraph"/>
        <w:numPr>
          <w:ilvl w:val="3"/>
          <w:numId w:val="3"/>
        </w:numPr>
        <w:tabs>
          <w:tab w:val="left" w:pos="719"/>
        </w:tabs>
        <w:ind w:left="719" w:hanging="359"/>
      </w:pPr>
      <w:r>
        <w:t>VPC</w:t>
      </w:r>
      <w:r>
        <w:rPr>
          <w:spacing w:val="-4"/>
        </w:rPr>
        <w:t xml:space="preserve"> </w:t>
      </w:r>
      <w:r>
        <w:t>propia</w:t>
      </w:r>
      <w:r>
        <w:rPr>
          <w:spacing w:val="-4"/>
        </w:rPr>
        <w:t xml:space="preserve"> </w:t>
      </w:r>
      <w:r>
        <w:t>con</w:t>
      </w:r>
      <w:r>
        <w:rPr>
          <w:spacing w:val="-4"/>
        </w:rPr>
        <w:t xml:space="preserve"> </w:t>
      </w:r>
      <w:r>
        <w:t>una</w:t>
      </w:r>
      <w:r>
        <w:rPr>
          <w:spacing w:val="-4"/>
        </w:rPr>
        <w:t xml:space="preserve"> </w:t>
      </w:r>
      <w:r>
        <w:t>sola</w:t>
      </w:r>
      <w:r>
        <w:rPr>
          <w:spacing w:val="-3"/>
        </w:rPr>
        <w:t xml:space="preserve"> </w:t>
      </w:r>
      <w:r>
        <w:rPr>
          <w:spacing w:val="-5"/>
        </w:rPr>
        <w:t>AZ</w:t>
      </w:r>
    </w:p>
    <w:p w14:paraId="79EF33C8" w14:textId="77777777" w:rsidR="00EE20A1" w:rsidRDefault="00000000">
      <w:pPr>
        <w:pStyle w:val="BodyText"/>
        <w:spacing w:before="80"/>
        <w:ind w:right="369"/>
      </w:pPr>
      <w:r>
        <w:rPr>
          <w:rFonts w:ascii="Arial" w:hAnsi="Arial"/>
          <w:b/>
        </w:rPr>
        <w:t xml:space="preserve">Decisión tomada: </w:t>
      </w:r>
      <w:r>
        <w:t>VPC propia con una sola AZ, dos subredes (una pública y una privada), Internet Gateway, sin NAT Gateway. CIDR 172.20.0.0/16.</w:t>
      </w:r>
    </w:p>
    <w:p w14:paraId="68A275BE" w14:textId="77777777" w:rsidR="00EE20A1" w:rsidRDefault="00000000">
      <w:pPr>
        <w:pStyle w:val="BodyText"/>
        <w:ind w:right="361"/>
      </w:pPr>
      <w:r>
        <w:rPr>
          <w:rFonts w:ascii="Arial" w:hAnsi="Arial"/>
          <w:b/>
        </w:rPr>
        <w:t xml:space="preserve">Justificación: </w:t>
      </w:r>
      <w:r>
        <w:t xml:space="preserve">El alcance del proyecto es demostrar mecanismos de </w:t>
      </w:r>
      <w:proofErr w:type="spellStart"/>
      <w:r>
        <w:t>auto-escalamiento</w:t>
      </w:r>
      <w:proofErr w:type="spellEnd"/>
      <w:r>
        <w:t xml:space="preserve"> basados en métricas de carga, no alta disponibilidad geográfica frente a fallos de</w:t>
      </w:r>
      <w:r>
        <w:rPr>
          <w:spacing w:val="40"/>
        </w:rPr>
        <w:t xml:space="preserve"> </w:t>
      </w:r>
      <w:r>
        <w:t>infraestructura de AWS. La</w:t>
      </w:r>
      <w:r>
        <w:rPr>
          <w:spacing w:val="-4"/>
        </w:rPr>
        <w:t xml:space="preserve"> </w:t>
      </w:r>
      <w:r>
        <w:t>inclusión</w:t>
      </w:r>
      <w:r>
        <w:rPr>
          <w:spacing w:val="-4"/>
        </w:rPr>
        <w:t xml:space="preserve"> </w:t>
      </w:r>
      <w:r>
        <w:t>de</w:t>
      </w:r>
      <w:r>
        <w:rPr>
          <w:spacing w:val="-4"/>
        </w:rPr>
        <w:t xml:space="preserve"> </w:t>
      </w:r>
      <w:r>
        <w:t>múltiples</w:t>
      </w:r>
      <w:r>
        <w:rPr>
          <w:spacing w:val="-4"/>
        </w:rPr>
        <w:t xml:space="preserve"> </w:t>
      </w:r>
      <w:proofErr w:type="spellStart"/>
      <w:r>
        <w:t>AZs</w:t>
      </w:r>
      <w:proofErr w:type="spellEnd"/>
      <w:r>
        <w:rPr>
          <w:spacing w:val="-4"/>
        </w:rPr>
        <w:t xml:space="preserve"> </w:t>
      </w:r>
      <w:r>
        <w:t>introduciría</w:t>
      </w:r>
      <w:r>
        <w:rPr>
          <w:spacing w:val="-4"/>
        </w:rPr>
        <w:t xml:space="preserve"> </w:t>
      </w:r>
      <w:r>
        <w:t>decisiones</w:t>
      </w:r>
      <w:r>
        <w:rPr>
          <w:spacing w:val="-4"/>
        </w:rPr>
        <w:t xml:space="preserve"> </w:t>
      </w:r>
      <w:r>
        <w:t>de</w:t>
      </w:r>
      <w:r>
        <w:rPr>
          <w:spacing w:val="-4"/>
        </w:rPr>
        <w:t xml:space="preserve"> </w:t>
      </w:r>
      <w:r>
        <w:t>balanceo</w:t>
      </w:r>
      <w:r>
        <w:rPr>
          <w:spacing w:val="-4"/>
        </w:rPr>
        <w:t xml:space="preserve"> </w:t>
      </w:r>
      <w:r>
        <w:t xml:space="preserve">entre zonas que están fuera del enunciado y agregaría complejidad al </w:t>
      </w:r>
      <w:proofErr w:type="spellStart"/>
      <w:r>
        <w:t>ControllerASG</w:t>
      </w:r>
      <w:proofErr w:type="spellEnd"/>
      <w:r>
        <w:t xml:space="preserve"> sin aportar al objetivo pedagógico. El comportamiento del sistema de </w:t>
      </w:r>
      <w:proofErr w:type="spellStart"/>
      <w:r>
        <w:t>auto-escalado</w:t>
      </w:r>
      <w:proofErr w:type="spellEnd"/>
      <w:r>
        <w:t xml:space="preserve"> es independiente del número de </w:t>
      </w:r>
      <w:proofErr w:type="spellStart"/>
      <w:r>
        <w:t>AZs</w:t>
      </w:r>
      <w:proofErr w:type="spellEnd"/>
      <w:r>
        <w:t xml:space="preserve">. Adicionalmente, las </w:t>
      </w:r>
      <w:proofErr w:type="spellStart"/>
      <w:r>
        <w:t>AppInstances</w:t>
      </w:r>
      <w:proofErr w:type="spellEnd"/>
      <w:r>
        <w:t xml:space="preserve"> no requieren acceso a Internet en </w:t>
      </w:r>
      <w:proofErr w:type="spellStart"/>
      <w:r>
        <w:t>runtime</w:t>
      </w:r>
      <w:proofErr w:type="spellEnd"/>
      <w:r>
        <w:t xml:space="preserve"> (no descargan nada, solo se comunican con el </w:t>
      </w:r>
      <w:proofErr w:type="spellStart"/>
      <w:r>
        <w:t>MonitorS</w:t>
      </w:r>
      <w:proofErr w:type="spellEnd"/>
      <w:r>
        <w:t xml:space="preserve"> por IP privada), por lo que el NAT Gateway se omite, lo cual además aplica el principio de mínimo privilegio de red y ahorra créditos en AWS </w:t>
      </w:r>
      <w:proofErr w:type="spellStart"/>
      <w:r>
        <w:t>Academy</w:t>
      </w:r>
      <w:proofErr w:type="spellEnd"/>
      <w:r>
        <w:t>.</w:t>
      </w:r>
    </w:p>
    <w:p w14:paraId="3B8BDE0E" w14:textId="77777777" w:rsidR="00EE20A1" w:rsidRDefault="00000000">
      <w:pPr>
        <w:pStyle w:val="Heading3"/>
        <w:numPr>
          <w:ilvl w:val="2"/>
          <w:numId w:val="3"/>
        </w:numPr>
        <w:tabs>
          <w:tab w:val="left" w:pos="667"/>
        </w:tabs>
        <w:ind w:hanging="667"/>
      </w:pPr>
      <w:bookmarkStart w:id="31" w:name="3.6.3._Security_Groups_"/>
      <w:bookmarkEnd w:id="31"/>
      <w:r>
        <w:rPr>
          <w:color w:val="5B9AD5"/>
        </w:rPr>
        <w:t xml:space="preserve">Security </w:t>
      </w:r>
      <w:proofErr w:type="spellStart"/>
      <w:r>
        <w:rPr>
          <w:color w:val="5B9AD5"/>
          <w:spacing w:val="-2"/>
        </w:rPr>
        <w:t>Groups</w:t>
      </w:r>
      <w:proofErr w:type="spellEnd"/>
    </w:p>
    <w:p w14:paraId="7FD2855D" w14:textId="77777777" w:rsidR="00EE20A1" w:rsidRDefault="00000000">
      <w:pPr>
        <w:pStyle w:val="BodyText"/>
      </w:pPr>
      <w:r>
        <w:rPr>
          <w:rFonts w:ascii="Arial" w:hAnsi="Arial"/>
          <w:b/>
        </w:rPr>
        <w:t>Contexto:</w:t>
      </w:r>
      <w:r>
        <w:rPr>
          <w:rFonts w:ascii="Arial" w:hAnsi="Arial"/>
          <w:b/>
          <w:spacing w:val="-6"/>
        </w:rPr>
        <w:t xml:space="preserve"> </w:t>
      </w:r>
      <w:r>
        <w:t>Configuración</w:t>
      </w:r>
      <w:r>
        <w:rPr>
          <w:spacing w:val="-6"/>
        </w:rPr>
        <w:t xml:space="preserve"> </w:t>
      </w:r>
      <w:r>
        <w:t>del</w:t>
      </w:r>
      <w:r>
        <w:rPr>
          <w:spacing w:val="-6"/>
        </w:rPr>
        <w:t xml:space="preserve"> </w:t>
      </w:r>
      <w:r>
        <w:t>firewall</w:t>
      </w:r>
      <w:r>
        <w:rPr>
          <w:spacing w:val="-6"/>
        </w:rPr>
        <w:t xml:space="preserve"> </w:t>
      </w:r>
      <w:r>
        <w:t>virtual</w:t>
      </w:r>
      <w:r>
        <w:rPr>
          <w:spacing w:val="-6"/>
        </w:rPr>
        <w:t xml:space="preserve"> </w:t>
      </w:r>
      <w:r>
        <w:t>para</w:t>
      </w:r>
      <w:r>
        <w:rPr>
          <w:spacing w:val="-6"/>
        </w:rPr>
        <w:t xml:space="preserve"> </w:t>
      </w:r>
      <w:r>
        <w:t>cada</w:t>
      </w:r>
      <w:r>
        <w:rPr>
          <w:spacing w:val="-6"/>
        </w:rPr>
        <w:t xml:space="preserve"> </w:t>
      </w:r>
      <w:r>
        <w:t>tipo</w:t>
      </w:r>
      <w:r>
        <w:rPr>
          <w:spacing w:val="-6"/>
        </w:rPr>
        <w:t xml:space="preserve"> </w:t>
      </w:r>
      <w:r>
        <w:t>de</w:t>
      </w:r>
      <w:r>
        <w:rPr>
          <w:spacing w:val="-6"/>
        </w:rPr>
        <w:t xml:space="preserve"> </w:t>
      </w:r>
      <w:r>
        <w:rPr>
          <w:spacing w:val="-2"/>
        </w:rPr>
        <w:t>instancia.</w:t>
      </w:r>
    </w:p>
    <w:p w14:paraId="4A534F86" w14:textId="77777777" w:rsidR="00EE20A1" w:rsidRDefault="00000000">
      <w:pPr>
        <w:pStyle w:val="BodyText"/>
        <w:ind w:right="366"/>
      </w:pPr>
      <w:r>
        <w:rPr>
          <w:rFonts w:ascii="Arial" w:hAnsi="Arial"/>
          <w:b/>
        </w:rPr>
        <w:t xml:space="preserve">Decisión tomada: </w:t>
      </w:r>
      <w:r>
        <w:t xml:space="preserve">SG-Control (instancia </w:t>
      </w:r>
      <w:proofErr w:type="spellStart"/>
      <w:r>
        <w:t>MonitorS+ControllerASG</w:t>
      </w:r>
      <w:proofErr w:type="spellEnd"/>
      <w:r>
        <w:t xml:space="preserve">): </w:t>
      </w:r>
      <w:proofErr w:type="spellStart"/>
      <w:r>
        <w:t>inbound</w:t>
      </w:r>
      <w:proofErr w:type="spellEnd"/>
      <w:r>
        <w:t xml:space="preserve"> SSH</w:t>
      </w:r>
      <w:r>
        <w:rPr>
          <w:spacing w:val="-4"/>
        </w:rPr>
        <w:t xml:space="preserve"> </w:t>
      </w:r>
      <w:r>
        <w:t>desde</w:t>
      </w:r>
      <w:r>
        <w:rPr>
          <w:spacing w:val="-4"/>
        </w:rPr>
        <w:t xml:space="preserve"> </w:t>
      </w:r>
      <w:r>
        <w:t>IP</w:t>
      </w:r>
      <w:r>
        <w:rPr>
          <w:spacing w:val="-4"/>
        </w:rPr>
        <w:t xml:space="preserve"> </w:t>
      </w:r>
      <w:r>
        <w:t xml:space="preserve">del autor, </w:t>
      </w:r>
      <w:proofErr w:type="spellStart"/>
      <w:r>
        <w:t>gRPC</w:t>
      </w:r>
      <w:proofErr w:type="spellEnd"/>
      <w:r>
        <w:t xml:space="preserve"> puerto 50052 desde el</w:t>
      </w:r>
      <w:r>
        <w:rPr>
          <w:spacing w:val="-5"/>
        </w:rPr>
        <w:t xml:space="preserve"> </w:t>
      </w:r>
      <w:r>
        <w:t>rango</w:t>
      </w:r>
      <w:r>
        <w:rPr>
          <w:spacing w:val="-5"/>
        </w:rPr>
        <w:t xml:space="preserve"> </w:t>
      </w:r>
      <w:r>
        <w:t>de</w:t>
      </w:r>
      <w:r>
        <w:rPr>
          <w:spacing w:val="-5"/>
        </w:rPr>
        <w:t xml:space="preserve"> </w:t>
      </w:r>
      <w:r>
        <w:t>la</w:t>
      </w:r>
      <w:r>
        <w:rPr>
          <w:spacing w:val="-5"/>
        </w:rPr>
        <w:t xml:space="preserve"> </w:t>
      </w:r>
      <w:r>
        <w:t>subred</w:t>
      </w:r>
      <w:r>
        <w:rPr>
          <w:spacing w:val="-5"/>
        </w:rPr>
        <w:t xml:space="preserve"> </w:t>
      </w:r>
      <w:r>
        <w:t>privada.</w:t>
      </w:r>
      <w:r>
        <w:rPr>
          <w:spacing w:val="-5"/>
        </w:rPr>
        <w:t xml:space="preserve"> </w:t>
      </w:r>
      <w:r>
        <w:t>SG-</w:t>
      </w:r>
      <w:proofErr w:type="spellStart"/>
      <w:r>
        <w:t>AppInstance</w:t>
      </w:r>
      <w:proofErr w:type="spellEnd"/>
      <w:r>
        <w:t>:</w:t>
      </w:r>
      <w:r>
        <w:rPr>
          <w:spacing w:val="-5"/>
        </w:rPr>
        <w:t xml:space="preserve"> </w:t>
      </w:r>
      <w:proofErr w:type="spellStart"/>
      <w:r>
        <w:t>inbound</w:t>
      </w:r>
      <w:proofErr w:type="spellEnd"/>
      <w:r>
        <w:rPr>
          <w:spacing w:val="-5"/>
        </w:rPr>
        <w:t xml:space="preserve"> </w:t>
      </w:r>
      <w:r>
        <w:t xml:space="preserve">SSH desde SG-Control (referencia por grupo, no por IP), </w:t>
      </w:r>
      <w:proofErr w:type="spellStart"/>
      <w:r>
        <w:t>gRPC</w:t>
      </w:r>
      <w:proofErr w:type="spellEnd"/>
      <w:r>
        <w:t xml:space="preserve"> puerto 50051 desde SG-Control.</w:t>
      </w:r>
    </w:p>
    <w:p w14:paraId="791EA291" w14:textId="77777777" w:rsidR="00EE20A1" w:rsidRDefault="00000000">
      <w:pPr>
        <w:pStyle w:val="BodyText"/>
        <w:ind w:right="358"/>
      </w:pPr>
      <w:r>
        <w:rPr>
          <w:rFonts w:ascii="Arial" w:hAnsi="Arial"/>
          <w:b/>
        </w:rPr>
        <w:t xml:space="preserve">Justificación: </w:t>
      </w:r>
      <w:r>
        <w:t xml:space="preserve">Usar referencia de Security Group (en lugar de rangos de IP) en las reglas </w:t>
      </w:r>
      <w:proofErr w:type="spellStart"/>
      <w:r>
        <w:t>inbound</w:t>
      </w:r>
      <w:proofErr w:type="spellEnd"/>
      <w:r>
        <w:t xml:space="preserve"> de las </w:t>
      </w:r>
      <w:proofErr w:type="spellStart"/>
      <w:r>
        <w:t>AppInstances</w:t>
      </w:r>
      <w:proofErr w:type="spellEnd"/>
      <w:r>
        <w:t xml:space="preserve"> es crítico: cuando el </w:t>
      </w:r>
      <w:proofErr w:type="spellStart"/>
      <w:r>
        <w:t>ControllerASG</w:t>
      </w:r>
      <w:proofErr w:type="spellEnd"/>
      <w:r>
        <w:t xml:space="preserve"> cree nuevas </w:t>
      </w:r>
      <w:proofErr w:type="spellStart"/>
      <w:r>
        <w:t>AppInstances</w:t>
      </w:r>
      <w:proofErr w:type="spellEnd"/>
      <w:r>
        <w:t xml:space="preserve"> dinámicamente, no es necesario actualizar reglas, basta con asignar el SG correcto en el momento de crear la instancia. Esto se</w:t>
      </w:r>
      <w:r>
        <w:rPr>
          <w:spacing w:val="-3"/>
        </w:rPr>
        <w:t xml:space="preserve"> </w:t>
      </w:r>
      <w:r>
        <w:t>alinea</w:t>
      </w:r>
      <w:r>
        <w:rPr>
          <w:spacing w:val="-3"/>
        </w:rPr>
        <w:t xml:space="preserve"> </w:t>
      </w:r>
      <w:r>
        <w:t>con</w:t>
      </w:r>
      <w:r>
        <w:rPr>
          <w:spacing w:val="-3"/>
        </w:rPr>
        <w:t xml:space="preserve"> </w:t>
      </w:r>
      <w:r>
        <w:t>el</w:t>
      </w:r>
      <w:r>
        <w:rPr>
          <w:spacing w:val="-3"/>
        </w:rPr>
        <w:t xml:space="preserve"> </w:t>
      </w:r>
      <w:r>
        <w:t>modelo</w:t>
      </w:r>
      <w:r>
        <w:rPr>
          <w:spacing w:val="-3"/>
        </w:rPr>
        <w:t xml:space="preserve"> </w:t>
      </w:r>
      <w:r>
        <w:t>de</w:t>
      </w:r>
      <w:r>
        <w:rPr>
          <w:spacing w:val="-3"/>
        </w:rPr>
        <w:t xml:space="preserve"> </w:t>
      </w:r>
      <w:proofErr w:type="spellStart"/>
      <w:r>
        <w:t>auto-escalamiento</w:t>
      </w:r>
      <w:proofErr w:type="spellEnd"/>
      <w:r>
        <w:rPr>
          <w:spacing w:val="-3"/>
        </w:rPr>
        <w:t xml:space="preserve"> </w:t>
      </w:r>
      <w:r>
        <w:t>y</w:t>
      </w:r>
      <w:r>
        <w:rPr>
          <w:spacing w:val="-3"/>
        </w:rPr>
        <w:t xml:space="preserve"> </w:t>
      </w:r>
      <w:r>
        <w:t>replica</w:t>
      </w:r>
      <w:r>
        <w:rPr>
          <w:spacing w:val="-3"/>
        </w:rPr>
        <w:t xml:space="preserve"> </w:t>
      </w:r>
      <w:r>
        <w:t xml:space="preserve">las buenas prácticas de AWS. La instancia de control opera además como </w:t>
      </w:r>
      <w:proofErr w:type="spellStart"/>
      <w:r>
        <w:t>bastion</w:t>
      </w:r>
      <w:proofErr w:type="spellEnd"/>
      <w:r>
        <w:t xml:space="preserve">: para entrar a una </w:t>
      </w:r>
      <w:proofErr w:type="spellStart"/>
      <w:r>
        <w:t>AppInstance</w:t>
      </w:r>
      <w:proofErr w:type="spellEnd"/>
      <w:r>
        <w:t xml:space="preserve"> se hace SSH primero a Control y desde ahí se salta.</w:t>
      </w:r>
    </w:p>
    <w:p w14:paraId="274F7B2E" w14:textId="77777777" w:rsidR="00EE20A1" w:rsidRPr="00F22A39" w:rsidRDefault="00000000">
      <w:pPr>
        <w:pStyle w:val="Heading3"/>
        <w:numPr>
          <w:ilvl w:val="2"/>
          <w:numId w:val="3"/>
        </w:numPr>
        <w:tabs>
          <w:tab w:val="left" w:pos="667"/>
        </w:tabs>
        <w:ind w:hanging="667"/>
      </w:pPr>
      <w:bookmarkStart w:id="32" w:name="3.6.4._Bootstrap_del_Software_"/>
      <w:bookmarkEnd w:id="32"/>
      <w:r>
        <w:rPr>
          <w:color w:val="5B9AD5"/>
        </w:rPr>
        <w:t xml:space="preserve">Bootstrap del </w:t>
      </w:r>
      <w:r>
        <w:rPr>
          <w:color w:val="5B9AD5"/>
          <w:spacing w:val="-2"/>
        </w:rPr>
        <w:t>Software</w:t>
      </w:r>
    </w:p>
    <w:p w14:paraId="467A1371" w14:textId="77777777" w:rsidR="00F22A39" w:rsidRDefault="00F22A39" w:rsidP="00F22A39">
      <w:pPr>
        <w:pStyle w:val="BodyText"/>
        <w:ind w:right="363"/>
      </w:pPr>
      <w:r>
        <w:rPr>
          <w:rFonts w:ascii="Arial" w:hAnsi="Arial"/>
          <w:b/>
        </w:rPr>
        <w:t xml:space="preserve">Contexto: </w:t>
      </w:r>
      <w:r>
        <w:t xml:space="preserve">Cómo garantizar que los procesos arranquen automáticamente al </w:t>
      </w:r>
      <w:proofErr w:type="spellStart"/>
      <w:r>
        <w:t>boot</w:t>
      </w:r>
      <w:proofErr w:type="spellEnd"/>
      <w:r>
        <w:t xml:space="preserve"> de cada instancia, sin</w:t>
      </w:r>
      <w:r>
        <w:rPr>
          <w:spacing w:val="-6"/>
        </w:rPr>
        <w:t xml:space="preserve"> </w:t>
      </w:r>
      <w:r>
        <w:t>intervención</w:t>
      </w:r>
      <w:r>
        <w:rPr>
          <w:spacing w:val="-6"/>
        </w:rPr>
        <w:t xml:space="preserve"> </w:t>
      </w:r>
      <w:r>
        <w:t>manual.</w:t>
      </w:r>
      <w:r>
        <w:rPr>
          <w:spacing w:val="-6"/>
        </w:rPr>
        <w:t xml:space="preserve"> </w:t>
      </w:r>
      <w:r>
        <w:t>Especialmente</w:t>
      </w:r>
      <w:r>
        <w:rPr>
          <w:spacing w:val="-6"/>
        </w:rPr>
        <w:t xml:space="preserve"> </w:t>
      </w:r>
      <w:r>
        <w:t>importante</w:t>
      </w:r>
      <w:r>
        <w:rPr>
          <w:spacing w:val="-6"/>
        </w:rPr>
        <w:t xml:space="preserve"> </w:t>
      </w:r>
      <w:r>
        <w:t>porque</w:t>
      </w:r>
      <w:r>
        <w:rPr>
          <w:spacing w:val="-6"/>
        </w:rPr>
        <w:t xml:space="preserve"> </w:t>
      </w:r>
      <w:r>
        <w:t>AWS</w:t>
      </w:r>
      <w:r>
        <w:rPr>
          <w:spacing w:val="-6"/>
        </w:rPr>
        <w:t xml:space="preserve"> </w:t>
      </w:r>
      <w:proofErr w:type="spellStart"/>
      <w:r>
        <w:t>Academy</w:t>
      </w:r>
      <w:proofErr w:type="spellEnd"/>
      <w:r>
        <w:rPr>
          <w:spacing w:val="-6"/>
        </w:rPr>
        <w:t xml:space="preserve"> </w:t>
      </w:r>
      <w:r>
        <w:t>reinicia</w:t>
      </w:r>
      <w:r>
        <w:rPr>
          <w:spacing w:val="-6"/>
        </w:rPr>
        <w:t xml:space="preserve"> </w:t>
      </w:r>
      <w:r>
        <w:t>las instancias cada 4 horas.</w:t>
      </w:r>
    </w:p>
    <w:p w14:paraId="5448BB47" w14:textId="77777777" w:rsidR="00F22A39" w:rsidRDefault="00F22A39" w:rsidP="00F22A39">
      <w:pPr>
        <w:pStyle w:val="Heading4"/>
      </w:pPr>
      <w:r>
        <w:t>Alternativas</w:t>
      </w:r>
      <w:r>
        <w:rPr>
          <w:spacing w:val="-12"/>
        </w:rPr>
        <w:t xml:space="preserve"> </w:t>
      </w:r>
      <w:r>
        <w:rPr>
          <w:spacing w:val="-2"/>
        </w:rPr>
        <w:t>consideradas:</w:t>
      </w:r>
    </w:p>
    <w:p w14:paraId="05457BD9" w14:textId="77777777" w:rsidR="00F22A39" w:rsidRDefault="00F22A39" w:rsidP="00F22A39">
      <w:pPr>
        <w:pStyle w:val="Heading4"/>
        <w:sectPr w:rsidR="00F22A39" w:rsidSect="00F22A39">
          <w:pgSz w:w="12240" w:h="15840"/>
          <w:pgMar w:top="1360" w:right="1080" w:bottom="280" w:left="1440" w:header="720" w:footer="720" w:gutter="0"/>
          <w:cols w:space="720"/>
        </w:sectPr>
      </w:pPr>
    </w:p>
    <w:p w14:paraId="55ACDA45" w14:textId="77777777" w:rsidR="00F22A39" w:rsidRDefault="00F22A39" w:rsidP="00F22A39">
      <w:pPr>
        <w:pStyle w:val="ListParagraph"/>
        <w:numPr>
          <w:ilvl w:val="3"/>
          <w:numId w:val="3"/>
        </w:numPr>
        <w:tabs>
          <w:tab w:val="left" w:pos="719"/>
        </w:tabs>
        <w:ind w:left="719" w:hanging="359"/>
      </w:pPr>
      <w:proofErr w:type="spellStart"/>
      <w:r>
        <w:lastRenderedPageBreak/>
        <w:t>user</w:t>
      </w:r>
      <w:proofErr w:type="spellEnd"/>
      <w:r>
        <w:t>-data</w:t>
      </w:r>
      <w:r>
        <w:rPr>
          <w:spacing w:val="-6"/>
        </w:rPr>
        <w:t xml:space="preserve"> </w:t>
      </w:r>
      <w:r>
        <w:t>ejecutado</w:t>
      </w:r>
      <w:r>
        <w:rPr>
          <w:spacing w:val="-6"/>
        </w:rPr>
        <w:t xml:space="preserve"> </w:t>
      </w:r>
      <w:r>
        <w:t>en</w:t>
      </w:r>
      <w:r>
        <w:rPr>
          <w:spacing w:val="-6"/>
        </w:rPr>
        <w:t xml:space="preserve"> </w:t>
      </w:r>
      <w:r>
        <w:t>cada</w:t>
      </w:r>
      <w:r>
        <w:rPr>
          <w:spacing w:val="-6"/>
        </w:rPr>
        <w:t xml:space="preserve"> </w:t>
      </w:r>
      <w:proofErr w:type="spellStart"/>
      <w:r>
        <w:rPr>
          <w:spacing w:val="-4"/>
        </w:rPr>
        <w:t>boot</w:t>
      </w:r>
      <w:proofErr w:type="spellEnd"/>
    </w:p>
    <w:p w14:paraId="633E69DF" w14:textId="77777777" w:rsidR="00F22A39" w:rsidRDefault="00F22A39" w:rsidP="00F22A39">
      <w:pPr>
        <w:pStyle w:val="ListParagraph"/>
        <w:numPr>
          <w:ilvl w:val="3"/>
          <w:numId w:val="3"/>
        </w:numPr>
        <w:tabs>
          <w:tab w:val="left" w:pos="719"/>
        </w:tabs>
        <w:ind w:left="719" w:hanging="359"/>
      </w:pPr>
      <w:r w:rsidRPr="004D72ED">
        <w:t xml:space="preserve">Binarios </w:t>
      </w:r>
      <w:proofErr w:type="spellStart"/>
      <w:r w:rsidRPr="004D72ED">
        <w:t>Go</w:t>
      </w:r>
      <w:proofErr w:type="spellEnd"/>
      <w:r w:rsidRPr="004D72ED">
        <w:t xml:space="preserve"> compilados y administrados por </w:t>
      </w:r>
      <w:proofErr w:type="spellStart"/>
      <w:r w:rsidRPr="004D72ED">
        <w:t>systemd</w:t>
      </w:r>
      <w:proofErr w:type="spellEnd"/>
      <w:r w:rsidRPr="004D72ED">
        <w:t>.</w:t>
      </w:r>
    </w:p>
    <w:p w14:paraId="6C7083EC" w14:textId="77777777" w:rsidR="00F22A39" w:rsidRDefault="00F22A39" w:rsidP="00F22A39">
      <w:pPr>
        <w:pStyle w:val="ListParagraph"/>
        <w:numPr>
          <w:ilvl w:val="3"/>
          <w:numId w:val="3"/>
        </w:numPr>
        <w:tabs>
          <w:tab w:val="left" w:pos="719"/>
        </w:tabs>
        <w:ind w:left="719" w:hanging="359"/>
      </w:pPr>
      <w:r>
        <w:t>Combinación</w:t>
      </w:r>
      <w:r>
        <w:rPr>
          <w:spacing w:val="-7"/>
        </w:rPr>
        <w:t xml:space="preserve"> </w:t>
      </w:r>
      <w:r>
        <w:t>de</w:t>
      </w:r>
      <w:r>
        <w:rPr>
          <w:spacing w:val="-6"/>
        </w:rPr>
        <w:t xml:space="preserve"> </w:t>
      </w:r>
      <w:r>
        <w:rPr>
          <w:spacing w:val="-2"/>
        </w:rPr>
        <w:t>ambos</w:t>
      </w:r>
    </w:p>
    <w:p w14:paraId="3381F4DD" w14:textId="77777777" w:rsidR="00F22A39" w:rsidRDefault="00F22A39" w:rsidP="00F22A39">
      <w:pPr>
        <w:pStyle w:val="BodyText"/>
        <w:spacing w:before="80"/>
        <w:ind w:right="361"/>
      </w:pPr>
      <w:r>
        <w:rPr>
          <w:rFonts w:ascii="Arial" w:hAnsi="Arial"/>
          <w:b/>
        </w:rPr>
        <w:t>Decisión</w:t>
      </w:r>
      <w:r>
        <w:rPr>
          <w:rFonts w:ascii="Arial" w:hAnsi="Arial"/>
          <w:b/>
          <w:spacing w:val="40"/>
        </w:rPr>
        <w:t xml:space="preserve"> </w:t>
      </w:r>
      <w:r>
        <w:rPr>
          <w:rFonts w:ascii="Arial" w:hAnsi="Arial"/>
          <w:b/>
        </w:rPr>
        <w:t>tomada:</w:t>
      </w:r>
      <w:r>
        <w:rPr>
          <w:rFonts w:ascii="Arial" w:hAnsi="Arial"/>
          <w:b/>
          <w:spacing w:val="40"/>
        </w:rPr>
        <w:t xml:space="preserve"> </w:t>
      </w:r>
      <w:proofErr w:type="spellStart"/>
      <w:r>
        <w:t>systemd</w:t>
      </w:r>
      <w:proofErr w:type="spellEnd"/>
      <w:r>
        <w:rPr>
          <w:spacing w:val="40"/>
        </w:rPr>
        <w:t xml:space="preserve"> </w:t>
      </w:r>
      <w:r>
        <w:t>para</w:t>
      </w:r>
      <w:r>
        <w:rPr>
          <w:spacing w:val="40"/>
        </w:rPr>
        <w:t xml:space="preserve"> </w:t>
      </w:r>
      <w:r>
        <w:t>administrar</w:t>
      </w:r>
      <w:r>
        <w:rPr>
          <w:spacing w:val="40"/>
        </w:rPr>
        <w:t xml:space="preserve"> </w:t>
      </w:r>
      <w:r>
        <w:t>los</w:t>
      </w:r>
      <w:r>
        <w:rPr>
          <w:spacing w:val="40"/>
        </w:rPr>
        <w:t xml:space="preserve"> </w:t>
      </w:r>
      <w:r>
        <w:t>procesos</w:t>
      </w:r>
      <w:r>
        <w:rPr>
          <w:spacing w:val="40"/>
        </w:rPr>
        <w:t xml:space="preserve"> </w:t>
      </w:r>
      <w:r>
        <w:t>(</w:t>
      </w:r>
      <w:proofErr w:type="spellStart"/>
      <w:r>
        <w:t>MonitorC</w:t>
      </w:r>
      <w:proofErr w:type="spellEnd"/>
      <w:r>
        <w:t>,</w:t>
      </w:r>
      <w:r>
        <w:rPr>
          <w:spacing w:val="40"/>
        </w:rPr>
        <w:t xml:space="preserve"> </w:t>
      </w:r>
      <w:proofErr w:type="spellStart"/>
      <w:r>
        <w:t>AppInstance</w:t>
      </w:r>
      <w:proofErr w:type="spellEnd"/>
      <w:r>
        <w:t>)</w:t>
      </w:r>
      <w:r>
        <w:rPr>
          <w:spacing w:val="40"/>
        </w:rPr>
        <w:t xml:space="preserve"> </w:t>
      </w:r>
      <w:r>
        <w:t xml:space="preserve">más </w:t>
      </w:r>
      <w:proofErr w:type="spellStart"/>
      <w:r>
        <w:t>user</w:t>
      </w:r>
      <w:proofErr w:type="spellEnd"/>
      <w:r>
        <w:t xml:space="preserve">-data para inyectar la IP del </w:t>
      </w:r>
      <w:proofErr w:type="spellStart"/>
      <w:r>
        <w:t>MonitorS</w:t>
      </w:r>
      <w:proofErr w:type="spellEnd"/>
      <w:r>
        <w:t xml:space="preserve"> como variable de entorno al crear cada instancia.</w:t>
      </w:r>
    </w:p>
    <w:p w14:paraId="1B9B8D24" w14:textId="77777777" w:rsidR="00F22A39" w:rsidRDefault="00F22A39" w:rsidP="00F22A39">
      <w:pPr>
        <w:pStyle w:val="BodyText"/>
        <w:ind w:right="359"/>
      </w:pPr>
      <w:r>
        <w:rPr>
          <w:rFonts w:ascii="Arial" w:hAnsi="Arial"/>
          <w:b/>
        </w:rPr>
        <w:t xml:space="preserve">Justificación: </w:t>
      </w:r>
      <w:proofErr w:type="spellStart"/>
      <w:r>
        <w:t>user</w:t>
      </w:r>
      <w:proofErr w:type="spellEnd"/>
      <w:r>
        <w:t xml:space="preserve">-data por defecto se ejecuta solo en el primer </w:t>
      </w:r>
      <w:proofErr w:type="spellStart"/>
      <w:r>
        <w:t>boot</w:t>
      </w:r>
      <w:proofErr w:type="spellEnd"/>
      <w:r>
        <w:t xml:space="preserve">. Si se confía solo en </w:t>
      </w:r>
      <w:proofErr w:type="spellStart"/>
      <w:r>
        <w:t>user</w:t>
      </w:r>
      <w:proofErr w:type="spellEnd"/>
      <w:r>
        <w:t>-data, los procesos no se levantan tras los reinicios</w:t>
      </w:r>
      <w:r>
        <w:rPr>
          <w:spacing w:val="-4"/>
        </w:rPr>
        <w:t xml:space="preserve"> </w:t>
      </w:r>
      <w:r>
        <w:t>del</w:t>
      </w:r>
      <w:r>
        <w:rPr>
          <w:spacing w:val="-4"/>
        </w:rPr>
        <w:t xml:space="preserve"> </w:t>
      </w:r>
      <w:r>
        <w:t>laboratorio.</w:t>
      </w:r>
      <w:r>
        <w:rPr>
          <w:spacing w:val="-4"/>
        </w:rPr>
        <w:t xml:space="preserve"> </w:t>
      </w:r>
      <w:proofErr w:type="spellStart"/>
      <w:r>
        <w:t>systemd</w:t>
      </w:r>
      <w:proofErr w:type="spellEnd"/>
      <w:r>
        <w:rPr>
          <w:spacing w:val="-4"/>
        </w:rPr>
        <w:t xml:space="preserve"> </w:t>
      </w:r>
      <w:r>
        <w:t>resuelve</w:t>
      </w:r>
      <w:r>
        <w:rPr>
          <w:spacing w:val="-4"/>
        </w:rPr>
        <w:t xml:space="preserve"> </w:t>
      </w:r>
      <w:r>
        <w:t xml:space="preserve">esto: registrado como servicio, garantiza que los procesos arranquen siempre que la instancia </w:t>
      </w:r>
      <w:proofErr w:type="spellStart"/>
      <w:r>
        <w:t>bootee</w:t>
      </w:r>
      <w:proofErr w:type="spellEnd"/>
      <w:r>
        <w:t xml:space="preserve">, y los reinicia si se caen. El </w:t>
      </w:r>
      <w:proofErr w:type="spellStart"/>
      <w:r>
        <w:t>user</w:t>
      </w:r>
      <w:proofErr w:type="spellEnd"/>
      <w:r>
        <w:t>-data se usa exclusivamente para una tarea acotada: escribir el archivo /</w:t>
      </w:r>
      <w:proofErr w:type="spellStart"/>
      <w:r>
        <w:t>etc</w:t>
      </w:r>
      <w:proofErr w:type="spellEnd"/>
      <w:r>
        <w:t>/</w:t>
      </w:r>
      <w:proofErr w:type="spellStart"/>
      <w:r>
        <w:t>monitor_c.env</w:t>
      </w:r>
      <w:proofErr w:type="spellEnd"/>
      <w:r>
        <w:t xml:space="preserve"> con la variable MONITOR_S_IP que </w:t>
      </w:r>
      <w:proofErr w:type="spellStart"/>
      <w:r>
        <w:t>systemd</w:t>
      </w:r>
      <w:proofErr w:type="spellEnd"/>
      <w:r>
        <w:t xml:space="preserve"> lee al arrancar el servicio. Esto separa responsabilidades correctamente.</w:t>
      </w:r>
    </w:p>
    <w:p w14:paraId="3982632A" w14:textId="77777777" w:rsidR="00F22A39" w:rsidRPr="004D72ED" w:rsidRDefault="00F22A39" w:rsidP="00F22A39">
      <w:pPr>
        <w:pStyle w:val="BodyText"/>
        <w:ind w:right="359"/>
        <w:rPr>
          <w:highlight w:val="yellow"/>
          <w:lang w:val="es-CO"/>
        </w:rPr>
      </w:pPr>
      <w:r w:rsidRPr="004D72ED">
        <w:rPr>
          <w:highlight w:val="yellow"/>
        </w:rPr>
        <w:t xml:space="preserve">Además, </w:t>
      </w:r>
      <w:r w:rsidRPr="004D72ED">
        <w:rPr>
          <w:highlight w:val="yellow"/>
          <w:lang w:val="es-CO"/>
        </w:rPr>
        <w:t xml:space="preserve">los binarios compilados de </w:t>
      </w:r>
      <w:proofErr w:type="spellStart"/>
      <w:r w:rsidRPr="004D72ED">
        <w:rPr>
          <w:highlight w:val="yellow"/>
          <w:lang w:val="es-CO"/>
        </w:rPr>
        <w:t>Go</w:t>
      </w:r>
      <w:proofErr w:type="spellEnd"/>
      <w:r w:rsidRPr="004D72ED">
        <w:rPr>
          <w:highlight w:val="yellow"/>
          <w:lang w:val="es-CO"/>
        </w:rPr>
        <w:t xml:space="preserve"> simplifican el despliegue porque no requieren entornos virtuales, instalación de dependencias dinámicas ni </w:t>
      </w:r>
      <w:proofErr w:type="spellStart"/>
      <w:r w:rsidRPr="004D72ED">
        <w:rPr>
          <w:highlight w:val="yellow"/>
          <w:lang w:val="es-CO"/>
        </w:rPr>
        <w:t>runtime</w:t>
      </w:r>
      <w:proofErr w:type="spellEnd"/>
      <w:r w:rsidRPr="004D72ED">
        <w:rPr>
          <w:highlight w:val="yellow"/>
          <w:lang w:val="es-CO"/>
        </w:rPr>
        <w:t xml:space="preserve"> adicional.</w:t>
      </w:r>
    </w:p>
    <w:p w14:paraId="2FBF6ABB" w14:textId="5D6E637F" w:rsidR="00F22A39" w:rsidRDefault="00F22A39" w:rsidP="00F22A39">
      <w:pPr>
        <w:pStyle w:val="BodyText"/>
        <w:ind w:right="359"/>
        <w:rPr>
          <w:lang w:val="es-CO"/>
        </w:rPr>
      </w:pPr>
      <w:r w:rsidRPr="004D72ED">
        <w:rPr>
          <w:highlight w:val="yellow"/>
          <w:lang w:val="es-CO"/>
        </w:rPr>
        <w:t xml:space="preserve">Esto reduce problemas de configuración en AWS </w:t>
      </w:r>
      <w:proofErr w:type="spellStart"/>
      <w:r w:rsidRPr="004D72ED">
        <w:rPr>
          <w:highlight w:val="yellow"/>
          <w:lang w:val="es-CO"/>
        </w:rPr>
        <w:t>Academy</w:t>
      </w:r>
      <w:proofErr w:type="spellEnd"/>
      <w:r w:rsidRPr="004D72ED">
        <w:rPr>
          <w:highlight w:val="yellow"/>
          <w:lang w:val="es-CO"/>
        </w:rPr>
        <w:t xml:space="preserve"> y facilita la automatización del arranque mediante </w:t>
      </w:r>
      <w:proofErr w:type="spellStart"/>
      <w:r w:rsidRPr="004D72ED">
        <w:rPr>
          <w:highlight w:val="yellow"/>
          <w:lang w:val="es-CO"/>
        </w:rPr>
        <w:t>systemd</w:t>
      </w:r>
      <w:proofErr w:type="spellEnd"/>
      <w:r w:rsidRPr="004D72ED">
        <w:rPr>
          <w:highlight w:val="yellow"/>
          <w:lang w:val="es-CO"/>
        </w:rPr>
        <w:t>.</w:t>
      </w:r>
    </w:p>
    <w:p w14:paraId="68BC02D1" w14:textId="77777777" w:rsidR="00F22A39" w:rsidRPr="00F22A39" w:rsidRDefault="00F22A39" w:rsidP="00F22A39">
      <w:pPr>
        <w:pStyle w:val="BodyText"/>
        <w:ind w:right="359"/>
        <w:rPr>
          <w:lang w:val="es-CO"/>
        </w:rPr>
      </w:pPr>
    </w:p>
    <w:p w14:paraId="5C6F2091" w14:textId="463AAB3C" w:rsidR="00EE20A1" w:rsidRDefault="00F22A39" w:rsidP="00F22A39">
      <w:pPr>
        <w:pStyle w:val="Heading3"/>
        <w:numPr>
          <w:ilvl w:val="2"/>
          <w:numId w:val="3"/>
        </w:numPr>
        <w:tabs>
          <w:tab w:val="left" w:pos="667"/>
        </w:tabs>
        <w:ind w:right="359" w:hanging="667"/>
      </w:pPr>
      <w:r w:rsidRPr="00F22A39">
        <w:rPr>
          <w:color w:val="5B9AD5"/>
        </w:rPr>
        <w:t>Manejo</w:t>
      </w:r>
      <w:r w:rsidRPr="00F22A39">
        <w:rPr>
          <w:color w:val="5B9AD5"/>
          <w:spacing w:val="-6"/>
        </w:rPr>
        <w:t xml:space="preserve"> </w:t>
      </w:r>
      <w:r w:rsidRPr="00F22A39">
        <w:rPr>
          <w:color w:val="5B9AD5"/>
        </w:rPr>
        <w:t>de</w:t>
      </w:r>
      <w:r w:rsidRPr="00F22A39">
        <w:rPr>
          <w:color w:val="5B9AD5"/>
          <w:spacing w:val="-5"/>
        </w:rPr>
        <w:t xml:space="preserve"> </w:t>
      </w:r>
      <w:r w:rsidRPr="00F22A39">
        <w:rPr>
          <w:color w:val="5B9AD5"/>
        </w:rPr>
        <w:t>Credenciales</w:t>
      </w:r>
      <w:r w:rsidRPr="00F22A39">
        <w:rPr>
          <w:color w:val="5B9AD5"/>
          <w:spacing w:val="-5"/>
        </w:rPr>
        <w:t xml:space="preserve"> </w:t>
      </w:r>
      <w:r w:rsidRPr="00F22A39">
        <w:rPr>
          <w:color w:val="5B9AD5"/>
        </w:rPr>
        <w:t>Temporales</w:t>
      </w:r>
      <w:r w:rsidRPr="00F22A39">
        <w:rPr>
          <w:color w:val="5B9AD5"/>
          <w:spacing w:val="-6"/>
        </w:rPr>
        <w:t xml:space="preserve"> </w:t>
      </w:r>
      <w:r w:rsidRPr="00F22A39">
        <w:rPr>
          <w:color w:val="5B9AD5"/>
        </w:rPr>
        <w:t>de</w:t>
      </w:r>
      <w:r w:rsidRPr="00F22A39">
        <w:rPr>
          <w:color w:val="5B9AD5"/>
          <w:spacing w:val="-5"/>
        </w:rPr>
        <w:t xml:space="preserve"> </w:t>
      </w:r>
      <w:r w:rsidRPr="00F22A39">
        <w:rPr>
          <w:color w:val="5B9AD5"/>
        </w:rPr>
        <w:t>AWS</w:t>
      </w:r>
      <w:r w:rsidRPr="00F22A39">
        <w:rPr>
          <w:color w:val="5B9AD5"/>
          <w:spacing w:val="-5"/>
        </w:rPr>
        <w:t xml:space="preserve"> </w:t>
      </w:r>
      <w:proofErr w:type="spellStart"/>
      <w:r w:rsidRPr="00F22A39">
        <w:rPr>
          <w:color w:val="5B9AD5"/>
          <w:spacing w:val="-2"/>
        </w:rPr>
        <w:t>Academy</w:t>
      </w:r>
      <w:proofErr w:type="spellEnd"/>
    </w:p>
    <w:p w14:paraId="48AC42CE" w14:textId="77777777" w:rsidR="00F22A39" w:rsidRPr="00F22A39" w:rsidRDefault="00F22A39" w:rsidP="00F22A39">
      <w:pPr>
        <w:widowControl/>
        <w:autoSpaceDE/>
        <w:autoSpaceDN/>
        <w:spacing w:before="100" w:beforeAutospacing="1" w:after="100" w:afterAutospacing="1"/>
      </w:pPr>
      <w:r w:rsidRPr="00F22A39">
        <w:rPr>
          <w:b/>
          <w:bCs/>
        </w:rPr>
        <w:t>Contexto:</w:t>
      </w:r>
      <w:r w:rsidRPr="00F22A39">
        <w:t xml:space="preserve"> AWS </w:t>
      </w:r>
      <w:proofErr w:type="spellStart"/>
      <w:r w:rsidRPr="00F22A39">
        <w:t>Academy</w:t>
      </w:r>
      <w:proofErr w:type="spellEnd"/>
      <w:r w:rsidRPr="00F22A39">
        <w:t xml:space="preserve"> entrega credenciales temporales que expiran cada 4 horas (</w:t>
      </w:r>
      <w:proofErr w:type="spellStart"/>
      <w:r w:rsidRPr="00F22A39">
        <w:t>access</w:t>
      </w:r>
      <w:proofErr w:type="spellEnd"/>
      <w:r w:rsidRPr="00F22A39">
        <w:t xml:space="preserve"> </w:t>
      </w:r>
      <w:proofErr w:type="spellStart"/>
      <w:r w:rsidRPr="00F22A39">
        <w:t>key</w:t>
      </w:r>
      <w:proofErr w:type="spellEnd"/>
      <w:r w:rsidRPr="00F22A39">
        <w:t xml:space="preserve">, </w:t>
      </w:r>
      <w:proofErr w:type="spellStart"/>
      <w:r w:rsidRPr="00F22A39">
        <w:t>secret</w:t>
      </w:r>
      <w:proofErr w:type="spellEnd"/>
      <w:r w:rsidRPr="00F22A39">
        <w:t xml:space="preserve"> </w:t>
      </w:r>
      <w:proofErr w:type="spellStart"/>
      <w:r w:rsidRPr="00F22A39">
        <w:t>key</w:t>
      </w:r>
      <w:proofErr w:type="spellEnd"/>
      <w:r w:rsidRPr="00F22A39">
        <w:t xml:space="preserve">, </w:t>
      </w:r>
      <w:proofErr w:type="spellStart"/>
      <w:r w:rsidRPr="00F22A39">
        <w:t>session</w:t>
      </w:r>
      <w:proofErr w:type="spellEnd"/>
      <w:r w:rsidRPr="00F22A39">
        <w:t xml:space="preserve"> token). Cuando expiran, las operaciones realizadas mediante el SDK oficial de AWS dejan de funcionar hasta renovar las credenciales. Esta es una de las restricciones más impactantes del entorno y debía ser notificada explícitamente al docente.</w:t>
      </w:r>
    </w:p>
    <w:p w14:paraId="138BC376" w14:textId="77777777" w:rsidR="00F22A39" w:rsidRPr="00F22A39" w:rsidRDefault="00F22A39" w:rsidP="00F22A39">
      <w:pPr>
        <w:widowControl/>
        <w:autoSpaceDE/>
        <w:autoSpaceDN/>
        <w:spacing w:before="100" w:beforeAutospacing="1" w:after="100" w:afterAutospacing="1"/>
        <w:rPr>
          <w:b/>
          <w:bCs/>
        </w:rPr>
      </w:pPr>
      <w:r w:rsidRPr="00F22A39">
        <w:rPr>
          <w:b/>
          <w:bCs/>
        </w:rPr>
        <w:t>Alternativas consideradas:</w:t>
      </w:r>
    </w:p>
    <w:p w14:paraId="73D64B8C" w14:textId="77777777" w:rsidR="00F22A39" w:rsidRPr="00F22A39" w:rsidRDefault="00F22A39" w:rsidP="00F22A39">
      <w:pPr>
        <w:widowControl/>
        <w:numPr>
          <w:ilvl w:val="0"/>
          <w:numId w:val="6"/>
        </w:numPr>
        <w:autoSpaceDE/>
        <w:autoSpaceDN/>
        <w:spacing w:before="100" w:beforeAutospacing="1" w:after="100" w:afterAutospacing="1"/>
      </w:pPr>
      <w:r w:rsidRPr="00F22A39">
        <w:t>Archivo ~</w:t>
      </w:r>
      <w:proofErr w:type="gramStart"/>
      <w:r w:rsidRPr="00F22A39">
        <w:t>/.</w:t>
      </w:r>
      <w:proofErr w:type="spellStart"/>
      <w:r w:rsidRPr="00F22A39">
        <w:t>aws</w:t>
      </w:r>
      <w:proofErr w:type="spellEnd"/>
      <w:proofErr w:type="gramEnd"/>
      <w:r w:rsidRPr="00F22A39">
        <w:t>/</w:t>
      </w:r>
      <w:proofErr w:type="spellStart"/>
      <w:r w:rsidRPr="00F22A39">
        <w:t>credentials</w:t>
      </w:r>
      <w:proofErr w:type="spellEnd"/>
      <w:r w:rsidRPr="00F22A39">
        <w:t xml:space="preserve"> con actualización manual</w:t>
      </w:r>
    </w:p>
    <w:p w14:paraId="7F1D3736" w14:textId="77777777" w:rsidR="00F22A39" w:rsidRPr="00F22A39" w:rsidRDefault="00F22A39" w:rsidP="00F22A39">
      <w:pPr>
        <w:widowControl/>
        <w:numPr>
          <w:ilvl w:val="0"/>
          <w:numId w:val="6"/>
        </w:numPr>
        <w:autoSpaceDE/>
        <w:autoSpaceDN/>
        <w:spacing w:before="100" w:beforeAutospacing="1" w:after="100" w:afterAutospacing="1"/>
      </w:pPr>
      <w:r w:rsidRPr="00F22A39">
        <w:t xml:space="preserve">Variables de entorno con actualización manual + script de </w:t>
      </w:r>
      <w:proofErr w:type="spellStart"/>
      <w:r w:rsidRPr="00F22A39">
        <w:t>refresh</w:t>
      </w:r>
      <w:proofErr w:type="spellEnd"/>
    </w:p>
    <w:p w14:paraId="1EDC0E7A" w14:textId="77777777" w:rsidR="00F22A39" w:rsidRPr="00F22A39" w:rsidRDefault="00F22A39" w:rsidP="00F22A39">
      <w:pPr>
        <w:widowControl/>
        <w:numPr>
          <w:ilvl w:val="0"/>
          <w:numId w:val="6"/>
        </w:numPr>
        <w:autoSpaceDE/>
        <w:autoSpaceDN/>
        <w:spacing w:before="100" w:beforeAutospacing="1" w:after="100" w:afterAutospacing="1"/>
      </w:pPr>
      <w:r w:rsidRPr="00F22A39">
        <w:t>IAM Role asignado a la instancia (</w:t>
      </w:r>
      <w:proofErr w:type="spellStart"/>
      <w:r w:rsidRPr="00F22A39">
        <w:t>LabRole</w:t>
      </w:r>
      <w:proofErr w:type="spellEnd"/>
      <w:r w:rsidRPr="00F22A39">
        <w:t xml:space="preserve"> de AWS </w:t>
      </w:r>
      <w:proofErr w:type="spellStart"/>
      <w:r w:rsidRPr="00F22A39">
        <w:t>Academy</w:t>
      </w:r>
      <w:proofErr w:type="spellEnd"/>
      <w:r w:rsidRPr="00F22A39">
        <w:t>) — preferido si está habilitado</w:t>
      </w:r>
    </w:p>
    <w:p w14:paraId="7B241B89" w14:textId="77777777" w:rsidR="00F22A39" w:rsidRPr="00F22A39" w:rsidRDefault="00F22A39" w:rsidP="00F22A39">
      <w:pPr>
        <w:widowControl/>
        <w:numPr>
          <w:ilvl w:val="0"/>
          <w:numId w:val="6"/>
        </w:numPr>
        <w:autoSpaceDE/>
        <w:autoSpaceDN/>
        <w:spacing w:before="100" w:beforeAutospacing="1" w:after="100" w:afterAutospacing="1"/>
      </w:pPr>
      <w:r w:rsidRPr="00F22A39">
        <w:t xml:space="preserve">Combinación: </w:t>
      </w:r>
      <w:proofErr w:type="spellStart"/>
      <w:r w:rsidRPr="00F22A39">
        <w:t>LabRole</w:t>
      </w:r>
      <w:proofErr w:type="spellEnd"/>
      <w:r w:rsidRPr="00F22A39">
        <w:t xml:space="preserve"> si está disponible, </w:t>
      </w:r>
      <w:proofErr w:type="spellStart"/>
      <w:r w:rsidRPr="00F22A39">
        <w:t>fallback</w:t>
      </w:r>
      <w:proofErr w:type="spellEnd"/>
      <w:r w:rsidRPr="00F22A39">
        <w:t xml:space="preserve"> a variables de entorno</w:t>
      </w:r>
    </w:p>
    <w:p w14:paraId="33413FF8" w14:textId="77777777" w:rsidR="00F22A39" w:rsidRPr="00F22A39" w:rsidRDefault="00F22A39" w:rsidP="00F22A39">
      <w:pPr>
        <w:widowControl/>
        <w:autoSpaceDE/>
        <w:autoSpaceDN/>
        <w:spacing w:before="100" w:beforeAutospacing="1" w:after="100" w:afterAutospacing="1"/>
      </w:pPr>
      <w:r w:rsidRPr="00F22A39">
        <w:rPr>
          <w:b/>
          <w:bCs/>
        </w:rPr>
        <w:t>Decisión tomada:</w:t>
      </w:r>
      <w:r w:rsidRPr="00F22A39">
        <w:t xml:space="preserve"> Plan condicional: usar </w:t>
      </w:r>
      <w:proofErr w:type="spellStart"/>
      <w:r w:rsidRPr="00F22A39">
        <w:t>LabRole</w:t>
      </w:r>
      <w:proofErr w:type="spellEnd"/>
      <w:r w:rsidRPr="00F22A39">
        <w:t xml:space="preserve"> si la cuenta de AWS </w:t>
      </w:r>
      <w:proofErr w:type="spellStart"/>
      <w:r w:rsidRPr="00F22A39">
        <w:t>Academy</w:t>
      </w:r>
      <w:proofErr w:type="spellEnd"/>
      <w:r w:rsidRPr="00F22A39">
        <w:t xml:space="preserve"> lo permite (verificación pendiente al momento de crear la primera EC2); en caso contrario, </w:t>
      </w:r>
      <w:proofErr w:type="spellStart"/>
      <w:r w:rsidRPr="00F22A39">
        <w:t>fallback</w:t>
      </w:r>
      <w:proofErr w:type="spellEnd"/>
      <w:r w:rsidRPr="00F22A39">
        <w:t xml:space="preserve"> a variables de entorno mediante </w:t>
      </w:r>
      <w:proofErr w:type="spellStart"/>
      <w:r w:rsidRPr="00F22A39">
        <w:t>EnvironmentFile</w:t>
      </w:r>
      <w:proofErr w:type="spellEnd"/>
      <w:r w:rsidRPr="00F22A39">
        <w:t xml:space="preserve"> de </w:t>
      </w:r>
      <w:proofErr w:type="spellStart"/>
      <w:r w:rsidRPr="00F22A39">
        <w:t>systemd</w:t>
      </w:r>
      <w:proofErr w:type="spellEnd"/>
      <w:r w:rsidRPr="00F22A39">
        <w:t xml:space="preserve"> más un script de actualización manual de credenciales y manejo explícito de errores de autenticación en el código del </w:t>
      </w:r>
      <w:proofErr w:type="spellStart"/>
      <w:r w:rsidRPr="00F22A39">
        <w:t>ControllerASG</w:t>
      </w:r>
      <w:proofErr w:type="spellEnd"/>
      <w:r w:rsidRPr="00F22A39">
        <w:t>.</w:t>
      </w:r>
    </w:p>
    <w:p w14:paraId="491D4837" w14:textId="22E6876A" w:rsidR="00F22A39" w:rsidRPr="00F22A39" w:rsidRDefault="00F22A39" w:rsidP="00F22A39">
      <w:pPr>
        <w:widowControl/>
        <w:autoSpaceDE/>
        <w:autoSpaceDN/>
        <w:spacing w:before="100" w:beforeAutospacing="1" w:after="100" w:afterAutospacing="1"/>
      </w:pPr>
      <w:r w:rsidRPr="00F22A39">
        <w:rPr>
          <w:b/>
          <w:bCs/>
        </w:rPr>
        <w:t>Justificación:</w:t>
      </w:r>
      <w:r w:rsidRPr="00F22A39">
        <w:t xml:space="preserve"> </w:t>
      </w:r>
      <w:proofErr w:type="spellStart"/>
      <w:r w:rsidRPr="00F22A39">
        <w:t>LabRole</w:t>
      </w:r>
      <w:proofErr w:type="spellEnd"/>
      <w:r w:rsidRPr="00F22A39">
        <w:t xml:space="preserve"> es la opción ideal: asignado a la EC2 de control, </w:t>
      </w:r>
      <w:r w:rsidRPr="00F22A39">
        <w:rPr>
          <w:highlight w:val="yellow"/>
        </w:rPr>
        <w:t xml:space="preserve">el SDK oficial de AWS para </w:t>
      </w:r>
      <w:proofErr w:type="spellStart"/>
      <w:r w:rsidRPr="00F22A39">
        <w:rPr>
          <w:highlight w:val="yellow"/>
        </w:rPr>
        <w:t>Go</w:t>
      </w:r>
      <w:proofErr w:type="spellEnd"/>
      <w:r w:rsidRPr="00F22A39">
        <w:rPr>
          <w:highlight w:val="yellow"/>
        </w:rPr>
        <w:t xml:space="preserve"> (aws-sdk-go-v2) obtiene credenciales automáticamente desde el </w:t>
      </w:r>
      <w:proofErr w:type="spellStart"/>
      <w:r w:rsidRPr="00F22A39">
        <w:rPr>
          <w:highlight w:val="yellow"/>
        </w:rPr>
        <w:t>Instance</w:t>
      </w:r>
      <w:proofErr w:type="spellEnd"/>
      <w:r w:rsidRPr="00F22A39">
        <w:rPr>
          <w:highlight w:val="yellow"/>
        </w:rPr>
        <w:t xml:space="preserve"> </w:t>
      </w:r>
      <w:proofErr w:type="spellStart"/>
      <w:r w:rsidRPr="00F22A39">
        <w:rPr>
          <w:highlight w:val="yellow"/>
        </w:rPr>
        <w:t>Metadata</w:t>
      </w:r>
      <w:proofErr w:type="spellEnd"/>
      <w:r w:rsidRPr="00F22A39">
        <w:rPr>
          <w:highlight w:val="yellow"/>
        </w:rPr>
        <w:t xml:space="preserve"> Service</w:t>
      </w:r>
      <w:r w:rsidRPr="00F22A39">
        <w:t xml:space="preserve">, y AWS </w:t>
      </w:r>
      <w:proofErr w:type="spellStart"/>
      <w:r w:rsidRPr="00F22A39">
        <w:t>Academy</w:t>
      </w:r>
      <w:proofErr w:type="spellEnd"/>
      <w:r w:rsidRPr="00F22A39">
        <w:t xml:space="preserve"> rota dichas credenciales internamente sin intervención del </w:t>
      </w:r>
      <w:proofErr w:type="spellStart"/>
      <w:r w:rsidRPr="00F22A39">
        <w:t>usuario.Si</w:t>
      </w:r>
      <w:proofErr w:type="spellEnd"/>
      <w:r w:rsidRPr="00F22A39">
        <w:t xml:space="preserve"> </w:t>
      </w:r>
      <w:proofErr w:type="spellStart"/>
      <w:r w:rsidRPr="00F22A39">
        <w:t>LabRole</w:t>
      </w:r>
      <w:proofErr w:type="spellEnd"/>
      <w:r w:rsidRPr="00F22A39">
        <w:t xml:space="preserve"> está bloqueado en el perfil de estudiante, no existe forma de obtener las credenciales temporales de manera automática (ya que dependen del </w:t>
      </w:r>
      <w:proofErr w:type="spellStart"/>
      <w:r w:rsidRPr="00F22A39">
        <w:t>login</w:t>
      </w:r>
      <w:proofErr w:type="spellEnd"/>
      <w:r w:rsidRPr="00F22A39">
        <w:t xml:space="preserve"> web de </w:t>
      </w:r>
      <w:proofErr w:type="spellStart"/>
      <w:r w:rsidRPr="00F22A39">
        <w:t>Vocareum</w:t>
      </w:r>
      <w:proofErr w:type="spellEnd"/>
      <w:r w:rsidRPr="00F22A39">
        <w:t xml:space="preserve">), por lo que la actualización manual es </w:t>
      </w:r>
      <w:proofErr w:type="spellStart"/>
      <w:r w:rsidRPr="00F22A39">
        <w:t>inevitable.En</w:t>
      </w:r>
      <w:proofErr w:type="spellEnd"/>
      <w:r w:rsidRPr="00F22A39">
        <w:t xml:space="preserve"> el escenario </w:t>
      </w:r>
      <w:proofErr w:type="spellStart"/>
      <w:r w:rsidRPr="00F22A39">
        <w:t>fallback</w:t>
      </w:r>
      <w:proofErr w:type="spellEnd"/>
      <w:r w:rsidRPr="00F22A39">
        <w:t xml:space="preserve">, las credenciales se cargarán mediante variables de entorno leídas por </w:t>
      </w:r>
      <w:proofErr w:type="spellStart"/>
      <w:r w:rsidRPr="00F22A39">
        <w:t>systemd</w:t>
      </w:r>
      <w:proofErr w:type="spellEnd"/>
      <w:r w:rsidRPr="00F22A39">
        <w:t xml:space="preserve"> desde un </w:t>
      </w:r>
      <w:proofErr w:type="spellStart"/>
      <w:r w:rsidRPr="00F22A39">
        <w:t>EnvironmentFile</w:t>
      </w:r>
      <w:proofErr w:type="spellEnd"/>
      <w:r w:rsidRPr="00F22A39">
        <w:t>, minimizando la fricción operativa con un script de actualización de un solo comando</w:t>
      </w:r>
      <w:r w:rsidRPr="00F22A39">
        <w:rPr>
          <w:highlight w:val="yellow"/>
        </w:rPr>
        <w:t xml:space="preserve">. El </w:t>
      </w:r>
      <w:proofErr w:type="spellStart"/>
      <w:r w:rsidRPr="00F22A39">
        <w:rPr>
          <w:highlight w:val="yellow"/>
        </w:rPr>
        <w:t>ControllerASG</w:t>
      </w:r>
      <w:proofErr w:type="spellEnd"/>
      <w:r w:rsidRPr="00F22A39">
        <w:rPr>
          <w:highlight w:val="yellow"/>
        </w:rPr>
        <w:t xml:space="preserve"> manejará explícitamente errores de expiración de credenciales retornados por aws-sdk-go-v2</w:t>
      </w:r>
      <w:r>
        <w:rPr>
          <w:highlight w:val="yellow"/>
        </w:rPr>
        <w:t xml:space="preserve"> como </w:t>
      </w:r>
      <w:proofErr w:type="spellStart"/>
      <w:r w:rsidRPr="00F22A39">
        <w:rPr>
          <w:highlight w:val="yellow"/>
        </w:rPr>
        <w:t>ExpiredTokenException</w:t>
      </w:r>
      <w:proofErr w:type="spellEnd"/>
      <w:r w:rsidRPr="00F22A39">
        <w:rPr>
          <w:highlight w:val="yellow"/>
        </w:rPr>
        <w:t xml:space="preserve"> con catch-and-</w:t>
      </w:r>
      <w:proofErr w:type="spellStart"/>
      <w:r w:rsidRPr="00F22A39">
        <w:rPr>
          <w:highlight w:val="yellow"/>
        </w:rPr>
        <w:t>retry</w:t>
      </w:r>
      <w:proofErr w:type="spellEnd"/>
      <w:r w:rsidRPr="00F22A39">
        <w:rPr>
          <w:highlight w:val="yellow"/>
        </w:rPr>
        <w:t xml:space="preserve"> para que el </w:t>
      </w:r>
      <w:proofErr w:type="spellStart"/>
      <w:r w:rsidRPr="00F22A39">
        <w:rPr>
          <w:highlight w:val="yellow"/>
        </w:rPr>
        <w:t>ControllerASG</w:t>
      </w:r>
      <w:proofErr w:type="spellEnd"/>
      <w:r w:rsidRPr="00F22A39">
        <w:rPr>
          <w:highlight w:val="yellow"/>
        </w:rPr>
        <w:t xml:space="preserve"> no muera entre renovaciones, sino que quede dormido, evitando que el proceso termine abruptamente mientras se renuevan las credenciales.</w:t>
      </w:r>
    </w:p>
    <w:p w14:paraId="3D9AEEA5" w14:textId="77777777" w:rsidR="00EE20A1" w:rsidRDefault="00EE20A1">
      <w:pPr>
        <w:pStyle w:val="BodyText"/>
        <w:spacing w:before="27"/>
        <w:jc w:val="left"/>
        <w:rPr>
          <w:lang w:val="es-CO"/>
        </w:rPr>
      </w:pPr>
    </w:p>
    <w:p w14:paraId="32B9CEBD" w14:textId="77777777" w:rsidR="00F22A39" w:rsidRPr="00F22A39" w:rsidRDefault="00F22A39">
      <w:pPr>
        <w:pStyle w:val="BodyText"/>
        <w:spacing w:before="27"/>
        <w:jc w:val="left"/>
        <w:rPr>
          <w:lang w:val="es-CO"/>
        </w:rPr>
      </w:pPr>
    </w:p>
    <w:p w14:paraId="7BC1FB9E" w14:textId="77777777" w:rsidR="00EE20A1" w:rsidRDefault="00000000">
      <w:pPr>
        <w:pStyle w:val="Heading2"/>
        <w:numPr>
          <w:ilvl w:val="1"/>
          <w:numId w:val="3"/>
        </w:numPr>
        <w:tabs>
          <w:tab w:val="left" w:pos="540"/>
        </w:tabs>
        <w:ind w:left="540" w:hanging="540"/>
      </w:pPr>
      <w:bookmarkStart w:id="33" w:name="3.7._Bloque_G_—_Operación_y_Entregables_"/>
      <w:bookmarkEnd w:id="33"/>
      <w:r>
        <w:rPr>
          <w:color w:val="2E73B4"/>
        </w:rPr>
        <w:lastRenderedPageBreak/>
        <w:t>Bloque</w:t>
      </w:r>
      <w:r>
        <w:rPr>
          <w:color w:val="2E73B4"/>
          <w:spacing w:val="-4"/>
        </w:rPr>
        <w:t xml:space="preserve"> </w:t>
      </w:r>
      <w:r>
        <w:rPr>
          <w:color w:val="2E73B4"/>
        </w:rPr>
        <w:t>G</w:t>
      </w:r>
      <w:r>
        <w:rPr>
          <w:color w:val="2E73B4"/>
          <w:spacing w:val="-4"/>
        </w:rPr>
        <w:t xml:space="preserve"> </w:t>
      </w:r>
      <w:r>
        <w:rPr>
          <w:color w:val="2E73B4"/>
        </w:rPr>
        <w:t>—</w:t>
      </w:r>
      <w:r>
        <w:rPr>
          <w:color w:val="2E73B4"/>
          <w:spacing w:val="-3"/>
        </w:rPr>
        <w:t xml:space="preserve"> </w:t>
      </w:r>
      <w:r>
        <w:rPr>
          <w:color w:val="2E73B4"/>
        </w:rPr>
        <w:t>Operación</w:t>
      </w:r>
      <w:r>
        <w:rPr>
          <w:color w:val="2E73B4"/>
          <w:spacing w:val="-4"/>
        </w:rPr>
        <w:t xml:space="preserve"> </w:t>
      </w:r>
      <w:r>
        <w:rPr>
          <w:color w:val="2E73B4"/>
        </w:rPr>
        <w:t>y</w:t>
      </w:r>
      <w:r>
        <w:rPr>
          <w:color w:val="2E73B4"/>
          <w:spacing w:val="-3"/>
        </w:rPr>
        <w:t xml:space="preserve"> </w:t>
      </w:r>
      <w:r>
        <w:rPr>
          <w:color w:val="2E73B4"/>
          <w:spacing w:val="-2"/>
        </w:rPr>
        <w:t>Entregables</w:t>
      </w:r>
    </w:p>
    <w:p w14:paraId="5BDEC7C5" w14:textId="77777777" w:rsidR="00EE20A1" w:rsidRDefault="00000000">
      <w:pPr>
        <w:pStyle w:val="Heading3"/>
        <w:numPr>
          <w:ilvl w:val="2"/>
          <w:numId w:val="3"/>
        </w:numPr>
        <w:tabs>
          <w:tab w:val="left" w:pos="667"/>
        </w:tabs>
        <w:ind w:hanging="667"/>
      </w:pPr>
      <w:bookmarkStart w:id="34" w:name="3.7.1._Mecanismo_de_Demostración_del_Sis"/>
      <w:bookmarkEnd w:id="34"/>
      <w:r>
        <w:rPr>
          <w:color w:val="5B9AD5"/>
        </w:rPr>
        <w:t xml:space="preserve">Mecanismo de Demostración del </w:t>
      </w:r>
      <w:r>
        <w:rPr>
          <w:color w:val="5B9AD5"/>
          <w:spacing w:val="-2"/>
        </w:rPr>
        <w:t>Sistema</w:t>
      </w:r>
    </w:p>
    <w:p w14:paraId="0CA2B5A6" w14:textId="77777777" w:rsidR="00EE20A1" w:rsidRDefault="00000000">
      <w:pPr>
        <w:pStyle w:val="BodyText"/>
        <w:ind w:right="369"/>
      </w:pPr>
      <w:r>
        <w:rPr>
          <w:rFonts w:ascii="Arial" w:hAnsi="Arial"/>
          <w:b/>
        </w:rPr>
        <w:t xml:space="preserve">Contexto: </w:t>
      </w:r>
      <w:r>
        <w:t xml:space="preserve">Cómo evidenciar al docente que el sistema funciona correctamente durante la </w:t>
      </w:r>
      <w:r>
        <w:rPr>
          <w:spacing w:val="-2"/>
        </w:rPr>
        <w:t>sustentación.</w:t>
      </w:r>
    </w:p>
    <w:p w14:paraId="591F560E" w14:textId="77777777" w:rsidR="00EE20A1" w:rsidRDefault="00000000">
      <w:pPr>
        <w:pStyle w:val="Heading4"/>
        <w:jc w:val="both"/>
      </w:pPr>
      <w:r>
        <w:t>Alternativas</w:t>
      </w:r>
      <w:r>
        <w:rPr>
          <w:spacing w:val="-12"/>
        </w:rPr>
        <w:t xml:space="preserve"> </w:t>
      </w:r>
      <w:r>
        <w:rPr>
          <w:spacing w:val="-2"/>
        </w:rPr>
        <w:t>consideradas:</w:t>
      </w:r>
    </w:p>
    <w:p w14:paraId="22352C22" w14:textId="77777777" w:rsidR="00EE20A1" w:rsidRDefault="00000000">
      <w:pPr>
        <w:pStyle w:val="ListParagraph"/>
        <w:numPr>
          <w:ilvl w:val="3"/>
          <w:numId w:val="3"/>
        </w:numPr>
        <w:tabs>
          <w:tab w:val="left" w:pos="719"/>
        </w:tabs>
        <w:spacing w:before="120"/>
        <w:ind w:left="719" w:hanging="359"/>
      </w:pPr>
      <w:r>
        <w:t>Solo</w:t>
      </w:r>
      <w:r>
        <w:rPr>
          <w:spacing w:val="-4"/>
        </w:rPr>
        <w:t xml:space="preserve"> </w:t>
      </w:r>
      <w:r>
        <w:t>logs</w:t>
      </w:r>
      <w:r>
        <w:rPr>
          <w:spacing w:val="-3"/>
        </w:rPr>
        <w:t xml:space="preserve"> </w:t>
      </w:r>
      <w:r>
        <w:t>de</w:t>
      </w:r>
      <w:r>
        <w:rPr>
          <w:spacing w:val="-3"/>
        </w:rPr>
        <w:t xml:space="preserve"> </w:t>
      </w:r>
      <w:r>
        <w:rPr>
          <w:spacing w:val="-2"/>
        </w:rPr>
        <w:t>texto</w:t>
      </w:r>
    </w:p>
    <w:p w14:paraId="6CEACE0B" w14:textId="77777777" w:rsidR="00EE20A1" w:rsidRDefault="00000000">
      <w:pPr>
        <w:pStyle w:val="ListParagraph"/>
        <w:numPr>
          <w:ilvl w:val="3"/>
          <w:numId w:val="3"/>
        </w:numPr>
        <w:tabs>
          <w:tab w:val="left" w:pos="719"/>
        </w:tabs>
        <w:ind w:left="719" w:hanging="359"/>
      </w:pPr>
      <w:proofErr w:type="spellStart"/>
      <w:r>
        <w:t>Dashboard</w:t>
      </w:r>
      <w:proofErr w:type="spellEnd"/>
      <w:r>
        <w:rPr>
          <w:spacing w:val="-6"/>
        </w:rPr>
        <w:t xml:space="preserve"> </w:t>
      </w:r>
      <w:r>
        <w:t>web</w:t>
      </w:r>
      <w:r>
        <w:rPr>
          <w:spacing w:val="-6"/>
        </w:rPr>
        <w:t xml:space="preserve"> </w:t>
      </w:r>
      <w:r>
        <w:rPr>
          <w:spacing w:val="-2"/>
        </w:rPr>
        <w:t>propio</w:t>
      </w:r>
    </w:p>
    <w:p w14:paraId="06EF76F5" w14:textId="77777777" w:rsidR="00EE20A1" w:rsidRDefault="00000000">
      <w:pPr>
        <w:pStyle w:val="ListParagraph"/>
        <w:numPr>
          <w:ilvl w:val="3"/>
          <w:numId w:val="3"/>
        </w:numPr>
        <w:tabs>
          <w:tab w:val="left" w:pos="719"/>
        </w:tabs>
        <w:ind w:left="719" w:hanging="359"/>
      </w:pPr>
      <w:r>
        <w:t>Solo</w:t>
      </w:r>
      <w:r>
        <w:rPr>
          <w:spacing w:val="-5"/>
        </w:rPr>
        <w:t xml:space="preserve"> </w:t>
      </w:r>
      <w:r>
        <w:t>consola</w:t>
      </w:r>
      <w:r>
        <w:rPr>
          <w:spacing w:val="-4"/>
        </w:rPr>
        <w:t xml:space="preserve"> </w:t>
      </w:r>
      <w:r>
        <w:t>de</w:t>
      </w:r>
      <w:r>
        <w:rPr>
          <w:spacing w:val="-4"/>
        </w:rPr>
        <w:t xml:space="preserve"> </w:t>
      </w:r>
      <w:r>
        <w:rPr>
          <w:spacing w:val="-5"/>
        </w:rPr>
        <w:t>AWS</w:t>
      </w:r>
    </w:p>
    <w:p w14:paraId="185DA372" w14:textId="77777777" w:rsidR="00EE20A1" w:rsidRDefault="00000000">
      <w:pPr>
        <w:pStyle w:val="ListParagraph"/>
        <w:numPr>
          <w:ilvl w:val="3"/>
          <w:numId w:val="3"/>
        </w:numPr>
        <w:tabs>
          <w:tab w:val="left" w:pos="719"/>
        </w:tabs>
        <w:ind w:left="719" w:hanging="359"/>
        <w:jc w:val="both"/>
      </w:pPr>
      <w:r>
        <w:t>Logs</w:t>
      </w:r>
      <w:r>
        <w:rPr>
          <w:spacing w:val="-6"/>
        </w:rPr>
        <w:t xml:space="preserve"> </w:t>
      </w:r>
      <w:r>
        <w:t>+</w:t>
      </w:r>
      <w:r>
        <w:rPr>
          <w:spacing w:val="-5"/>
        </w:rPr>
        <w:t xml:space="preserve"> </w:t>
      </w:r>
      <w:r>
        <w:t>consola</w:t>
      </w:r>
      <w:r>
        <w:rPr>
          <w:spacing w:val="-6"/>
        </w:rPr>
        <w:t xml:space="preserve"> </w:t>
      </w:r>
      <w:r>
        <w:t>de</w:t>
      </w:r>
      <w:r>
        <w:rPr>
          <w:spacing w:val="-5"/>
        </w:rPr>
        <w:t xml:space="preserve"> </w:t>
      </w:r>
      <w:r>
        <w:t>AWS</w:t>
      </w:r>
      <w:r>
        <w:rPr>
          <w:spacing w:val="-6"/>
        </w:rPr>
        <w:t xml:space="preserve"> </w:t>
      </w:r>
      <w:r>
        <w:t>+</w:t>
      </w:r>
      <w:r>
        <w:rPr>
          <w:spacing w:val="-5"/>
        </w:rPr>
        <w:t xml:space="preserve"> </w:t>
      </w:r>
      <w:r>
        <w:t>persistencia</w:t>
      </w:r>
      <w:r>
        <w:rPr>
          <w:spacing w:val="-6"/>
        </w:rPr>
        <w:t xml:space="preserve"> </w:t>
      </w:r>
      <w:r>
        <w:t>en</w:t>
      </w:r>
      <w:r>
        <w:rPr>
          <w:spacing w:val="-5"/>
        </w:rPr>
        <w:t xml:space="preserve"> </w:t>
      </w:r>
      <w:r>
        <w:t>SQLite</w:t>
      </w:r>
      <w:r>
        <w:rPr>
          <w:spacing w:val="-6"/>
        </w:rPr>
        <w:t xml:space="preserve"> </w:t>
      </w:r>
      <w:r>
        <w:t>para</w:t>
      </w:r>
      <w:r>
        <w:rPr>
          <w:spacing w:val="-5"/>
        </w:rPr>
        <w:t xml:space="preserve"> </w:t>
      </w:r>
      <w:proofErr w:type="spellStart"/>
      <w:r>
        <w:t>post-</w:t>
      </w:r>
      <w:r>
        <w:rPr>
          <w:spacing w:val="-2"/>
        </w:rPr>
        <w:t>mortem</w:t>
      </w:r>
      <w:proofErr w:type="spellEnd"/>
    </w:p>
    <w:p w14:paraId="5B53FC4B" w14:textId="77777777" w:rsidR="00EE20A1" w:rsidRDefault="00000000">
      <w:pPr>
        <w:pStyle w:val="BodyText"/>
        <w:spacing w:before="80"/>
        <w:ind w:right="363"/>
      </w:pPr>
      <w:r>
        <w:rPr>
          <w:rFonts w:ascii="Arial" w:hAnsi="Arial"/>
          <w:b/>
        </w:rPr>
        <w:t xml:space="preserve">Decisión tomada: </w:t>
      </w:r>
      <w:r>
        <w:t xml:space="preserve">Logs detallados del </w:t>
      </w:r>
      <w:proofErr w:type="spellStart"/>
      <w:r>
        <w:t>ControllerASG</w:t>
      </w:r>
      <w:proofErr w:type="spellEnd"/>
      <w:r>
        <w:t xml:space="preserve"> en terminal, complementados con la consola de AWS (mostrando creación y terminación de EC2 en tiempo real), más persistencia de eventos en SQLite para análisis posterior.</w:t>
      </w:r>
    </w:p>
    <w:p w14:paraId="019CB5B8" w14:textId="77777777" w:rsidR="00290E50" w:rsidRPr="00290E50" w:rsidRDefault="00000000" w:rsidP="00290E50">
      <w:pPr>
        <w:pStyle w:val="BodyText"/>
        <w:ind w:right="360"/>
        <w:rPr>
          <w:highlight w:val="yellow"/>
          <w:lang w:val="es-CO"/>
        </w:rPr>
      </w:pPr>
      <w:r>
        <w:rPr>
          <w:rFonts w:ascii="Arial" w:hAnsi="Arial"/>
          <w:b/>
        </w:rPr>
        <w:t xml:space="preserve">Justificación: </w:t>
      </w:r>
      <w:r w:rsidR="00290E50" w:rsidRPr="00290E50">
        <w:rPr>
          <w:highlight w:val="yellow"/>
          <w:lang w:val="es-CO"/>
        </w:rPr>
        <w:t>Los logs son la fuente más confiable y completa para evidenciar qué decisiones toma el sistema y por qué. La consola de AWS permite demostrar visualmente las consecuencias reales sobre la infraestructura (creación, registro y terminación de instancias EC2). SQLite, que ya se utiliza para historial de métricas y eventos (ver decisión 3.1.4), permite reconstruir el comportamiento del sistema después de la demostración, útil tanto para depuración como para incluir gráficas o análisis en el reporte final si se requiere.</w:t>
      </w:r>
    </w:p>
    <w:p w14:paraId="73F40E5C" w14:textId="77777777" w:rsidR="00290E50" w:rsidRPr="00290E50" w:rsidRDefault="00290E50" w:rsidP="00290E50">
      <w:pPr>
        <w:pStyle w:val="BodyText"/>
        <w:ind w:right="360"/>
        <w:rPr>
          <w:highlight w:val="yellow"/>
          <w:lang w:val="es-CO"/>
        </w:rPr>
      </w:pPr>
      <w:r w:rsidRPr="00290E50">
        <w:rPr>
          <w:highlight w:val="yellow"/>
          <w:lang w:val="es-CO"/>
        </w:rPr>
        <w:t xml:space="preserve">La implementación en </w:t>
      </w:r>
      <w:proofErr w:type="spellStart"/>
      <w:r w:rsidRPr="00290E50">
        <w:rPr>
          <w:highlight w:val="yellow"/>
          <w:lang w:val="es-CO"/>
        </w:rPr>
        <w:t>Go</w:t>
      </w:r>
      <w:proofErr w:type="spellEnd"/>
      <w:r w:rsidRPr="00290E50">
        <w:rPr>
          <w:highlight w:val="yellow"/>
          <w:lang w:val="es-CO"/>
        </w:rPr>
        <w:t xml:space="preserve"> facilita adicionalmente el uso de </w:t>
      </w:r>
      <w:proofErr w:type="spellStart"/>
      <w:r w:rsidRPr="00290E50">
        <w:rPr>
          <w:highlight w:val="yellow"/>
          <w:lang w:val="es-CO"/>
        </w:rPr>
        <w:t>logging</w:t>
      </w:r>
      <w:proofErr w:type="spellEnd"/>
      <w:r w:rsidRPr="00290E50">
        <w:rPr>
          <w:highlight w:val="yellow"/>
          <w:lang w:val="es-CO"/>
        </w:rPr>
        <w:t xml:space="preserve"> estructurado mediante librerías estándar o especializadas como log/</w:t>
      </w:r>
      <w:proofErr w:type="spellStart"/>
      <w:r w:rsidRPr="00290E50">
        <w:rPr>
          <w:highlight w:val="yellow"/>
          <w:lang w:val="es-CO"/>
        </w:rPr>
        <w:t>slog</w:t>
      </w:r>
      <w:proofErr w:type="spellEnd"/>
      <w:r w:rsidRPr="00290E50">
        <w:rPr>
          <w:highlight w:val="yellow"/>
          <w:lang w:val="es-CO"/>
        </w:rPr>
        <w:t xml:space="preserve"> o </w:t>
      </w:r>
      <w:proofErr w:type="spellStart"/>
      <w:r w:rsidRPr="00290E50">
        <w:rPr>
          <w:highlight w:val="yellow"/>
          <w:lang w:val="es-CO"/>
        </w:rPr>
        <w:t>uber-go</w:t>
      </w:r>
      <w:proofErr w:type="spellEnd"/>
      <w:r w:rsidRPr="00290E50">
        <w:rPr>
          <w:highlight w:val="yellow"/>
          <w:lang w:val="es-CO"/>
        </w:rPr>
        <w:t>/</w:t>
      </w:r>
      <w:proofErr w:type="spellStart"/>
      <w:r w:rsidRPr="00290E50">
        <w:rPr>
          <w:highlight w:val="yellow"/>
          <w:lang w:val="es-CO"/>
        </w:rPr>
        <w:t>zap</w:t>
      </w:r>
      <w:proofErr w:type="spellEnd"/>
      <w:r w:rsidRPr="00290E50">
        <w:rPr>
          <w:highlight w:val="yellow"/>
          <w:lang w:val="es-CO"/>
        </w:rPr>
        <w:t>, permitiendo generar logs más claros, consistentes y fáciles de analizar durante la sustentación.</w:t>
      </w:r>
    </w:p>
    <w:p w14:paraId="4002A5B5" w14:textId="549221A8" w:rsidR="00EE20A1" w:rsidRPr="00290E50" w:rsidRDefault="00290E50">
      <w:pPr>
        <w:pStyle w:val="BodyText"/>
        <w:ind w:right="360"/>
        <w:rPr>
          <w:lang w:val="es-CO"/>
        </w:rPr>
      </w:pPr>
      <w:r w:rsidRPr="00290E50">
        <w:rPr>
          <w:highlight w:val="yellow"/>
          <w:lang w:val="es-CO"/>
        </w:rPr>
        <w:t xml:space="preserve">Un </w:t>
      </w:r>
      <w:proofErr w:type="spellStart"/>
      <w:r w:rsidRPr="00290E50">
        <w:rPr>
          <w:highlight w:val="yellow"/>
          <w:lang w:val="es-CO"/>
        </w:rPr>
        <w:t>dashboard</w:t>
      </w:r>
      <w:proofErr w:type="spellEnd"/>
      <w:r w:rsidRPr="00290E50">
        <w:rPr>
          <w:highlight w:val="yellow"/>
          <w:lang w:val="es-CO"/>
        </w:rPr>
        <w:t xml:space="preserve"> web propio fue evaluado pero descartado por representar tiempo de desarrollo fuera del objetivo principal del proyecto, que es el mecanismo de </w:t>
      </w:r>
      <w:proofErr w:type="spellStart"/>
      <w:r w:rsidRPr="00290E50">
        <w:rPr>
          <w:highlight w:val="yellow"/>
          <w:lang w:val="es-CO"/>
        </w:rPr>
        <w:t>auto-escalamiento</w:t>
      </w:r>
      <w:proofErr w:type="spellEnd"/>
      <w:r w:rsidRPr="00290E50">
        <w:rPr>
          <w:highlight w:val="yellow"/>
          <w:lang w:val="es-CO"/>
        </w:rPr>
        <w:t xml:space="preserve"> distribuido y no la construcción de herramientas de visualización.</w:t>
      </w:r>
    </w:p>
    <w:p w14:paraId="409BF023" w14:textId="77777777" w:rsidR="00EE20A1" w:rsidRDefault="00000000">
      <w:pPr>
        <w:pStyle w:val="Heading3"/>
        <w:numPr>
          <w:ilvl w:val="2"/>
          <w:numId w:val="3"/>
        </w:numPr>
        <w:tabs>
          <w:tab w:val="left" w:pos="667"/>
        </w:tabs>
        <w:ind w:hanging="667"/>
      </w:pPr>
      <w:bookmarkStart w:id="35" w:name="3.7.2._Entregables_y_Documentación_"/>
      <w:bookmarkEnd w:id="35"/>
      <w:r>
        <w:rPr>
          <w:color w:val="5B9AD5"/>
        </w:rPr>
        <w:t xml:space="preserve">Entregables y </w:t>
      </w:r>
      <w:r>
        <w:rPr>
          <w:color w:val="5B9AD5"/>
          <w:spacing w:val="-2"/>
        </w:rPr>
        <w:t>Documentación</w:t>
      </w:r>
    </w:p>
    <w:p w14:paraId="39585152" w14:textId="77777777" w:rsidR="00EE20A1" w:rsidRDefault="00000000">
      <w:pPr>
        <w:pStyle w:val="BodyText"/>
        <w:ind w:right="368"/>
      </w:pPr>
      <w:r>
        <w:rPr>
          <w:rFonts w:ascii="Arial" w:hAnsi="Arial"/>
          <w:b/>
        </w:rPr>
        <w:t xml:space="preserve">Contexto: </w:t>
      </w:r>
      <w:r>
        <w:t>El enunciado no especifica entregables</w:t>
      </w:r>
      <w:r>
        <w:rPr>
          <w:spacing w:val="-4"/>
        </w:rPr>
        <w:t xml:space="preserve"> </w:t>
      </w:r>
      <w:r>
        <w:t>exactos;</w:t>
      </w:r>
      <w:r>
        <w:rPr>
          <w:spacing w:val="-4"/>
        </w:rPr>
        <w:t xml:space="preserve"> </w:t>
      </w:r>
      <w:r>
        <w:t>típicamente</w:t>
      </w:r>
      <w:r>
        <w:rPr>
          <w:spacing w:val="-4"/>
        </w:rPr>
        <w:t xml:space="preserve"> </w:t>
      </w:r>
      <w:r>
        <w:t>se</w:t>
      </w:r>
      <w:r>
        <w:rPr>
          <w:spacing w:val="-4"/>
        </w:rPr>
        <w:t xml:space="preserve"> </w:t>
      </w:r>
      <w:r>
        <w:t>espera</w:t>
      </w:r>
      <w:r>
        <w:rPr>
          <w:spacing w:val="-4"/>
        </w:rPr>
        <w:t xml:space="preserve"> </w:t>
      </w:r>
      <w:r>
        <w:t>repositorio</w:t>
      </w:r>
      <w:r>
        <w:rPr>
          <w:spacing w:val="-4"/>
        </w:rPr>
        <w:t xml:space="preserve"> </w:t>
      </w:r>
      <w:r>
        <w:t xml:space="preserve">y </w:t>
      </w:r>
      <w:r>
        <w:rPr>
          <w:spacing w:val="-2"/>
        </w:rPr>
        <w:t>documentación.</w:t>
      </w:r>
    </w:p>
    <w:p w14:paraId="0C349221" w14:textId="77777777" w:rsidR="00EE20A1" w:rsidRDefault="00000000">
      <w:pPr>
        <w:pStyle w:val="BodyText"/>
        <w:ind w:right="359"/>
      </w:pPr>
      <w:r>
        <w:rPr>
          <w:rFonts w:ascii="Arial" w:hAnsi="Arial"/>
          <w:b/>
        </w:rPr>
        <w:t xml:space="preserve">Decisión tomada: </w:t>
      </w:r>
      <w:r>
        <w:t xml:space="preserve">Repositorio Git con estructura organizada (proto, </w:t>
      </w:r>
      <w:proofErr w:type="spellStart"/>
      <w:r>
        <w:t>controller</w:t>
      </w:r>
      <w:proofErr w:type="spellEnd"/>
      <w:r>
        <w:t xml:space="preserve">, </w:t>
      </w:r>
      <w:proofErr w:type="spellStart"/>
      <w:r>
        <w:t>appinstance</w:t>
      </w:r>
      <w:proofErr w:type="spellEnd"/>
      <w:r>
        <w:t xml:space="preserve">, </w:t>
      </w:r>
      <w:proofErr w:type="spellStart"/>
      <w:r>
        <w:t>deploy</w:t>
      </w:r>
      <w:proofErr w:type="spellEnd"/>
      <w:r>
        <w:t xml:space="preserve">, </w:t>
      </w:r>
      <w:proofErr w:type="spellStart"/>
      <w:r>
        <w:t>docs</w:t>
      </w:r>
      <w:proofErr w:type="spellEnd"/>
      <w:r>
        <w:t xml:space="preserve">), README completo (descripción, arquitectura, cómo correrlo, decisiones clave, estructura, tecnologías, autor), documento de arquitectura detallado, este documento de decisiones, </w:t>
      </w:r>
      <w:proofErr w:type="spellStart"/>
      <w:r>
        <w:t>commits</w:t>
      </w:r>
      <w:proofErr w:type="spellEnd"/>
      <w:r>
        <w:t xml:space="preserve"> frecuentes con mensajes claros.</w:t>
      </w:r>
    </w:p>
    <w:p w14:paraId="64803E18" w14:textId="23A22A49" w:rsidR="00EE20A1" w:rsidRDefault="00000000" w:rsidP="00F91417">
      <w:pPr>
        <w:pStyle w:val="BodyText"/>
        <w:ind w:right="360"/>
        <w:rPr>
          <w:lang w:val="es-CO"/>
        </w:rPr>
      </w:pPr>
      <w:r>
        <w:rPr>
          <w:rFonts w:ascii="Arial" w:hAnsi="Arial"/>
          <w:b/>
        </w:rPr>
        <w:t xml:space="preserve">Justificación: </w:t>
      </w:r>
      <w:r w:rsidR="00290E50" w:rsidRPr="00290E50">
        <w:rPr>
          <w:lang w:val="es-CO"/>
        </w:rPr>
        <w:t xml:space="preserve">Los </w:t>
      </w:r>
      <w:proofErr w:type="spellStart"/>
      <w:r w:rsidR="00290E50" w:rsidRPr="00290E50">
        <w:rPr>
          <w:lang w:val="es-CO"/>
        </w:rPr>
        <w:t>commits</w:t>
      </w:r>
      <w:proofErr w:type="spellEnd"/>
      <w:r w:rsidR="00290E50" w:rsidRPr="00290E50">
        <w:rPr>
          <w:lang w:val="es-CO"/>
        </w:rPr>
        <w:t xml:space="preserve"> frecuentes evidencian el proceso de desarrollo y no únicamente el resultado final. La separación de documentación (README como punto de entrada, documento de arquitectura y documento de decisiones) permite que el lector navegue progresivamente según el nivel de detalle </w:t>
      </w:r>
      <w:proofErr w:type="spellStart"/>
      <w:r w:rsidR="00290E50" w:rsidRPr="00290E50">
        <w:rPr>
          <w:lang w:val="es-CO"/>
        </w:rPr>
        <w:t>requerido.</w:t>
      </w:r>
      <w:r w:rsidR="00290E50" w:rsidRPr="00F91417">
        <w:rPr>
          <w:highlight w:val="yellow"/>
          <w:lang w:val="es-CO"/>
        </w:rPr>
        <w:t>La</w:t>
      </w:r>
      <w:proofErr w:type="spellEnd"/>
      <w:r w:rsidR="00290E50" w:rsidRPr="00F91417">
        <w:rPr>
          <w:highlight w:val="yellow"/>
          <w:lang w:val="es-CO"/>
        </w:rPr>
        <w:t xml:space="preserve"> estructura propuesta sigue convenciones comunes en proyectos </w:t>
      </w:r>
      <w:proofErr w:type="spellStart"/>
      <w:r w:rsidR="00290E50" w:rsidRPr="00F91417">
        <w:rPr>
          <w:highlight w:val="yellow"/>
          <w:lang w:val="es-CO"/>
        </w:rPr>
        <w:t>Go</w:t>
      </w:r>
      <w:proofErr w:type="spellEnd"/>
      <w:r w:rsidR="00290E50" w:rsidRPr="00F91417">
        <w:rPr>
          <w:highlight w:val="yellow"/>
          <w:lang w:val="es-CO"/>
        </w:rPr>
        <w:t xml:space="preserve"> modernos, separando los binarios ejecutables en </w:t>
      </w:r>
      <w:proofErr w:type="spellStart"/>
      <w:r w:rsidR="00290E50" w:rsidRPr="00F91417">
        <w:rPr>
          <w:highlight w:val="yellow"/>
          <w:lang w:val="es-CO"/>
        </w:rPr>
        <w:t>cmd</w:t>
      </w:r>
      <w:proofErr w:type="spellEnd"/>
      <w:r w:rsidR="00290E50" w:rsidRPr="00F91417">
        <w:rPr>
          <w:highlight w:val="yellow"/>
          <w:lang w:val="es-CO"/>
        </w:rPr>
        <w:t xml:space="preserve">/ y la lógica interna reutilizable en </w:t>
      </w:r>
      <w:proofErr w:type="spellStart"/>
      <w:r w:rsidR="00290E50" w:rsidRPr="00F91417">
        <w:rPr>
          <w:highlight w:val="yellow"/>
          <w:lang w:val="es-CO"/>
        </w:rPr>
        <w:t>internal</w:t>
      </w:r>
      <w:proofErr w:type="spellEnd"/>
      <w:r w:rsidR="00290E50" w:rsidRPr="00F91417">
        <w:rPr>
          <w:highlight w:val="yellow"/>
          <w:lang w:val="es-CO"/>
        </w:rPr>
        <w:t xml:space="preserve">/, lo cual mejora mantenibilidad y organización del </w:t>
      </w:r>
      <w:proofErr w:type="spellStart"/>
      <w:r w:rsidR="00290E50" w:rsidRPr="00F91417">
        <w:rPr>
          <w:highlight w:val="yellow"/>
          <w:lang w:val="es-CO"/>
        </w:rPr>
        <w:t>código.</w:t>
      </w:r>
      <w:r w:rsidR="00290E50" w:rsidRPr="00290E50">
        <w:rPr>
          <w:lang w:val="es-CO"/>
        </w:rPr>
        <w:t>El</w:t>
      </w:r>
      <w:proofErr w:type="spellEnd"/>
      <w:r w:rsidR="00290E50" w:rsidRPr="00290E50">
        <w:rPr>
          <w:lang w:val="es-CO"/>
        </w:rPr>
        <w:t xml:space="preserve"> video de sustentación no se incluye proactivamente debido a que el enunciado no lo solicita explícitamente; sin embargo, si el docente lo requiere posteriormente, podrá prepararse utilizando la evidencia generada por logs, consola de AWS y persistencia histórica en SQLite</w:t>
      </w:r>
    </w:p>
    <w:p w14:paraId="004182F0" w14:textId="77777777" w:rsidR="00F91417" w:rsidRDefault="00F91417" w:rsidP="00F91417">
      <w:pPr>
        <w:pStyle w:val="BodyText"/>
        <w:ind w:right="360"/>
        <w:rPr>
          <w:lang w:val="es-CO"/>
        </w:rPr>
      </w:pPr>
    </w:p>
    <w:p w14:paraId="45CC24A9" w14:textId="77777777" w:rsidR="00F91417" w:rsidRDefault="00F91417" w:rsidP="00F91417">
      <w:pPr>
        <w:pStyle w:val="BodyText"/>
        <w:ind w:right="360"/>
        <w:rPr>
          <w:lang w:val="es-CO"/>
        </w:rPr>
      </w:pPr>
    </w:p>
    <w:p w14:paraId="033C23F0" w14:textId="77777777" w:rsidR="00F91417" w:rsidRDefault="00F91417" w:rsidP="00F91417">
      <w:pPr>
        <w:pStyle w:val="BodyText"/>
        <w:ind w:right="360"/>
        <w:rPr>
          <w:lang w:val="es-CO"/>
        </w:rPr>
      </w:pPr>
    </w:p>
    <w:p w14:paraId="13B321AD" w14:textId="77777777" w:rsidR="00F91417" w:rsidRDefault="00F91417" w:rsidP="00F91417">
      <w:pPr>
        <w:pStyle w:val="BodyText"/>
        <w:ind w:right="360"/>
        <w:rPr>
          <w:lang w:val="es-CO"/>
        </w:rPr>
      </w:pPr>
    </w:p>
    <w:p w14:paraId="0C58CE81" w14:textId="77777777" w:rsidR="00F91417" w:rsidRPr="00F91417" w:rsidRDefault="00F91417" w:rsidP="00F91417">
      <w:pPr>
        <w:pStyle w:val="BodyText"/>
        <w:ind w:right="360"/>
        <w:rPr>
          <w:lang w:val="es-CO"/>
        </w:rPr>
      </w:pPr>
    </w:p>
    <w:p w14:paraId="26DB1ACD" w14:textId="77777777" w:rsidR="00EE20A1" w:rsidRDefault="00000000">
      <w:pPr>
        <w:pStyle w:val="Heading1"/>
        <w:numPr>
          <w:ilvl w:val="0"/>
          <w:numId w:val="3"/>
        </w:numPr>
        <w:tabs>
          <w:tab w:val="left" w:pos="353"/>
        </w:tabs>
        <w:ind w:left="353" w:hanging="353"/>
      </w:pPr>
      <w:bookmarkStart w:id="36" w:name="4._Cierre_"/>
      <w:bookmarkEnd w:id="36"/>
      <w:r>
        <w:rPr>
          <w:color w:val="1F3764"/>
          <w:spacing w:val="-2"/>
        </w:rPr>
        <w:lastRenderedPageBreak/>
        <w:t>Cierre</w:t>
      </w:r>
    </w:p>
    <w:p w14:paraId="3E9FFC85" w14:textId="77777777" w:rsidR="00EE20A1" w:rsidRDefault="00000000">
      <w:pPr>
        <w:pStyle w:val="BodyText"/>
        <w:spacing w:before="200"/>
        <w:ind w:right="359"/>
      </w:pPr>
      <w:r>
        <w:t xml:space="preserve">El presente documento consolida 24 decisiones de diseño agrupadas en 7 bloques temáticos, cubriendo desde el </w:t>
      </w:r>
      <w:proofErr w:type="spellStart"/>
      <w:r>
        <w:t>stack</w:t>
      </w:r>
      <w:proofErr w:type="spellEnd"/>
      <w:r>
        <w:t xml:space="preserve"> tecnológico hasta los entregables esperados. Cada decisión ha sido analizada considerando las alternativas disponibles, las restricciones del entorno (especialmente las particularidades</w:t>
      </w:r>
      <w:r>
        <w:rPr>
          <w:spacing w:val="-5"/>
        </w:rPr>
        <w:t xml:space="preserve"> </w:t>
      </w:r>
      <w:r>
        <w:t>de</w:t>
      </w:r>
      <w:r>
        <w:rPr>
          <w:spacing w:val="-5"/>
        </w:rPr>
        <w:t xml:space="preserve"> </w:t>
      </w:r>
      <w:r>
        <w:t>AWS</w:t>
      </w:r>
      <w:r>
        <w:rPr>
          <w:spacing w:val="-5"/>
        </w:rPr>
        <w:t xml:space="preserve"> </w:t>
      </w:r>
      <w:proofErr w:type="spellStart"/>
      <w:r>
        <w:t>Academy</w:t>
      </w:r>
      <w:proofErr w:type="spellEnd"/>
      <w:r>
        <w:t>),</w:t>
      </w:r>
      <w:r>
        <w:rPr>
          <w:spacing w:val="-5"/>
        </w:rPr>
        <w:t xml:space="preserve"> </w:t>
      </w:r>
      <w:r>
        <w:t>el</w:t>
      </w:r>
      <w:r>
        <w:rPr>
          <w:spacing w:val="-5"/>
        </w:rPr>
        <w:t xml:space="preserve"> </w:t>
      </w:r>
      <w:r>
        <w:t>alcance</w:t>
      </w:r>
      <w:r>
        <w:rPr>
          <w:spacing w:val="-5"/>
        </w:rPr>
        <w:t xml:space="preserve"> </w:t>
      </w:r>
      <w:r>
        <w:t>del</w:t>
      </w:r>
      <w:r>
        <w:rPr>
          <w:spacing w:val="-5"/>
        </w:rPr>
        <w:t xml:space="preserve"> </w:t>
      </w:r>
      <w:r>
        <w:t>enunciado</w:t>
      </w:r>
      <w:r>
        <w:rPr>
          <w:spacing w:val="-5"/>
        </w:rPr>
        <w:t xml:space="preserve"> </w:t>
      </w:r>
      <w:r>
        <w:t>del</w:t>
      </w:r>
      <w:r>
        <w:rPr>
          <w:spacing w:val="-5"/>
        </w:rPr>
        <w:t xml:space="preserve"> </w:t>
      </w:r>
      <w:r>
        <w:t>proyecto</w:t>
      </w:r>
      <w:r>
        <w:rPr>
          <w:spacing w:val="-5"/>
        </w:rPr>
        <w:t xml:space="preserve"> </w:t>
      </w:r>
      <w:r>
        <w:t>y las buenas prácticas de la industria.</w:t>
      </w:r>
    </w:p>
    <w:p w14:paraId="1AA75030" w14:textId="77777777" w:rsidR="00EE20A1" w:rsidRDefault="00000000">
      <w:pPr>
        <w:pStyle w:val="BodyText"/>
        <w:ind w:right="358"/>
      </w:pPr>
      <w:r>
        <w:t>Se solicita la revisión y retroalimentación de estas decisiones antes de proceder con la implementación, en cumplimiento de la instrucción del enunciado de notificar los ajustes y supuestos al docente. Cualquier ajuste indicado por el docente será incorporado y, si fuera necesario, se actualizará este documento con la nueva versión.</w:t>
      </w:r>
    </w:p>
    <w:p w14:paraId="1FBBFB0F" w14:textId="77777777" w:rsidR="00EE20A1" w:rsidRDefault="00000000">
      <w:pPr>
        <w:pStyle w:val="BodyText"/>
      </w:pPr>
      <w:r>
        <w:t>Quedo</w:t>
      </w:r>
      <w:r>
        <w:rPr>
          <w:spacing w:val="-4"/>
        </w:rPr>
        <w:t xml:space="preserve"> </w:t>
      </w:r>
      <w:r>
        <w:t>atento</w:t>
      </w:r>
      <w:r>
        <w:rPr>
          <w:spacing w:val="-4"/>
        </w:rPr>
        <w:t xml:space="preserve"> </w:t>
      </w:r>
      <w:r>
        <w:t>a</w:t>
      </w:r>
      <w:r>
        <w:rPr>
          <w:spacing w:val="-4"/>
        </w:rPr>
        <w:t xml:space="preserve"> </w:t>
      </w:r>
      <w:r>
        <w:t>sus</w:t>
      </w:r>
      <w:r>
        <w:rPr>
          <w:spacing w:val="-3"/>
        </w:rPr>
        <w:t xml:space="preserve"> </w:t>
      </w:r>
      <w:r>
        <w:rPr>
          <w:spacing w:val="-2"/>
        </w:rPr>
        <w:t>comentarios.</w:t>
      </w:r>
    </w:p>
    <w:sectPr w:rsidR="00EE20A1">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D7340"/>
    <w:multiLevelType w:val="hybridMultilevel"/>
    <w:tmpl w:val="664247AC"/>
    <w:lvl w:ilvl="0" w:tplc="027CA0FA">
      <w:numFmt w:val="bullet"/>
      <w:lvlText w:val="•"/>
      <w:lvlJc w:val="left"/>
      <w:pPr>
        <w:ind w:left="720" w:hanging="360"/>
      </w:pPr>
      <w:rPr>
        <w:rFonts w:ascii="Arial MT" w:eastAsia="Arial MT" w:hAnsi="Arial MT" w:cs="Arial MT" w:hint="default"/>
        <w:b w:val="0"/>
        <w:bCs w:val="0"/>
        <w:i w:val="0"/>
        <w:iCs w:val="0"/>
        <w:spacing w:val="0"/>
        <w:w w:val="100"/>
        <w:sz w:val="22"/>
        <w:szCs w:val="22"/>
        <w:lang w:val="es-ES" w:eastAsia="en-US" w:bidi="ar-SA"/>
      </w:rPr>
    </w:lvl>
    <w:lvl w:ilvl="1" w:tplc="33304064">
      <w:numFmt w:val="bullet"/>
      <w:lvlText w:val="•"/>
      <w:lvlJc w:val="left"/>
      <w:pPr>
        <w:ind w:left="1620" w:hanging="360"/>
      </w:pPr>
      <w:rPr>
        <w:rFonts w:hint="default"/>
        <w:lang w:val="es-ES" w:eastAsia="en-US" w:bidi="ar-SA"/>
      </w:rPr>
    </w:lvl>
    <w:lvl w:ilvl="2" w:tplc="B8702FC8">
      <w:numFmt w:val="bullet"/>
      <w:lvlText w:val="•"/>
      <w:lvlJc w:val="left"/>
      <w:pPr>
        <w:ind w:left="2520" w:hanging="360"/>
      </w:pPr>
      <w:rPr>
        <w:rFonts w:hint="default"/>
        <w:lang w:val="es-ES" w:eastAsia="en-US" w:bidi="ar-SA"/>
      </w:rPr>
    </w:lvl>
    <w:lvl w:ilvl="3" w:tplc="65921E06">
      <w:numFmt w:val="bullet"/>
      <w:lvlText w:val="•"/>
      <w:lvlJc w:val="left"/>
      <w:pPr>
        <w:ind w:left="3420" w:hanging="360"/>
      </w:pPr>
      <w:rPr>
        <w:rFonts w:hint="default"/>
        <w:lang w:val="es-ES" w:eastAsia="en-US" w:bidi="ar-SA"/>
      </w:rPr>
    </w:lvl>
    <w:lvl w:ilvl="4" w:tplc="4C90AF50">
      <w:numFmt w:val="bullet"/>
      <w:lvlText w:val="•"/>
      <w:lvlJc w:val="left"/>
      <w:pPr>
        <w:ind w:left="4320" w:hanging="360"/>
      </w:pPr>
      <w:rPr>
        <w:rFonts w:hint="default"/>
        <w:lang w:val="es-ES" w:eastAsia="en-US" w:bidi="ar-SA"/>
      </w:rPr>
    </w:lvl>
    <w:lvl w:ilvl="5" w:tplc="22F2182A">
      <w:numFmt w:val="bullet"/>
      <w:lvlText w:val="•"/>
      <w:lvlJc w:val="left"/>
      <w:pPr>
        <w:ind w:left="5220" w:hanging="360"/>
      </w:pPr>
      <w:rPr>
        <w:rFonts w:hint="default"/>
        <w:lang w:val="es-ES" w:eastAsia="en-US" w:bidi="ar-SA"/>
      </w:rPr>
    </w:lvl>
    <w:lvl w:ilvl="6" w:tplc="7F204FC8">
      <w:numFmt w:val="bullet"/>
      <w:lvlText w:val="•"/>
      <w:lvlJc w:val="left"/>
      <w:pPr>
        <w:ind w:left="6120" w:hanging="360"/>
      </w:pPr>
      <w:rPr>
        <w:rFonts w:hint="default"/>
        <w:lang w:val="es-ES" w:eastAsia="en-US" w:bidi="ar-SA"/>
      </w:rPr>
    </w:lvl>
    <w:lvl w:ilvl="7" w:tplc="2EF0332E">
      <w:numFmt w:val="bullet"/>
      <w:lvlText w:val="•"/>
      <w:lvlJc w:val="left"/>
      <w:pPr>
        <w:ind w:left="7020" w:hanging="360"/>
      </w:pPr>
      <w:rPr>
        <w:rFonts w:hint="default"/>
        <w:lang w:val="es-ES" w:eastAsia="en-US" w:bidi="ar-SA"/>
      </w:rPr>
    </w:lvl>
    <w:lvl w:ilvl="8" w:tplc="EB4A3698">
      <w:numFmt w:val="bullet"/>
      <w:lvlText w:val="•"/>
      <w:lvlJc w:val="left"/>
      <w:pPr>
        <w:ind w:left="7920" w:hanging="360"/>
      </w:pPr>
      <w:rPr>
        <w:rFonts w:hint="default"/>
        <w:lang w:val="es-ES" w:eastAsia="en-US" w:bidi="ar-SA"/>
      </w:rPr>
    </w:lvl>
  </w:abstractNum>
  <w:abstractNum w:abstractNumId="1" w15:restartNumberingAfterBreak="0">
    <w:nsid w:val="4136753C"/>
    <w:multiLevelType w:val="hybridMultilevel"/>
    <w:tmpl w:val="8BEC71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9452A59"/>
    <w:multiLevelType w:val="multilevel"/>
    <w:tmpl w:val="EBF478B4"/>
    <w:lvl w:ilvl="0">
      <w:start w:val="1"/>
      <w:numFmt w:val="decimal"/>
      <w:lvlText w:val="%1."/>
      <w:lvlJc w:val="left"/>
      <w:pPr>
        <w:ind w:left="355" w:hanging="356"/>
      </w:pPr>
      <w:rPr>
        <w:rFonts w:ascii="Arial" w:eastAsia="Arial" w:hAnsi="Arial" w:cs="Arial" w:hint="default"/>
        <w:b/>
        <w:bCs/>
        <w:i w:val="0"/>
        <w:iCs w:val="0"/>
        <w:color w:val="1F3764"/>
        <w:spacing w:val="-1"/>
        <w:w w:val="100"/>
        <w:sz w:val="32"/>
        <w:szCs w:val="32"/>
        <w:lang w:val="es-ES" w:eastAsia="en-US" w:bidi="ar-SA"/>
      </w:rPr>
    </w:lvl>
    <w:lvl w:ilvl="1">
      <w:start w:val="1"/>
      <w:numFmt w:val="decimal"/>
      <w:lvlText w:val="%1.%2."/>
      <w:lvlJc w:val="left"/>
      <w:pPr>
        <w:ind w:left="544" w:hanging="545"/>
      </w:pPr>
      <w:rPr>
        <w:rFonts w:ascii="Arial" w:eastAsia="Arial" w:hAnsi="Arial" w:cs="Arial" w:hint="default"/>
        <w:b/>
        <w:bCs/>
        <w:i w:val="0"/>
        <w:iCs w:val="0"/>
        <w:color w:val="2E73B4"/>
        <w:spacing w:val="-1"/>
        <w:w w:val="100"/>
        <w:sz w:val="28"/>
        <w:szCs w:val="28"/>
        <w:lang w:val="es-ES" w:eastAsia="en-US" w:bidi="ar-SA"/>
      </w:rPr>
    </w:lvl>
    <w:lvl w:ilvl="2">
      <w:start w:val="1"/>
      <w:numFmt w:val="decimal"/>
      <w:lvlText w:val="%1.%2.%3."/>
      <w:lvlJc w:val="left"/>
      <w:pPr>
        <w:ind w:left="667" w:hanging="668"/>
      </w:pPr>
      <w:rPr>
        <w:rFonts w:ascii="Arial" w:eastAsia="Arial" w:hAnsi="Arial" w:cs="Arial" w:hint="default"/>
        <w:b/>
        <w:bCs/>
        <w:i w:val="0"/>
        <w:iCs w:val="0"/>
        <w:color w:val="5B9AD5"/>
        <w:spacing w:val="0"/>
        <w:w w:val="100"/>
        <w:sz w:val="24"/>
        <w:szCs w:val="24"/>
        <w:lang w:val="es-ES" w:eastAsia="en-US" w:bidi="ar-SA"/>
      </w:rPr>
    </w:lvl>
    <w:lvl w:ilvl="3">
      <w:numFmt w:val="bullet"/>
      <w:lvlText w:val="•"/>
      <w:lvlJc w:val="left"/>
      <w:pPr>
        <w:ind w:left="720" w:hanging="360"/>
      </w:pPr>
      <w:rPr>
        <w:rFonts w:ascii="Arial MT" w:eastAsia="Arial MT" w:hAnsi="Arial MT" w:cs="Arial MT" w:hint="default"/>
        <w:b w:val="0"/>
        <w:bCs w:val="0"/>
        <w:i w:val="0"/>
        <w:iCs w:val="0"/>
        <w:spacing w:val="0"/>
        <w:w w:val="100"/>
        <w:sz w:val="22"/>
        <w:szCs w:val="22"/>
        <w:lang w:val="es-ES" w:eastAsia="en-US" w:bidi="ar-SA"/>
      </w:rPr>
    </w:lvl>
    <w:lvl w:ilvl="4">
      <w:numFmt w:val="bullet"/>
      <w:lvlText w:val="•"/>
      <w:lvlJc w:val="left"/>
      <w:pPr>
        <w:ind w:left="2005" w:hanging="360"/>
      </w:pPr>
      <w:rPr>
        <w:rFonts w:hint="default"/>
        <w:lang w:val="es-ES" w:eastAsia="en-US" w:bidi="ar-SA"/>
      </w:rPr>
    </w:lvl>
    <w:lvl w:ilvl="5">
      <w:numFmt w:val="bullet"/>
      <w:lvlText w:val="•"/>
      <w:lvlJc w:val="left"/>
      <w:pPr>
        <w:ind w:left="3291" w:hanging="360"/>
      </w:pPr>
      <w:rPr>
        <w:rFonts w:hint="default"/>
        <w:lang w:val="es-ES" w:eastAsia="en-US" w:bidi="ar-SA"/>
      </w:rPr>
    </w:lvl>
    <w:lvl w:ilvl="6">
      <w:numFmt w:val="bullet"/>
      <w:lvlText w:val="•"/>
      <w:lvlJc w:val="left"/>
      <w:pPr>
        <w:ind w:left="4577" w:hanging="360"/>
      </w:pPr>
      <w:rPr>
        <w:rFonts w:hint="default"/>
        <w:lang w:val="es-ES" w:eastAsia="en-US" w:bidi="ar-SA"/>
      </w:rPr>
    </w:lvl>
    <w:lvl w:ilvl="7">
      <w:numFmt w:val="bullet"/>
      <w:lvlText w:val="•"/>
      <w:lvlJc w:val="left"/>
      <w:pPr>
        <w:ind w:left="5862" w:hanging="360"/>
      </w:pPr>
      <w:rPr>
        <w:rFonts w:hint="default"/>
        <w:lang w:val="es-ES" w:eastAsia="en-US" w:bidi="ar-SA"/>
      </w:rPr>
    </w:lvl>
    <w:lvl w:ilvl="8">
      <w:numFmt w:val="bullet"/>
      <w:lvlText w:val="•"/>
      <w:lvlJc w:val="left"/>
      <w:pPr>
        <w:ind w:left="7148" w:hanging="360"/>
      </w:pPr>
      <w:rPr>
        <w:rFonts w:hint="default"/>
        <w:lang w:val="es-ES" w:eastAsia="en-US" w:bidi="ar-SA"/>
      </w:rPr>
    </w:lvl>
  </w:abstractNum>
  <w:abstractNum w:abstractNumId="3" w15:restartNumberingAfterBreak="0">
    <w:nsid w:val="53291C00"/>
    <w:multiLevelType w:val="multilevel"/>
    <w:tmpl w:val="EBF478B4"/>
    <w:lvl w:ilvl="0">
      <w:start w:val="1"/>
      <w:numFmt w:val="decimal"/>
      <w:lvlText w:val="%1."/>
      <w:lvlJc w:val="left"/>
      <w:pPr>
        <w:ind w:left="355" w:hanging="356"/>
      </w:pPr>
      <w:rPr>
        <w:rFonts w:ascii="Arial" w:eastAsia="Arial" w:hAnsi="Arial" w:cs="Arial" w:hint="default"/>
        <w:b/>
        <w:bCs/>
        <w:i w:val="0"/>
        <w:iCs w:val="0"/>
        <w:color w:val="1F3764"/>
        <w:spacing w:val="-1"/>
        <w:w w:val="100"/>
        <w:sz w:val="32"/>
        <w:szCs w:val="32"/>
        <w:lang w:val="es-ES" w:eastAsia="en-US" w:bidi="ar-SA"/>
      </w:rPr>
    </w:lvl>
    <w:lvl w:ilvl="1">
      <w:start w:val="1"/>
      <w:numFmt w:val="decimal"/>
      <w:lvlText w:val="%1.%2."/>
      <w:lvlJc w:val="left"/>
      <w:pPr>
        <w:ind w:left="544" w:hanging="545"/>
      </w:pPr>
      <w:rPr>
        <w:rFonts w:ascii="Arial" w:eastAsia="Arial" w:hAnsi="Arial" w:cs="Arial" w:hint="default"/>
        <w:b/>
        <w:bCs/>
        <w:i w:val="0"/>
        <w:iCs w:val="0"/>
        <w:color w:val="2E73B4"/>
        <w:spacing w:val="-1"/>
        <w:w w:val="100"/>
        <w:sz w:val="28"/>
        <w:szCs w:val="28"/>
        <w:lang w:val="es-ES" w:eastAsia="en-US" w:bidi="ar-SA"/>
      </w:rPr>
    </w:lvl>
    <w:lvl w:ilvl="2">
      <w:start w:val="1"/>
      <w:numFmt w:val="decimal"/>
      <w:lvlText w:val="%1.%2.%3."/>
      <w:lvlJc w:val="left"/>
      <w:pPr>
        <w:ind w:left="667" w:hanging="668"/>
      </w:pPr>
      <w:rPr>
        <w:rFonts w:ascii="Arial" w:eastAsia="Arial" w:hAnsi="Arial" w:cs="Arial" w:hint="default"/>
        <w:b/>
        <w:bCs/>
        <w:i w:val="0"/>
        <w:iCs w:val="0"/>
        <w:color w:val="5B9AD5"/>
        <w:spacing w:val="0"/>
        <w:w w:val="100"/>
        <w:sz w:val="24"/>
        <w:szCs w:val="24"/>
        <w:lang w:val="es-ES" w:eastAsia="en-US" w:bidi="ar-SA"/>
      </w:rPr>
    </w:lvl>
    <w:lvl w:ilvl="3">
      <w:numFmt w:val="bullet"/>
      <w:lvlText w:val="•"/>
      <w:lvlJc w:val="left"/>
      <w:pPr>
        <w:ind w:left="720" w:hanging="360"/>
      </w:pPr>
      <w:rPr>
        <w:rFonts w:ascii="Arial MT" w:eastAsia="Arial MT" w:hAnsi="Arial MT" w:cs="Arial MT" w:hint="default"/>
        <w:b w:val="0"/>
        <w:bCs w:val="0"/>
        <w:i w:val="0"/>
        <w:iCs w:val="0"/>
        <w:spacing w:val="0"/>
        <w:w w:val="100"/>
        <w:sz w:val="22"/>
        <w:szCs w:val="22"/>
        <w:lang w:val="es-ES" w:eastAsia="en-US" w:bidi="ar-SA"/>
      </w:rPr>
    </w:lvl>
    <w:lvl w:ilvl="4">
      <w:numFmt w:val="bullet"/>
      <w:lvlText w:val="•"/>
      <w:lvlJc w:val="left"/>
      <w:pPr>
        <w:ind w:left="2005" w:hanging="360"/>
      </w:pPr>
      <w:rPr>
        <w:rFonts w:hint="default"/>
        <w:lang w:val="es-ES" w:eastAsia="en-US" w:bidi="ar-SA"/>
      </w:rPr>
    </w:lvl>
    <w:lvl w:ilvl="5">
      <w:numFmt w:val="bullet"/>
      <w:lvlText w:val="•"/>
      <w:lvlJc w:val="left"/>
      <w:pPr>
        <w:ind w:left="3291" w:hanging="360"/>
      </w:pPr>
      <w:rPr>
        <w:rFonts w:hint="default"/>
        <w:lang w:val="es-ES" w:eastAsia="en-US" w:bidi="ar-SA"/>
      </w:rPr>
    </w:lvl>
    <w:lvl w:ilvl="6">
      <w:numFmt w:val="bullet"/>
      <w:lvlText w:val="•"/>
      <w:lvlJc w:val="left"/>
      <w:pPr>
        <w:ind w:left="4577" w:hanging="360"/>
      </w:pPr>
      <w:rPr>
        <w:rFonts w:hint="default"/>
        <w:lang w:val="es-ES" w:eastAsia="en-US" w:bidi="ar-SA"/>
      </w:rPr>
    </w:lvl>
    <w:lvl w:ilvl="7">
      <w:numFmt w:val="bullet"/>
      <w:lvlText w:val="•"/>
      <w:lvlJc w:val="left"/>
      <w:pPr>
        <w:ind w:left="5862" w:hanging="360"/>
      </w:pPr>
      <w:rPr>
        <w:rFonts w:hint="default"/>
        <w:lang w:val="es-ES" w:eastAsia="en-US" w:bidi="ar-SA"/>
      </w:rPr>
    </w:lvl>
    <w:lvl w:ilvl="8">
      <w:numFmt w:val="bullet"/>
      <w:lvlText w:val="•"/>
      <w:lvlJc w:val="left"/>
      <w:pPr>
        <w:ind w:left="7148" w:hanging="360"/>
      </w:pPr>
      <w:rPr>
        <w:rFonts w:hint="default"/>
        <w:lang w:val="es-ES" w:eastAsia="en-US" w:bidi="ar-SA"/>
      </w:rPr>
    </w:lvl>
  </w:abstractNum>
  <w:abstractNum w:abstractNumId="4" w15:restartNumberingAfterBreak="0">
    <w:nsid w:val="54882E9B"/>
    <w:multiLevelType w:val="hybridMultilevel"/>
    <w:tmpl w:val="43C41E04"/>
    <w:lvl w:ilvl="0" w:tplc="EB747538">
      <w:numFmt w:val="bullet"/>
      <w:lvlText w:val="•"/>
      <w:lvlJc w:val="left"/>
      <w:pPr>
        <w:ind w:left="720" w:hanging="360"/>
      </w:pPr>
      <w:rPr>
        <w:rFonts w:ascii="Arial MT" w:eastAsia="Arial MT" w:hAnsi="Arial MT" w:cs="Arial MT" w:hint="default"/>
        <w:b w:val="0"/>
        <w:bCs w:val="0"/>
        <w:i w:val="0"/>
        <w:iCs w:val="0"/>
        <w:spacing w:val="0"/>
        <w:w w:val="100"/>
        <w:sz w:val="22"/>
        <w:szCs w:val="22"/>
        <w:lang w:val="es-ES" w:eastAsia="en-US" w:bidi="ar-SA"/>
      </w:rPr>
    </w:lvl>
    <w:lvl w:ilvl="1" w:tplc="42BED3AC">
      <w:numFmt w:val="bullet"/>
      <w:lvlText w:val="•"/>
      <w:lvlJc w:val="left"/>
      <w:pPr>
        <w:ind w:left="1620" w:hanging="360"/>
      </w:pPr>
      <w:rPr>
        <w:rFonts w:hint="default"/>
        <w:lang w:val="es-ES" w:eastAsia="en-US" w:bidi="ar-SA"/>
      </w:rPr>
    </w:lvl>
    <w:lvl w:ilvl="2" w:tplc="E892A55E">
      <w:numFmt w:val="bullet"/>
      <w:lvlText w:val="•"/>
      <w:lvlJc w:val="left"/>
      <w:pPr>
        <w:ind w:left="2520" w:hanging="360"/>
      </w:pPr>
      <w:rPr>
        <w:rFonts w:hint="default"/>
        <w:lang w:val="es-ES" w:eastAsia="en-US" w:bidi="ar-SA"/>
      </w:rPr>
    </w:lvl>
    <w:lvl w:ilvl="3" w:tplc="9CB66AD8">
      <w:numFmt w:val="bullet"/>
      <w:lvlText w:val="•"/>
      <w:lvlJc w:val="left"/>
      <w:pPr>
        <w:ind w:left="3420" w:hanging="360"/>
      </w:pPr>
      <w:rPr>
        <w:rFonts w:hint="default"/>
        <w:lang w:val="es-ES" w:eastAsia="en-US" w:bidi="ar-SA"/>
      </w:rPr>
    </w:lvl>
    <w:lvl w:ilvl="4" w:tplc="4A868F0E">
      <w:numFmt w:val="bullet"/>
      <w:lvlText w:val="•"/>
      <w:lvlJc w:val="left"/>
      <w:pPr>
        <w:ind w:left="4320" w:hanging="360"/>
      </w:pPr>
      <w:rPr>
        <w:rFonts w:hint="default"/>
        <w:lang w:val="es-ES" w:eastAsia="en-US" w:bidi="ar-SA"/>
      </w:rPr>
    </w:lvl>
    <w:lvl w:ilvl="5" w:tplc="7E46BA0C">
      <w:numFmt w:val="bullet"/>
      <w:lvlText w:val="•"/>
      <w:lvlJc w:val="left"/>
      <w:pPr>
        <w:ind w:left="5220" w:hanging="360"/>
      </w:pPr>
      <w:rPr>
        <w:rFonts w:hint="default"/>
        <w:lang w:val="es-ES" w:eastAsia="en-US" w:bidi="ar-SA"/>
      </w:rPr>
    </w:lvl>
    <w:lvl w:ilvl="6" w:tplc="09F424B6">
      <w:numFmt w:val="bullet"/>
      <w:lvlText w:val="•"/>
      <w:lvlJc w:val="left"/>
      <w:pPr>
        <w:ind w:left="6120" w:hanging="360"/>
      </w:pPr>
      <w:rPr>
        <w:rFonts w:hint="default"/>
        <w:lang w:val="es-ES" w:eastAsia="en-US" w:bidi="ar-SA"/>
      </w:rPr>
    </w:lvl>
    <w:lvl w:ilvl="7" w:tplc="BAFE117E">
      <w:numFmt w:val="bullet"/>
      <w:lvlText w:val="•"/>
      <w:lvlJc w:val="left"/>
      <w:pPr>
        <w:ind w:left="7020" w:hanging="360"/>
      </w:pPr>
      <w:rPr>
        <w:rFonts w:hint="default"/>
        <w:lang w:val="es-ES" w:eastAsia="en-US" w:bidi="ar-SA"/>
      </w:rPr>
    </w:lvl>
    <w:lvl w:ilvl="8" w:tplc="91DC3B3E">
      <w:numFmt w:val="bullet"/>
      <w:lvlText w:val="•"/>
      <w:lvlJc w:val="left"/>
      <w:pPr>
        <w:ind w:left="7920" w:hanging="360"/>
      </w:pPr>
      <w:rPr>
        <w:rFonts w:hint="default"/>
        <w:lang w:val="es-ES" w:eastAsia="en-US" w:bidi="ar-SA"/>
      </w:rPr>
    </w:lvl>
  </w:abstractNum>
  <w:abstractNum w:abstractNumId="5" w15:restartNumberingAfterBreak="0">
    <w:nsid w:val="6F112ADE"/>
    <w:multiLevelType w:val="multilevel"/>
    <w:tmpl w:val="7B28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7687668">
    <w:abstractNumId w:val="4"/>
  </w:num>
  <w:num w:numId="2" w16cid:durableId="597564456">
    <w:abstractNumId w:val="0"/>
  </w:num>
  <w:num w:numId="3" w16cid:durableId="243537830">
    <w:abstractNumId w:val="2"/>
  </w:num>
  <w:num w:numId="4" w16cid:durableId="1144614630">
    <w:abstractNumId w:val="1"/>
  </w:num>
  <w:num w:numId="5" w16cid:durableId="1301037292">
    <w:abstractNumId w:val="3"/>
  </w:num>
  <w:num w:numId="6" w16cid:durableId="20542299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E20A1"/>
    <w:rsid w:val="000306EA"/>
    <w:rsid w:val="00290E50"/>
    <w:rsid w:val="002E2A20"/>
    <w:rsid w:val="004D72ED"/>
    <w:rsid w:val="004F1005"/>
    <w:rsid w:val="00EE20A1"/>
    <w:rsid w:val="00EE284C"/>
    <w:rsid w:val="00F22A39"/>
    <w:rsid w:val="00F9141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663FF"/>
  <w15:docId w15:val="{3912EB1A-6FAA-49F5-A3A7-DD769C121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Heading1">
    <w:name w:val="heading 1"/>
    <w:basedOn w:val="Normal"/>
    <w:uiPriority w:val="9"/>
    <w:qFormat/>
    <w:pPr>
      <w:ind w:left="353" w:hanging="353"/>
      <w:outlineLvl w:val="0"/>
    </w:pPr>
    <w:rPr>
      <w:rFonts w:ascii="Arial" w:eastAsia="Arial" w:hAnsi="Arial" w:cs="Arial"/>
      <w:b/>
      <w:bCs/>
      <w:sz w:val="32"/>
      <w:szCs w:val="32"/>
    </w:rPr>
  </w:style>
  <w:style w:type="paragraph" w:styleId="Heading2">
    <w:name w:val="heading 2"/>
    <w:basedOn w:val="Normal"/>
    <w:uiPriority w:val="9"/>
    <w:unhideWhenUsed/>
    <w:qFormat/>
    <w:pPr>
      <w:ind w:left="540" w:hanging="540"/>
      <w:outlineLvl w:val="1"/>
    </w:pPr>
    <w:rPr>
      <w:rFonts w:ascii="Arial" w:eastAsia="Arial" w:hAnsi="Arial" w:cs="Arial"/>
      <w:b/>
      <w:bCs/>
      <w:sz w:val="28"/>
      <w:szCs w:val="28"/>
    </w:rPr>
  </w:style>
  <w:style w:type="paragraph" w:styleId="Heading3">
    <w:name w:val="heading 3"/>
    <w:basedOn w:val="Normal"/>
    <w:uiPriority w:val="9"/>
    <w:unhideWhenUsed/>
    <w:qFormat/>
    <w:pPr>
      <w:spacing w:before="220"/>
      <w:ind w:left="667" w:hanging="667"/>
      <w:outlineLvl w:val="2"/>
    </w:pPr>
    <w:rPr>
      <w:rFonts w:ascii="Arial" w:eastAsia="Arial" w:hAnsi="Arial" w:cs="Arial"/>
      <w:b/>
      <w:bCs/>
      <w:sz w:val="24"/>
      <w:szCs w:val="24"/>
    </w:rPr>
  </w:style>
  <w:style w:type="paragraph" w:styleId="Heading4">
    <w:name w:val="heading 4"/>
    <w:basedOn w:val="Normal"/>
    <w:link w:val="Heading4Char"/>
    <w:uiPriority w:val="9"/>
    <w:unhideWhenUsed/>
    <w:qFormat/>
    <w:pPr>
      <w:spacing w:before="120"/>
      <w:outlineLvl w:val="3"/>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20"/>
      <w:jc w:val="both"/>
    </w:pPr>
  </w:style>
  <w:style w:type="paragraph" w:styleId="Title">
    <w:name w:val="Title"/>
    <w:basedOn w:val="Normal"/>
    <w:uiPriority w:val="10"/>
    <w:qFormat/>
    <w:pPr>
      <w:ind w:left="1" w:right="358"/>
      <w:jc w:val="center"/>
    </w:pPr>
    <w:rPr>
      <w:rFonts w:ascii="Arial" w:eastAsia="Arial" w:hAnsi="Arial" w:cs="Arial"/>
      <w:b/>
      <w:bCs/>
      <w:sz w:val="40"/>
      <w:szCs w:val="40"/>
    </w:rPr>
  </w:style>
  <w:style w:type="paragraph" w:styleId="ListParagraph">
    <w:name w:val="List Paragraph"/>
    <w:basedOn w:val="Normal"/>
    <w:uiPriority w:val="1"/>
    <w:qFormat/>
    <w:pPr>
      <w:spacing w:before="80"/>
      <w:ind w:left="719" w:hanging="359"/>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sid w:val="00F22A39"/>
    <w:rPr>
      <w:rFonts w:ascii="Arial" w:eastAsia="Arial" w:hAnsi="Arial" w:cs="Arial"/>
      <w:b/>
      <w:bCs/>
      <w:lang w:val="es-ES"/>
    </w:rPr>
  </w:style>
  <w:style w:type="character" w:customStyle="1" w:styleId="BodyTextChar">
    <w:name w:val="Body Text Char"/>
    <w:basedOn w:val="DefaultParagraphFont"/>
    <w:link w:val="BodyText"/>
    <w:uiPriority w:val="1"/>
    <w:rsid w:val="00F22A39"/>
    <w:rPr>
      <w:rFonts w:ascii="Arial MT" w:eastAsia="Arial MT" w:hAnsi="Arial MT" w:cs="Arial MT"/>
      <w:lang w:val="es-ES"/>
    </w:rPr>
  </w:style>
  <w:style w:type="paragraph" w:customStyle="1" w:styleId="isselectedend">
    <w:name w:val="isselectedend"/>
    <w:basedOn w:val="Normal"/>
    <w:rsid w:val="00F22A39"/>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styleId="Strong">
    <w:name w:val="Strong"/>
    <w:basedOn w:val="DefaultParagraphFont"/>
    <w:uiPriority w:val="22"/>
    <w:qFormat/>
    <w:rsid w:val="00F22A39"/>
    <w:rPr>
      <w:b/>
      <w:bCs/>
    </w:rPr>
  </w:style>
  <w:style w:type="character" w:styleId="HTMLCode">
    <w:name w:val="HTML Code"/>
    <w:basedOn w:val="DefaultParagraphFont"/>
    <w:uiPriority w:val="99"/>
    <w:semiHidden/>
    <w:unhideWhenUsed/>
    <w:rsid w:val="00F22A39"/>
    <w:rPr>
      <w:rFonts w:ascii="Courier New" w:eastAsia="Times New Roman" w:hAnsi="Courier New" w:cs="Courier New"/>
      <w:sz w:val="20"/>
      <w:szCs w:val="20"/>
    </w:rPr>
  </w:style>
  <w:style w:type="paragraph" w:styleId="NormalWeb">
    <w:name w:val="Normal (Web)"/>
    <w:basedOn w:val="Normal"/>
    <w:uiPriority w:val="99"/>
    <w:semiHidden/>
    <w:unhideWhenUsed/>
    <w:rsid w:val="00F22A39"/>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13</Pages>
  <Words>4730</Words>
  <Characters>26018</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Proyecto2</vt:lpstr>
    </vt:vector>
  </TitlesOfParts>
  <Company/>
  <LinksUpToDate>false</LinksUpToDate>
  <CharactersWithSpaces>30687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Proyecto2</dc:title>
  <cp:lastModifiedBy>Miguel Angel Rendon Quintero</cp:lastModifiedBy>
  <cp:revision>3</cp:revision>
  <dcterms:created xsi:type="dcterms:W3CDTF">2026-05-28T17:47:00Z</dcterms:created>
  <dcterms:modified xsi:type="dcterms:W3CDTF">2026-05-28T18:43:00Z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2026-05-28T00:00:00Z</vt:filetime>
  </property>
  <property fmtid="{D5CDD505-2E9C-101B-9397-08002B2CF9AE}" pid="3" name="Producer">
    <vt:lpwstr>Skia/PDF m150 Google Docs Renderer</vt:lpwstr>
  </property>
  <property fmtid="{D5CDD505-2E9C-101B-9397-08002B2CF9AE}" pid="4" name="LastSaved">
    <vt:filetime>2026-05-28T00:00:00Z</vt:filetime>
  </property>
</Properties>
</file>