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95460" w14:textId="7C7D051F" w:rsidR="00B7219B" w:rsidRDefault="00B7219B">
      <w:r>
        <w:t>Zadanie 2.1(4*), 228884, Mateusz Guściora</w:t>
      </w:r>
    </w:p>
    <w:p w14:paraId="17A4303E" w14:textId="1D9269E4" w:rsidR="00B7219B" w:rsidRDefault="00B7219B">
      <w:r>
        <w:t>- zinterpretuj wyniki: porównaj faktyczne i przewidywane przedziały kwoty zakupu, załóż tabelę i porównaj podstawowe wskaźniki jakości (accuracy, kappa, błąd predykcji) ogółem i dla poszczególnych klas, zapisz i zinterpretuj dwie pierwsze reguły decyzyjne</w:t>
      </w:r>
    </w:p>
    <w:p w14:paraId="14F50EC5" w14:textId="18446539" w:rsidR="00CE754E" w:rsidRDefault="00CE754E"/>
    <w:p w14:paraId="12EC0464" w14:textId="0D56A4F9" w:rsidR="00CE754E" w:rsidRDefault="00CE754E">
      <w:r>
        <w:t>Badając jak zmienne mają wpływ na naszą zmienną y(chcemy ją określi czy yest/no) algorytmem Ranked.</w:t>
      </w:r>
    </w:p>
    <w:p w14:paraId="42706A97" w14:textId="2B022BCA" w:rsidR="00CE754E" w:rsidRDefault="00CE754E" w:rsidP="00CE754E">
      <w:pPr>
        <w:spacing w:after="0"/>
      </w:pPr>
      <w:r>
        <w:t>Search Method:</w:t>
      </w:r>
      <w:r>
        <w:tab/>
        <w:t>Attribute ranking.</w:t>
      </w:r>
    </w:p>
    <w:p w14:paraId="37058AE8" w14:textId="5003ADF6" w:rsidR="00CE754E" w:rsidRDefault="00CE754E" w:rsidP="00CE754E">
      <w:pPr>
        <w:spacing w:after="0"/>
      </w:pPr>
      <w:r>
        <w:t>Attribute Evaluator (supervised, Class (nominal): 29 y):</w:t>
      </w:r>
      <w:r>
        <w:tab/>
        <w:t>Information Gain Ranking Filter</w:t>
      </w:r>
    </w:p>
    <w:p w14:paraId="6AAEAE23" w14:textId="77777777" w:rsidR="00CE754E" w:rsidRDefault="00CE754E" w:rsidP="00CE754E">
      <w:pPr>
        <w:spacing w:after="0"/>
      </w:pPr>
      <w:r>
        <w:t>Ranked attributes:</w:t>
      </w:r>
    </w:p>
    <w:p w14:paraId="4A5B55F9" w14:textId="77777777" w:rsidR="00CE754E" w:rsidRDefault="00CE754E" w:rsidP="00CE754E">
      <w:pPr>
        <w:spacing w:after="0"/>
      </w:pPr>
      <w:r>
        <w:t xml:space="preserve"> 0.1245     2 CONS.PRICE.IDX</w:t>
      </w:r>
    </w:p>
    <w:p w14:paraId="2CFE0275" w14:textId="77777777" w:rsidR="00CE754E" w:rsidRDefault="00CE754E" w:rsidP="00CE754E">
      <w:pPr>
        <w:spacing w:after="0"/>
      </w:pPr>
      <w:r>
        <w:t xml:space="preserve"> 0.12422    3 CONS.CONF.IDX</w:t>
      </w:r>
    </w:p>
    <w:p w14:paraId="27B1038B" w14:textId="77777777" w:rsidR="00CE754E" w:rsidRDefault="00CE754E" w:rsidP="00CE754E">
      <w:pPr>
        <w:spacing w:after="0"/>
      </w:pPr>
      <w:r>
        <w:t xml:space="preserve"> 0.12142    7 DataRokMiesi¹c</w:t>
      </w:r>
    </w:p>
    <w:p w14:paraId="4CE1B872" w14:textId="77777777" w:rsidR="00CE754E" w:rsidRDefault="00CE754E" w:rsidP="00CE754E">
      <w:pPr>
        <w:spacing w:after="0"/>
      </w:pPr>
      <w:r>
        <w:t xml:space="preserve"> 0.11662   13 duration</w:t>
      </w:r>
    </w:p>
    <w:p w14:paraId="0A6DDC29" w14:textId="77777777" w:rsidR="00CE754E" w:rsidRDefault="00CE754E" w:rsidP="00CE754E">
      <w:pPr>
        <w:spacing w:after="0"/>
      </w:pPr>
      <w:r>
        <w:t xml:space="preserve"> 0.11632    5 NR.EMPLOYED</w:t>
      </w:r>
    </w:p>
    <w:p w14:paraId="33A3D634" w14:textId="77777777" w:rsidR="00CE754E" w:rsidRDefault="00CE754E" w:rsidP="00CE754E">
      <w:pPr>
        <w:spacing w:after="0"/>
      </w:pPr>
      <w:r>
        <w:t xml:space="preserve"> 0.11422   28 przedzial_nr.employed</w:t>
      </w:r>
    </w:p>
    <w:p w14:paraId="2F5D6368" w14:textId="77777777" w:rsidR="00CE754E" w:rsidRDefault="00CE754E" w:rsidP="00CE754E">
      <w:pPr>
        <w:spacing w:after="0"/>
      </w:pPr>
      <w:r>
        <w:t xml:space="preserve"> 0.11001    4 EURIBOR3M</w:t>
      </w:r>
    </w:p>
    <w:p w14:paraId="2CBB5071" w14:textId="77777777" w:rsidR="00CE754E" w:rsidRDefault="00CE754E" w:rsidP="00CE754E">
      <w:pPr>
        <w:spacing w:after="0"/>
      </w:pPr>
      <w:r>
        <w:t xml:space="preserve"> 0.09994   21 Rok</w:t>
      </w:r>
    </w:p>
    <w:p w14:paraId="2909D9B7" w14:textId="77777777" w:rsidR="00CE754E" w:rsidRDefault="00CE754E" w:rsidP="00CE754E">
      <w:pPr>
        <w:spacing w:after="0"/>
      </w:pPr>
      <w:r>
        <w:t xml:space="preserve"> 0.06602   27 przedzial_euribor3m</w:t>
      </w:r>
    </w:p>
    <w:p w14:paraId="79F21313" w14:textId="77777777" w:rsidR="00CE754E" w:rsidRDefault="00CE754E" w:rsidP="00CE754E">
      <w:pPr>
        <w:spacing w:after="0"/>
      </w:pPr>
      <w:r>
        <w:t xml:space="preserve"> 0.06365   18 pdays</w:t>
      </w:r>
    </w:p>
    <w:p w14:paraId="56D2B8B0" w14:textId="77777777" w:rsidR="00CE754E" w:rsidRDefault="00CE754E" w:rsidP="00CE754E">
      <w:pPr>
        <w:spacing w:after="0"/>
      </w:pPr>
      <w:r>
        <w:t xml:space="preserve"> 0.0629    19 poutcome</w:t>
      </w:r>
    </w:p>
    <w:p w14:paraId="6D040A48" w14:textId="77777777" w:rsidR="00CE754E" w:rsidRDefault="00CE754E" w:rsidP="00CE754E">
      <w:pPr>
        <w:spacing w:after="0"/>
      </w:pPr>
      <w:r>
        <w:t xml:space="preserve"> 0.04542   26 przedzial_cons.conf.idx</w:t>
      </w:r>
    </w:p>
    <w:p w14:paraId="4F0B5DE6" w14:textId="77777777" w:rsidR="00CE754E" w:rsidRDefault="00CE754E" w:rsidP="00CE754E">
      <w:pPr>
        <w:spacing w:after="0"/>
      </w:pPr>
      <w:r>
        <w:t xml:space="preserve"> 0.044     17 month</w:t>
      </w:r>
    </w:p>
    <w:p w14:paraId="021E1035" w14:textId="77777777" w:rsidR="00CE754E" w:rsidRDefault="00CE754E" w:rsidP="00CE754E">
      <w:pPr>
        <w:spacing w:after="0"/>
      </w:pPr>
      <w:r>
        <w:t xml:space="preserve"> 0.04391    6 miesiac</w:t>
      </w:r>
    </w:p>
    <w:p w14:paraId="566077F3" w14:textId="77777777" w:rsidR="00CE754E" w:rsidRDefault="00CE754E" w:rsidP="00CE754E">
      <w:pPr>
        <w:spacing w:after="0"/>
      </w:pPr>
      <w:r>
        <w:t xml:space="preserve"> 0.04169   20 previous</w:t>
      </w:r>
    </w:p>
    <w:p w14:paraId="4DE6960C" w14:textId="77777777" w:rsidR="00CE754E" w:rsidRDefault="00CE754E" w:rsidP="00CE754E">
      <w:pPr>
        <w:spacing w:after="0"/>
      </w:pPr>
      <w:r>
        <w:t xml:space="preserve"> 0.03053   25 przedzial_cons.price.idx</w:t>
      </w:r>
    </w:p>
    <w:p w14:paraId="22172300" w14:textId="77777777" w:rsidR="00CE754E" w:rsidRDefault="00CE754E" w:rsidP="00CE754E">
      <w:pPr>
        <w:spacing w:after="0"/>
      </w:pPr>
      <w:r>
        <w:t xml:space="preserve"> 0.02376    9 age</w:t>
      </w:r>
    </w:p>
    <w:p w14:paraId="6CA68C44" w14:textId="77777777" w:rsidR="00CE754E" w:rsidRDefault="00CE754E" w:rsidP="00CE754E">
      <w:pPr>
        <w:spacing w:after="0"/>
      </w:pPr>
      <w:r>
        <w:t xml:space="preserve"> 0.02131   11 contact</w:t>
      </w:r>
    </w:p>
    <w:p w14:paraId="4C6001AA" w14:textId="77777777" w:rsidR="00CE754E" w:rsidRDefault="00CE754E" w:rsidP="00CE754E">
      <w:pPr>
        <w:spacing w:after="0"/>
      </w:pPr>
      <w:r>
        <w:t xml:space="preserve"> 0.01921   15 job</w:t>
      </w:r>
    </w:p>
    <w:p w14:paraId="1A2CC56E" w14:textId="77777777" w:rsidR="00CE754E" w:rsidRDefault="00CE754E" w:rsidP="00CE754E">
      <w:pPr>
        <w:spacing w:after="0"/>
      </w:pPr>
      <w:r>
        <w:t xml:space="preserve"> 0.01921    8 kategorie nieliczbowe</w:t>
      </w:r>
    </w:p>
    <w:p w14:paraId="429ECB4D" w14:textId="77777777" w:rsidR="00CE754E" w:rsidRDefault="00CE754E" w:rsidP="00CE754E">
      <w:pPr>
        <w:spacing w:after="0"/>
      </w:pPr>
      <w:r>
        <w:t xml:space="preserve"> 0.01698   23 przedzial_wiek</w:t>
      </w:r>
    </w:p>
    <w:p w14:paraId="60EA279B" w14:textId="77777777" w:rsidR="00CE754E" w:rsidRDefault="00CE754E" w:rsidP="00CE754E">
      <w:pPr>
        <w:spacing w:after="0"/>
      </w:pPr>
      <w:r>
        <w:t xml:space="preserve"> 0.01131   12 default</w:t>
      </w:r>
    </w:p>
    <w:p w14:paraId="11FE4EF6" w14:textId="77777777" w:rsidR="00CE754E" w:rsidRDefault="00CE754E" w:rsidP="00CE754E">
      <w:pPr>
        <w:spacing w:after="0"/>
      </w:pPr>
      <w:r>
        <w:t xml:space="preserve"> 0.01128   22 przedzial_czas rozmowy</w:t>
      </w:r>
    </w:p>
    <w:p w14:paraId="6427EB30" w14:textId="77777777" w:rsidR="00CE754E" w:rsidRDefault="00CE754E" w:rsidP="00CE754E">
      <w:pPr>
        <w:spacing w:after="0"/>
      </w:pPr>
      <w:r>
        <w:t xml:space="preserve"> 0.00571   10 campaign</w:t>
      </w:r>
    </w:p>
    <w:p w14:paraId="6A7676A3" w14:textId="77777777" w:rsidR="00CE754E" w:rsidRDefault="00CE754E" w:rsidP="00CE754E">
      <w:pPr>
        <w:spacing w:after="0"/>
      </w:pPr>
      <w:r>
        <w:t xml:space="preserve"> 0.00502   14 education</w:t>
      </w:r>
    </w:p>
    <w:p w14:paraId="5DB24220" w14:textId="77777777" w:rsidR="00CE754E" w:rsidRDefault="00CE754E" w:rsidP="00CE754E">
      <w:pPr>
        <w:spacing w:after="0"/>
      </w:pPr>
      <w:r>
        <w:t xml:space="preserve"> 0.00241   16 marital</w:t>
      </w:r>
    </w:p>
    <w:p w14:paraId="1A9FA995" w14:textId="77777777" w:rsidR="00CE754E" w:rsidRDefault="00CE754E" w:rsidP="00CE754E">
      <w:pPr>
        <w:spacing w:after="0"/>
      </w:pPr>
      <w:r>
        <w:t xml:space="preserve"> 0.00239    1 EMP.VAR.RATE</w:t>
      </w:r>
    </w:p>
    <w:p w14:paraId="51F4269A" w14:textId="6C9306E1" w:rsidR="00B7219B" w:rsidRDefault="00CE754E" w:rsidP="00CE754E">
      <w:pPr>
        <w:spacing w:after="0"/>
      </w:pPr>
      <w:r>
        <w:t xml:space="preserve"> 0.00217   24 przedzial_emp.var.rate</w:t>
      </w:r>
    </w:p>
    <w:p w14:paraId="79520DFD" w14:textId="5BEF8FEE" w:rsidR="00AD0DD9" w:rsidRDefault="00AD0DD9">
      <w:r>
        <w:br w:type="page"/>
      </w:r>
    </w:p>
    <w:p w14:paraId="10718264" w14:textId="77777777" w:rsidR="00AD0DD9" w:rsidRDefault="00AD0DD9" w:rsidP="00CE754E">
      <w:pPr>
        <w:spacing w:after="0"/>
      </w:pPr>
    </w:p>
    <w:p w14:paraId="09EBB4AE" w14:textId="11598152" w:rsidR="00CE754E" w:rsidRDefault="00CE754E" w:rsidP="00CE754E">
      <w:pPr>
        <w:spacing w:after="0"/>
      </w:pPr>
      <w:r>
        <w:t xml:space="preserve">Następnie uruchomiłem dwa algorytmy drzewowe(J48 i RandomForesst) i </w:t>
      </w:r>
      <w:r w:rsidR="00AD0DD9">
        <w:t>dwa</w:t>
      </w:r>
      <w:r>
        <w:t xml:space="preserve"> regułowe(JRip i PART).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D0DD9" w14:paraId="3ADEF904" w14:textId="77777777" w:rsidTr="00AD0DD9">
        <w:tc>
          <w:tcPr>
            <w:tcW w:w="1812" w:type="dxa"/>
          </w:tcPr>
          <w:p w14:paraId="176291BD" w14:textId="77777777" w:rsidR="00AD0DD9" w:rsidRDefault="00AD0DD9" w:rsidP="00CE754E"/>
        </w:tc>
        <w:tc>
          <w:tcPr>
            <w:tcW w:w="1812" w:type="dxa"/>
          </w:tcPr>
          <w:p w14:paraId="3B7DBB01" w14:textId="3825B3C5" w:rsidR="00AD0DD9" w:rsidRDefault="00AD0DD9" w:rsidP="00CE754E">
            <w:r>
              <w:t>J48</w:t>
            </w:r>
          </w:p>
        </w:tc>
        <w:tc>
          <w:tcPr>
            <w:tcW w:w="1812" w:type="dxa"/>
          </w:tcPr>
          <w:p w14:paraId="617BE9CE" w14:textId="37CB04BA" w:rsidR="00AD0DD9" w:rsidRDefault="00AD0DD9" w:rsidP="00CE754E">
            <w:r>
              <w:t>RandomForesst</w:t>
            </w:r>
          </w:p>
        </w:tc>
        <w:tc>
          <w:tcPr>
            <w:tcW w:w="1813" w:type="dxa"/>
          </w:tcPr>
          <w:p w14:paraId="69C578DF" w14:textId="60C03A55" w:rsidR="00AD0DD9" w:rsidRDefault="00AD0DD9" w:rsidP="00CE754E">
            <w:r>
              <w:t>JRip</w:t>
            </w:r>
          </w:p>
        </w:tc>
        <w:tc>
          <w:tcPr>
            <w:tcW w:w="1813" w:type="dxa"/>
          </w:tcPr>
          <w:p w14:paraId="57BAF893" w14:textId="0B9A51D6" w:rsidR="00AD0DD9" w:rsidRDefault="00AD0DD9" w:rsidP="00CE754E">
            <w:r>
              <w:t>PART</w:t>
            </w:r>
          </w:p>
        </w:tc>
      </w:tr>
      <w:tr w:rsidR="00AD0DD9" w14:paraId="0A137ED7" w14:textId="77777777" w:rsidTr="00AD0DD9">
        <w:tc>
          <w:tcPr>
            <w:tcW w:w="1812" w:type="dxa"/>
          </w:tcPr>
          <w:p w14:paraId="1703F196" w14:textId="26B1E2E0" w:rsidR="00AD0DD9" w:rsidRDefault="00AD0DD9" w:rsidP="00CE754E">
            <w:r w:rsidRPr="00AD0DD9">
              <w:t>Correctly Classified Instances</w:t>
            </w:r>
          </w:p>
        </w:tc>
        <w:tc>
          <w:tcPr>
            <w:tcW w:w="1812" w:type="dxa"/>
          </w:tcPr>
          <w:p w14:paraId="0D57C6E3" w14:textId="03B268BF" w:rsidR="00AD0DD9" w:rsidRDefault="00AD0DD9" w:rsidP="00CE754E">
            <w:r w:rsidRPr="00AD0DD9">
              <w:t>90.9651 %</w:t>
            </w:r>
          </w:p>
        </w:tc>
        <w:tc>
          <w:tcPr>
            <w:tcW w:w="1812" w:type="dxa"/>
          </w:tcPr>
          <w:p w14:paraId="7B759933" w14:textId="262E1631" w:rsidR="00AD0DD9" w:rsidRDefault="00AD0DD9" w:rsidP="00CE754E">
            <w:r w:rsidRPr="00AD0DD9">
              <w:t>91.5532 %</w:t>
            </w:r>
          </w:p>
        </w:tc>
        <w:tc>
          <w:tcPr>
            <w:tcW w:w="1813" w:type="dxa"/>
          </w:tcPr>
          <w:p w14:paraId="69833635" w14:textId="318ABAE0" w:rsidR="00AD0DD9" w:rsidRDefault="00AD0DD9" w:rsidP="00CE754E">
            <w:r w:rsidRPr="00AD0DD9">
              <w:t>89.9347 %</w:t>
            </w:r>
          </w:p>
        </w:tc>
        <w:tc>
          <w:tcPr>
            <w:tcW w:w="1813" w:type="dxa"/>
          </w:tcPr>
          <w:p w14:paraId="69C372AE" w14:textId="3C663D93" w:rsidR="00AD0DD9" w:rsidRDefault="00AD0DD9" w:rsidP="00CE754E">
            <w:r w:rsidRPr="00AD0DD9">
              <w:t>90.634  %</w:t>
            </w:r>
          </w:p>
        </w:tc>
      </w:tr>
      <w:tr w:rsidR="00AD0DD9" w14:paraId="2E83146D" w14:textId="77777777" w:rsidTr="00AD0DD9">
        <w:tc>
          <w:tcPr>
            <w:tcW w:w="1812" w:type="dxa"/>
          </w:tcPr>
          <w:p w14:paraId="28F5BAB9" w14:textId="2D683725" w:rsidR="00AD0DD9" w:rsidRDefault="00AD0DD9" w:rsidP="00CE754E">
            <w:r>
              <w:t>kappa</w:t>
            </w:r>
          </w:p>
        </w:tc>
        <w:tc>
          <w:tcPr>
            <w:tcW w:w="1812" w:type="dxa"/>
          </w:tcPr>
          <w:p w14:paraId="76092305" w14:textId="525FC7B0" w:rsidR="00AD0DD9" w:rsidRDefault="00AD0DD9" w:rsidP="00CE754E">
            <w:r w:rsidRPr="00AD0DD9">
              <w:t>0.5794</w:t>
            </w:r>
          </w:p>
        </w:tc>
        <w:tc>
          <w:tcPr>
            <w:tcW w:w="1812" w:type="dxa"/>
          </w:tcPr>
          <w:p w14:paraId="57917286" w14:textId="33CA1E8E" w:rsidR="00AD0DD9" w:rsidRDefault="00AD0DD9" w:rsidP="00AD0DD9">
            <w:r w:rsidRPr="00AD0DD9">
              <w:t>0.5901</w:t>
            </w:r>
          </w:p>
        </w:tc>
        <w:tc>
          <w:tcPr>
            <w:tcW w:w="1813" w:type="dxa"/>
          </w:tcPr>
          <w:p w14:paraId="01E35454" w14:textId="06AC85AA" w:rsidR="00AD0DD9" w:rsidRDefault="00AD0DD9" w:rsidP="00CE754E">
            <w:r w:rsidRPr="00AD0DD9">
              <w:t>0.5498</w:t>
            </w:r>
          </w:p>
        </w:tc>
        <w:tc>
          <w:tcPr>
            <w:tcW w:w="1813" w:type="dxa"/>
          </w:tcPr>
          <w:p w14:paraId="0926BF3C" w14:textId="0DFFD87C" w:rsidR="00AD0DD9" w:rsidRDefault="00AD0DD9" w:rsidP="00CE754E">
            <w:r w:rsidRPr="00AD0DD9">
              <w:t>0.5686</w:t>
            </w:r>
          </w:p>
        </w:tc>
      </w:tr>
      <w:tr w:rsidR="00AD0DD9" w14:paraId="3B42D46C" w14:textId="77777777" w:rsidTr="00AD0DD9">
        <w:tc>
          <w:tcPr>
            <w:tcW w:w="1812" w:type="dxa"/>
          </w:tcPr>
          <w:p w14:paraId="75B369D5" w14:textId="0F416107" w:rsidR="00AD0DD9" w:rsidRDefault="00AD0DD9" w:rsidP="00CE754E">
            <w:r>
              <w:t>Średni błąd predyckjii</w:t>
            </w:r>
          </w:p>
        </w:tc>
        <w:tc>
          <w:tcPr>
            <w:tcW w:w="1812" w:type="dxa"/>
          </w:tcPr>
          <w:p w14:paraId="7EF015EF" w14:textId="798ED9C2" w:rsidR="00AD0DD9" w:rsidRDefault="00AD0DD9" w:rsidP="00CE754E">
            <w:r w:rsidRPr="00AD0DD9">
              <w:t>0.1169</w:t>
            </w:r>
          </w:p>
        </w:tc>
        <w:tc>
          <w:tcPr>
            <w:tcW w:w="1812" w:type="dxa"/>
          </w:tcPr>
          <w:p w14:paraId="5B867CAA" w14:textId="19DBDBCD" w:rsidR="00AD0DD9" w:rsidRDefault="00AD0DD9" w:rsidP="00CE754E">
            <w:r w:rsidRPr="00AD0DD9">
              <w:t>0.1185</w:t>
            </w:r>
          </w:p>
        </w:tc>
        <w:tc>
          <w:tcPr>
            <w:tcW w:w="1813" w:type="dxa"/>
          </w:tcPr>
          <w:p w14:paraId="516975ED" w14:textId="2F4C7848" w:rsidR="00AD0DD9" w:rsidRDefault="00AD0DD9" w:rsidP="00CE754E">
            <w:r w:rsidRPr="00AD0DD9">
              <w:t>0.1478</w:t>
            </w:r>
          </w:p>
        </w:tc>
        <w:tc>
          <w:tcPr>
            <w:tcW w:w="1813" w:type="dxa"/>
          </w:tcPr>
          <w:p w14:paraId="55DDDBB7" w14:textId="19C16D76" w:rsidR="00AD0DD9" w:rsidRDefault="00AD0DD9" w:rsidP="00CE754E">
            <w:r w:rsidRPr="00AD0DD9">
              <w:t>0.1105</w:t>
            </w:r>
          </w:p>
        </w:tc>
      </w:tr>
    </w:tbl>
    <w:p w14:paraId="4907E1A0" w14:textId="4B1C0F21" w:rsidR="00B94991" w:rsidRDefault="00B94991" w:rsidP="00CE754E">
      <w:pPr>
        <w:spacing w:after="0"/>
      </w:pPr>
    </w:p>
    <w:p w14:paraId="0E7D4A5F" w14:textId="52765E43" w:rsidR="00AD0DD9" w:rsidRDefault="00AD0DD9" w:rsidP="00CE754E">
      <w:pPr>
        <w:spacing w:after="0"/>
      </w:pPr>
      <w:r>
        <w:t>Modele przewidują, że więcej odpowiedzi no (czyli nie założenie lokaty)</w:t>
      </w:r>
    </w:p>
    <w:p w14:paraId="61B443A7" w14:textId="77777777" w:rsidR="00AD0DD9" w:rsidRDefault="00AD0DD9" w:rsidP="00CE754E">
      <w:pPr>
        <w:spacing w:after="0"/>
      </w:pPr>
    </w:p>
    <w:p w14:paraId="54110E0C" w14:textId="11A55B66" w:rsidR="00CE754E" w:rsidRDefault="00AD0DD9" w:rsidP="00CE754E">
      <w:pPr>
        <w:spacing w:after="0"/>
      </w:pPr>
      <w:r>
        <w:t>//uwaga*</w:t>
      </w:r>
      <w:r w:rsidR="00CE754E">
        <w:t>Sama budowa modeli(trees i rules) trwała dosyć długo</w:t>
      </w:r>
      <w:r w:rsidR="00B94991">
        <w:t>. Możliwe, że na za dużo zmiennych model był budowany. Model był też budowany na całym zbiorze.</w:t>
      </w:r>
      <w:r>
        <w:t xml:space="preserve"> Najlepszy modelem (pod względem accuracy i wsk. kappa) okazało się algorytm drzewa R</w:t>
      </w:r>
      <w:bookmarkStart w:id="0" w:name="_GoBack"/>
      <w:bookmarkEnd w:id="0"/>
      <w:r>
        <w:t>andomForrest</w:t>
      </w:r>
    </w:p>
    <w:sectPr w:rsidR="00CE75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9B"/>
    <w:rsid w:val="00AD0DD9"/>
    <w:rsid w:val="00B7219B"/>
    <w:rsid w:val="00B94991"/>
    <w:rsid w:val="00CE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FD433"/>
  <w15:chartTrackingRefBased/>
  <w15:docId w15:val="{C281732C-525F-4184-8707-E1F9A202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D0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2020-04-03T19:22:00Z</dcterms:created>
  <dcterms:modified xsi:type="dcterms:W3CDTF">2020-04-03T20:12:00Z</dcterms:modified>
</cp:coreProperties>
</file>