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The World Health Organization (WHO) and UNICEF structure mental health promotion for children and young adolescents under frameworks like </w:t>
      </w:r>
      <w:r w:rsidDel="00000000" w:rsidR="00000000" w:rsidRPr="00000000">
        <w:rPr>
          <w:b w:val="1"/>
          <w:bCs w:val="1"/>
          <w:rtl w:val="0"/>
        </w:rPr>
        <w:t xml:space="preserve">Helping Adolescents Thrive (HAT)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Early Adolescent Skills for Emotions (EASE)</w:t>
      </w:r>
      <w:r w:rsidDel="00000000" w:rsidR="00000000" w:rsidRPr="00000000">
        <w:rPr>
          <w:rtl w:val="0"/>
        </w:rPr>
        <w:t xml:space="preserve"> program. These guidelines emphasize six core socio-emotional competencies: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Emotional Regulation &amp; Coping with Stress</w:t>
      </w:r>
      <w:r w:rsidDel="00000000" w:rsidR="00000000" w:rsidRPr="00000000">
        <w:rPr>
          <w:rtl w:val="0"/>
        </w:rPr>
        <w:t xml:space="preserve"> (identifying feelings, somatic awareness, calming routines).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Interpersonal &amp; Communication Skills</w:t>
      </w:r>
      <w:r w:rsidDel="00000000" w:rsidR="00000000" w:rsidRPr="00000000">
        <w:rPr>
          <w:rtl w:val="0"/>
        </w:rPr>
        <w:t xml:space="preserve"> (active listening, assertiveness, handling peer conflict).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Problem-Solving &amp; Decision-Making</w:t>
      </w:r>
      <w:r w:rsidDel="00000000" w:rsidR="00000000" w:rsidRPr="00000000">
        <w:rPr>
          <w:rtl w:val="0"/>
        </w:rPr>
        <w:t xml:space="preserve"> (evaluating options, breaking down overwhelm).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Bullying &amp; Violence Prevention</w:t>
      </w:r>
      <w:r w:rsidDel="00000000" w:rsidR="00000000" w:rsidRPr="00000000">
        <w:rPr>
          <w:rtl w:val="0"/>
        </w:rPr>
        <w:t xml:space="preserve"> (bystander actions, setting physical/digital boundaries).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Self-Esteem, Identity, and Body Positivity</w:t>
      </w:r>
      <w:r w:rsidDel="00000000" w:rsidR="00000000" w:rsidRPr="00000000">
        <w:rPr>
          <w:rtl w:val="0"/>
        </w:rPr>
        <w:t xml:space="preserve"> (handling peer pressure, recognizing strengths).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Help-Seeking &amp; Safe Disclosure</w:t>
      </w:r>
      <w:r w:rsidDel="00000000" w:rsidR="00000000" w:rsidRPr="00000000">
        <w:rPr>
          <w:rtl w:val="0"/>
        </w:rPr>
        <w:t xml:space="preserve"> (identifying trusted adults, breaking mental health stigma).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Translating these guidelines for primary school students (SD Grades 1–6) in Indonesia requires framing clinical concepts into gamified, age-appropriate metaphors (e.g., using "cuaca hati" / inner weather for emotional states).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szzipn3q379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Modular Architecture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│           APP SHELL (Ruang Rasa)             │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└───────┬───────────────────────────────┬───────┘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│                               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┌─────────────▼─────────────┐   ┌─────────────▼─────────────┐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│       KID EXPERIENCE      │   │     PARENT/CARRIER HUB    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│   (Fase A/B vs. Fase C)   │   │  (Ruang Dampingan/Ortu)   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└─────────────┬─────────────┘   └─────────────┬─────────────┘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│                               │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┌────────────────────────┼────────────────────────┐      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│                        │                        │      │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▼                        ▼                        ▼      ▼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[Pohon Perasaan]       [Kotak P3K Emosi]   [Lab Tantangan &amp; Teman]  [Panduan Ortu]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Daily Check-in       - Somatic Breathing - Assertiveness Scenarios - Co-regulation Tips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Mood Barometer       - Muscle Relaxation - Bullying / Peer Pressure - Crisis Helplines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Body-Scan Visuals    - Audio Grounding   - Safe Adult SOS          - Weekly Progress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qwnhthw4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Pohon Perasaan (Emotion Identification &amp; Check-in)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WHO Competency:</w:t>
      </w:r>
      <w:r w:rsidDel="00000000" w:rsidR="00000000" w:rsidRPr="00000000">
        <w:rPr>
          <w:rtl w:val="0"/>
        </w:rPr>
        <w:t xml:space="preserve"> Emotional recognition, mindfulness, self-awareness.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 daily check-in that tracks how the child feels.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Grades 1–3:</w:t>
      </w:r>
      <w:r w:rsidDel="00000000" w:rsidR="00000000" w:rsidRPr="00000000">
        <w:rPr>
          <w:rtl w:val="0"/>
        </w:rPr>
        <w:t xml:space="preserve"> Simplified "Cuaca Hati" (Hujan/Sedih, Mendung/Bingung, Cerah/Senang, Badai/Marah) with mascot expressions and voice-guided questions.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Grades 4–6:</w:t>
      </w:r>
      <w:r w:rsidDel="00000000" w:rsidR="00000000" w:rsidRPr="00000000">
        <w:rPr>
          <w:rtl w:val="0"/>
        </w:rPr>
        <w:t xml:space="preserve"> A detailed interactive body scan ("Di mana rasa itu bersarang? Dada berdebar, perut mual, tangan dingin?") to build somatic awareness before behavioral reactivity occurs.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so4vxrtch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Kotak P3K Emosi (Emotional Regulation &amp; Grounding Toolkit)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WHO Competency:</w:t>
      </w:r>
      <w:r w:rsidDel="00000000" w:rsidR="00000000" w:rsidRPr="00000000">
        <w:rPr>
          <w:rtl w:val="0"/>
        </w:rPr>
        <w:t xml:space="preserve"> Stress reduction, coping mechanisms (EASE toolkit).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Interactive biofeedback and calming exercises disguised as games.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Tarik Nafas Balon Udara (Box Breathing):</w:t>
      </w:r>
      <w:r w:rsidDel="00000000" w:rsidR="00000000" w:rsidRPr="00000000">
        <w:rPr>
          <w:rtl w:val="0"/>
        </w:rPr>
        <w:t xml:space="preserve"> Touch and hold the screen to inflate a hot air balloon, hold, then release gently to blow away leaves.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Kancing Rahasia (Progressive Muscle Relaxation):</w:t>
      </w:r>
      <w:r w:rsidDel="00000000" w:rsidR="00000000" w:rsidRPr="00000000">
        <w:rPr>
          <w:rtl w:val="0"/>
        </w:rPr>
        <w:t xml:space="preserve"> Squeeze hands tight like squeezing lemons, hold for 5 seconds, then let go.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Sentuh 5 Benda (5-4-3-2-1 Grounding Technique):</w:t>
      </w:r>
      <w:r w:rsidDel="00000000" w:rsidR="00000000" w:rsidRPr="00000000">
        <w:rPr>
          <w:rtl w:val="0"/>
        </w:rPr>
        <w:t xml:space="preserve"> Tap 5 blue things on the screen, listen to 4 nature sounds, identify 3 textures on their own clothing.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bbnd1ok1r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Lab Teman &amp; Tantangan (Social Competencies &amp; Bullying Defense)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WHO Competency:</w:t>
      </w:r>
      <w:r w:rsidDel="00000000" w:rsidR="00000000" w:rsidRPr="00000000">
        <w:rPr>
          <w:rtl w:val="0"/>
        </w:rPr>
        <w:t xml:space="preserve"> Interpersonal skills, assertiveness, conflict management, violence prevention.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Branching comic/choose-your-own-adventure scenarios featuring relatable Indonesian school situations (e.g., being teased at the </w:t>
      </w:r>
      <w:r w:rsidDel="00000000" w:rsidR="00000000" w:rsidRPr="00000000">
        <w:rPr>
          <w:i w:val="1"/>
          <w:iCs w:val="1"/>
          <w:rtl w:val="0"/>
        </w:rPr>
        <w:t xml:space="preserve">kantin</w:t>
      </w:r>
      <w:r w:rsidDel="00000000" w:rsidR="00000000" w:rsidRPr="00000000">
        <w:rPr>
          <w:rtl w:val="0"/>
        </w:rPr>
        <w:t xml:space="preserve">, excluded during group projects, or dealing with cyberbullying on WhatsApp groups).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Pilihan Bijak:</w:t>
      </w:r>
      <w:r w:rsidDel="00000000" w:rsidR="00000000" w:rsidRPr="00000000">
        <w:rPr>
          <w:rtl w:val="0"/>
        </w:rPr>
        <w:t xml:space="preserve"> Interactive roleplays where children choose between passive, aggressive, or assertive ("Suara Tegas tapi Ramah") responses.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Kapan Bicara ke Guru?</w:t>
      </w:r>
      <w:r w:rsidDel="00000000" w:rsidR="00000000" w:rsidRPr="00000000">
        <w:rPr>
          <w:rtl w:val="0"/>
        </w:rPr>
        <w:t xml:space="preserve"> Identifying the difference between "mengadu" (tattling) and "melapor demi keamanan" (reporting unsafe behavior).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64wsaqa5y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Lingkaran Aman (Safe Adults &amp; Help-Seeking)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WHO Competency:</w:t>
      </w:r>
      <w:r w:rsidDel="00000000" w:rsidR="00000000" w:rsidRPr="00000000">
        <w:rPr>
          <w:rtl w:val="0"/>
        </w:rPr>
        <w:t xml:space="preserve"> Stigma reduction, safe disclosure, help-seeking behavior.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Helps the child build a "Peta 3 Orang Dewasa Terpercaya" (e.g., Ibu, Guru BK, Paman).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Includes a one-tap visual communication card: </w:t>
      </w:r>
      <w:r w:rsidDel="00000000" w:rsidR="00000000" w:rsidRPr="00000000">
        <w:rPr>
          <w:i w:val="1"/>
          <w:iCs w:val="1"/>
          <w:rtl w:val="0"/>
        </w:rPr>
        <w:t xml:space="preserve">"Aku sedang merasa cemas/takut, bisakah kita bicara?"</w:t>
      </w:r>
      <w:r w:rsidDel="00000000" w:rsidR="00000000" w:rsidRPr="00000000">
        <w:rPr>
          <w:rtl w:val="0"/>
        </w:rPr>
        <w:t xml:space="preserve"> which the child can show to a parent or teacher if they cannot find the words.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vu8hcg6fe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Ruang Dampingan (Parent/Caregiver Companion)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WHO Alignment:</w:t>
      </w:r>
      <w:r w:rsidDel="00000000" w:rsidR="00000000" w:rsidRPr="00000000">
        <w:rPr>
          <w:rtl w:val="0"/>
        </w:rPr>
        <w:t xml:space="preserve"> Parental mental health literacy and positive parenting.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Educates parents on co-regulation rather than reactive punishment.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Sends micro-briefs: </w:t>
      </w:r>
      <w:r w:rsidDel="00000000" w:rsidR="00000000" w:rsidRPr="00000000">
        <w:rPr>
          <w:i w:val="1"/>
          <w:iCs w:val="1"/>
          <w:rtl w:val="0"/>
        </w:rPr>
        <w:t xml:space="preserve">"Ananda Budi minggu ini sering memilih cuaca hati 'Badai'. Berikut panduan mendengarkan aktif tanpa menghakimi."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Safe emergency routing: Integrated contacts for emergency mental health hotlines in Indonesia (e.g., Sejiwa 119 ext. 8, Yayasan Pulih).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h72mgupuvx3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End-to-End User Journey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ej3m9mt1l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Child Journey (Grade 3 Student: "Siti")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[Trigger: Overwhelmed by Exam/Peer Teasing]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│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▼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[Launch App: Mascot Asks "Bagaimana Cuaca Hatimu Hari Ini?"]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│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▼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[Siti Selects "Badai / Marah" ➔ Selects "Dada Terasa Panas"]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│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▼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[App Routes to P3K Emosi: 90-Second Balon Udara Breathing Sim]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│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▼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[Physiological De-escalation ➔ Interactive Comic: "Apa yang Terjadi?"]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│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▼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[Reflection Card Saved to Jurnal Rahasia ➔ Star Reward Awarded]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Siti comes home frustrated because her friend made fun of her drawing at school.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Check-In:</w:t>
      </w:r>
      <w:r w:rsidDel="00000000" w:rsidR="00000000" w:rsidRPr="00000000">
        <w:rPr>
          <w:rtl w:val="0"/>
        </w:rPr>
        <w:t xml:space="preserve"> Siti opens the app. Her companion mascot, </w:t>
      </w:r>
      <w:r w:rsidDel="00000000" w:rsidR="00000000" w:rsidRPr="00000000">
        <w:rPr>
          <w:i w:val="1"/>
          <w:iCs w:val="1"/>
          <w:rtl w:val="0"/>
        </w:rPr>
        <w:t xml:space="preserve">Boni si Badak</w:t>
      </w:r>
      <w:r w:rsidDel="00000000" w:rsidR="00000000" w:rsidRPr="00000000">
        <w:rPr>
          <w:rtl w:val="0"/>
        </w:rPr>
        <w:t xml:space="preserve">, asks her to pick her weather. She picks </w:t>
      </w:r>
      <w:r w:rsidDel="00000000" w:rsidR="00000000" w:rsidRPr="00000000">
        <w:rPr>
          <w:i w:val="1"/>
          <w:iCs w:val="1"/>
          <w:rtl w:val="0"/>
        </w:rPr>
        <w:t xml:space="preserve">Badai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Somatic Triage:</w:t>
      </w:r>
      <w:r w:rsidDel="00000000" w:rsidR="00000000" w:rsidRPr="00000000">
        <w:rPr>
          <w:rtl w:val="0"/>
        </w:rPr>
        <w:t xml:space="preserve"> The app detects high distress and skips academic content, routing directly to </w:t>
      </w:r>
      <w:r w:rsidDel="00000000" w:rsidR="00000000" w:rsidRPr="00000000">
        <w:rPr>
          <w:i w:val="1"/>
          <w:iCs w:val="1"/>
          <w:rtl w:val="0"/>
        </w:rPr>
        <w:t xml:space="preserve">Kotak P3K Emosi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Regulation Activity:</w:t>
      </w:r>
      <w:r w:rsidDel="00000000" w:rsidR="00000000" w:rsidRPr="00000000">
        <w:rPr>
          <w:rtl w:val="0"/>
        </w:rPr>
        <w:t xml:space="preserve"> Siti plays </w:t>
      </w:r>
      <w:r w:rsidDel="00000000" w:rsidR="00000000" w:rsidRPr="00000000">
        <w:rPr>
          <w:i w:val="1"/>
          <w:iCs w:val="1"/>
          <w:rtl w:val="0"/>
        </w:rPr>
        <w:t xml:space="preserve">Tarik Nafas Balon Udara</w:t>
      </w:r>
      <w:r w:rsidDel="00000000" w:rsidR="00000000" w:rsidRPr="00000000">
        <w:rPr>
          <w:rtl w:val="0"/>
        </w:rPr>
        <w:t xml:space="preserve">. Visual and audio prompts regulate her breathing rate to 6 breaths per minute for 90 seconds.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Cognitive Processing:</w:t>
      </w:r>
      <w:r w:rsidDel="00000000" w:rsidR="00000000" w:rsidRPr="00000000">
        <w:rPr>
          <w:rtl w:val="0"/>
        </w:rPr>
        <w:t xml:space="preserve"> Once calmed, </w:t>
      </w:r>
      <w:r w:rsidDel="00000000" w:rsidR="00000000" w:rsidRPr="00000000">
        <w:rPr>
          <w:i w:val="1"/>
          <w:iCs w:val="1"/>
          <w:rtl w:val="0"/>
        </w:rPr>
        <w:t xml:space="preserve">Boni</w:t>
      </w:r>
      <w:r w:rsidDel="00000000" w:rsidR="00000000" w:rsidRPr="00000000">
        <w:rPr>
          <w:rtl w:val="0"/>
        </w:rPr>
        <w:t xml:space="preserve"> offers an interactive story about setting boundaries: </w:t>
      </w:r>
      <w:r w:rsidDel="00000000" w:rsidR="00000000" w:rsidRPr="00000000">
        <w:rPr>
          <w:i w:val="1"/>
          <w:iCs w:val="1"/>
          <w:rtl w:val="0"/>
        </w:rPr>
        <w:t xml:space="preserve">"Mau lihat cerita bagaimana Kiki menghadapi ejekan teman?"</w:t>
      </w:r>
      <w:r w:rsidDel="00000000" w:rsidR="00000000" w:rsidRPr="00000000">
        <w:rPr>
          <w:rtl w:val="0"/>
        </w:rPr>
        <w:t xml:space="preserve"> Siti plays the scenario and chooses the assertive communication dialogue.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Journal &amp; Lock:</w:t>
      </w:r>
      <w:r w:rsidDel="00000000" w:rsidR="00000000" w:rsidRPr="00000000">
        <w:rPr>
          <w:rtl w:val="0"/>
        </w:rPr>
        <w:t xml:space="preserve"> Siti writes or audio-records a 1-sentence thought in her password-protected </w:t>
      </w:r>
      <w:r w:rsidDel="00000000" w:rsidR="00000000" w:rsidRPr="00000000">
        <w:rPr>
          <w:i w:val="1"/>
          <w:iCs w:val="1"/>
          <w:rtl w:val="0"/>
        </w:rPr>
        <w:t xml:space="preserve">Buku Harian Rahasia</w:t>
      </w:r>
      <w:r w:rsidDel="00000000" w:rsidR="00000000" w:rsidRPr="00000000">
        <w:rPr>
          <w:rtl w:val="0"/>
        </w:rPr>
        <w:t xml:space="preserve">. She earns a "Lencana Ketenangan" (Calm Badge).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ukhr56dj3t9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Concrete Screen Flows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0ctypzwzg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Flow: The "P3K Emosi" Regulation Drill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[X] Batal           KOTAK P3K   │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TARIK NAFAS BALON        │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╭─────╮             │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│  🎈  │             │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╰─────╯             │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"Tahan jarimu di layar,   │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tarik nafas dalam..."   │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[● ● ● 4 Detik]          │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[  Sentuh Layar Disini  ]    │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Screen 1: Safe Entry Gate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Calm pastel backdrop (soft teal/lavender, avoiding alarming bright reds or clinical blues).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Voice prompt: </w:t>
      </w:r>
      <w:r w:rsidDel="00000000" w:rsidR="00000000" w:rsidRPr="00000000">
        <w:rPr>
          <w:i w:val="1"/>
          <w:iCs w:val="1"/>
          <w:rtl w:val="0"/>
        </w:rPr>
        <w:t xml:space="preserve">"Tidak apa-apa merasa kesal atau sedih. Mari tenangkan tubuh kita bersama Boni sebentar."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Screen 2: Tactile Breathing (Haptic Feedback)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 gentle circle expands with an inhale cue (4s). Phone vibrates with gentle rhythmic pulses.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Hold prompt (4s): The circle turns into a glowing balloon.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Exhale cue (4s): Child blows toward the microphone or lifts finger; soft audio of rushing wind plays as the balloon floats safely into the sky.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Screen 3: Post-Regulate Sentiment Check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Mascot appears: </w:t>
      </w:r>
      <w:r w:rsidDel="00000000" w:rsidR="00000000" w:rsidRPr="00000000">
        <w:rPr>
          <w:i w:val="1"/>
          <w:iCs w:val="1"/>
          <w:rtl w:val="0"/>
        </w:rPr>
        <w:t xml:space="preserve">"Bagaimana perasaanmu sekarang?"</w:t>
      </w:r>
      <w:r w:rsidDel="00000000" w:rsidR="00000000" w:rsidRPr="00000000">
        <w:rPr>
          <w:rtl w:val="0"/>
        </w:rPr>
        <w:t xml:space="preserve"> (Pilihan: Lebih Baik / Masih Berat).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If "Masih Berat", the app suggests drinking a glass of water or shows the </w:t>
      </w:r>
      <w:r w:rsidDel="00000000" w:rsidR="00000000" w:rsidRPr="00000000">
        <w:rPr>
          <w:i w:val="1"/>
          <w:iCs w:val="1"/>
          <w:rtl w:val="0"/>
        </w:rPr>
        <w:t xml:space="preserve">Lingkaran Aman</w:t>
      </w:r>
      <w:r w:rsidDel="00000000" w:rsidR="00000000" w:rsidRPr="00000000">
        <w:rPr>
          <w:rtl w:val="0"/>
        </w:rPr>
        <w:t xml:space="preserve"> card to talk to a parent.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cvrlx4plka5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Local &amp; Ethical Safeguards for Indonesia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Avoiding Clinical Diagnostic Labels:</w:t>
      </w:r>
      <w:r w:rsidDel="00000000" w:rsidR="00000000" w:rsidRPr="00000000">
        <w:rPr>
          <w:rtl w:val="0"/>
        </w:rPr>
        <w:t xml:space="preserve"> Do not use clinical diagnostic terms like </w:t>
      </w:r>
      <w:r w:rsidDel="00000000" w:rsidR="00000000" w:rsidRPr="00000000">
        <w:rPr>
          <w:i w:val="1"/>
          <w:iCs w:val="1"/>
          <w:rtl w:val="0"/>
        </w:rPr>
        <w:t xml:space="preserve">Depresi Berat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Bipolar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Anxiety Disorder</w:t>
      </w:r>
      <w:r w:rsidDel="00000000" w:rsidR="00000000" w:rsidRPr="00000000">
        <w:rPr>
          <w:rtl w:val="0"/>
        </w:rPr>
        <w:t xml:space="preserve"> on children's screens. Frame all modules around skills, bodily sensations, and behaviors (e.g., </w:t>
      </w:r>
      <w:r w:rsidDel="00000000" w:rsidR="00000000" w:rsidRPr="00000000">
        <w:rPr>
          <w:i w:val="1"/>
          <w:iCs w:val="1"/>
          <w:rtl w:val="0"/>
        </w:rPr>
        <w:t xml:space="preserve">Rasa Cemas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Belajar Sabar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Menemukan Teman Baik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Culturally Attuned Scenarios:</w:t>
      </w:r>
      <w:r w:rsidDel="00000000" w:rsidR="00000000" w:rsidRPr="00000000">
        <w:rPr>
          <w:rtl w:val="0"/>
        </w:rPr>
        <w:t xml:space="preserve"> Scenarios must reflect Indonesian primary school environments: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Addressing peer pressure around </w:t>
      </w:r>
      <w:r w:rsidDel="00000000" w:rsidR="00000000" w:rsidRPr="00000000">
        <w:rPr>
          <w:i w:val="1"/>
          <w:iCs w:val="1"/>
          <w:rtl w:val="0"/>
        </w:rPr>
        <w:t xml:space="preserve">uang jajan</w:t>
      </w:r>
      <w:r w:rsidDel="00000000" w:rsidR="00000000" w:rsidRPr="00000000">
        <w:rPr>
          <w:rtl w:val="0"/>
        </w:rPr>
        <w:t xml:space="preserve"> or gadgets.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Navigating respect for elders (</w:t>
      </w:r>
      <w:r w:rsidDel="00000000" w:rsidR="00000000" w:rsidRPr="00000000">
        <w:rPr>
          <w:i w:val="1"/>
          <w:iCs w:val="1"/>
          <w:rtl w:val="0"/>
        </w:rPr>
        <w:t xml:space="preserve">tata krama</w:t>
      </w:r>
      <w:r w:rsidDel="00000000" w:rsidR="00000000" w:rsidRPr="00000000">
        <w:rPr>
          <w:rtl w:val="0"/>
        </w:rPr>
        <w:t xml:space="preserve">) without suppressing healthy boundaries and feelings.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Coping with pressure surrounding national ranking (</w:t>
      </w:r>
      <w:r w:rsidDel="00000000" w:rsidR="00000000" w:rsidRPr="00000000">
        <w:rPr>
          <w:i w:val="1"/>
          <w:iCs w:val="1"/>
          <w:rtl w:val="0"/>
        </w:rPr>
        <w:t xml:space="preserve">peringkat kelas</w:t>
      </w:r>
      <w:r w:rsidDel="00000000" w:rsidR="00000000" w:rsidRPr="00000000">
        <w:rPr>
          <w:rtl w:val="0"/>
        </w:rPr>
        <w:t xml:space="preserve">) and parental expectations.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Parental Co-Regulation over Surveillance:</w:t>
      </w:r>
      <w:r w:rsidDel="00000000" w:rsidR="00000000" w:rsidRPr="00000000">
        <w:rPr>
          <w:rtl w:val="0"/>
        </w:rPr>
        <w:t xml:space="preserve"> The child's journal entries must remain private to foster honest self-expression. The Parent Hub should show </w:t>
      </w:r>
      <w:r w:rsidDel="00000000" w:rsidR="00000000" w:rsidRPr="00000000">
        <w:rPr>
          <w:b w:val="1"/>
          <w:bCs w:val="1"/>
          <w:rtl w:val="0"/>
        </w:rPr>
        <w:t xml:space="preserve">thematic trends and skill development</w:t>
      </w:r>
      <w:r w:rsidDel="00000000" w:rsidR="00000000" w:rsidRPr="00000000">
        <w:rPr>
          <w:rtl w:val="0"/>
        </w:rPr>
        <w:t xml:space="preserve"> (e.g., "Siti practiced emotional regulation 4 times this week") rather than exposing raw diary logs, preserving trust between child and platform.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Child Protection &amp; Data Privacy (UU PDP):</w:t>
      </w:r>
      <w:r w:rsidDel="00000000" w:rsidR="00000000" w:rsidRPr="00000000">
        <w:rPr>
          <w:rtl w:val="0"/>
        </w:rPr>
        <w:t xml:space="preserve"> Strict compliance with Indonesia's Personal Data Protection regulations. Zero commercial tracking, no third-party ads, no open public chats among children, and encrypted storage of emotional check-in logs.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