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ED2D" w14:textId="147E8D47" w:rsidR="00783EF2" w:rsidRPr="00783EF2" w:rsidRDefault="004B1652">
      <w:pPr>
        <w:rPr>
          <w:rFonts w:ascii="Grandview Display" w:hAnsi="Grandview Display"/>
          <w:b/>
          <w:bCs/>
          <w:sz w:val="28"/>
          <w:szCs w:val="28"/>
        </w:rPr>
      </w:pPr>
      <w:r w:rsidRPr="00481D70">
        <w:rPr>
          <w:rFonts w:ascii="Grandview Display" w:hAnsi="Grandview Display"/>
          <w:b/>
          <w:bCs/>
          <w:sz w:val="28"/>
          <w:szCs w:val="28"/>
        </w:rPr>
        <w:t>The Office: text classification via Machine Learning</w:t>
      </w:r>
      <w:r w:rsidR="00783EF2">
        <w:rPr>
          <w:rFonts w:ascii="Grandview Display" w:hAnsi="Grandview Display"/>
          <w:b/>
          <w:bCs/>
          <w:sz w:val="28"/>
          <w:szCs w:val="28"/>
        </w:rPr>
        <w:br/>
      </w:r>
      <w:r w:rsidR="00783EF2" w:rsidRPr="00783EF2">
        <w:rPr>
          <w:rFonts w:ascii="Grandview Display" w:hAnsi="Grandview Display"/>
          <w:b/>
          <w:bCs/>
          <w:sz w:val="20"/>
          <w:szCs w:val="20"/>
        </w:rPr>
        <w:t>Mareta Masaeva</w:t>
      </w:r>
    </w:p>
    <w:p w14:paraId="4F6E1E63" w14:textId="63776808" w:rsidR="004B1652" w:rsidRPr="00481D70" w:rsidRDefault="00F1625B">
      <w:pPr>
        <w:rPr>
          <w:rFonts w:ascii="Grandview Display" w:hAnsi="Grandview Display"/>
          <w:sz w:val="24"/>
          <w:szCs w:val="24"/>
        </w:rPr>
      </w:pPr>
      <w:r w:rsidRPr="00481D70">
        <w:rPr>
          <w:rFonts w:ascii="Grandview Display" w:hAnsi="Grandview Display"/>
          <w:sz w:val="24"/>
          <w:szCs w:val="24"/>
        </w:rPr>
        <w:t xml:space="preserve">The current project is a </w:t>
      </w:r>
      <w:r w:rsidR="00995853" w:rsidRPr="00481D70">
        <w:rPr>
          <w:rFonts w:ascii="Grandview Display" w:hAnsi="Grandview Display"/>
          <w:sz w:val="24"/>
          <w:szCs w:val="24"/>
        </w:rPr>
        <w:t xml:space="preserve">text classification problem, which I attempt to solve using a number of models we discussed in our Machine Learning classes. </w:t>
      </w:r>
    </w:p>
    <w:p w14:paraId="7D2EF47A" w14:textId="1F5EDBF3" w:rsidR="005343B4" w:rsidRPr="005343B4" w:rsidRDefault="005343B4">
      <w:pPr>
        <w:rPr>
          <w:rFonts w:ascii="Grandview Display" w:hAnsi="Grandview Display"/>
          <w:b/>
          <w:bCs/>
          <w:sz w:val="24"/>
          <w:szCs w:val="24"/>
        </w:rPr>
      </w:pPr>
      <w:r w:rsidRPr="005343B4">
        <w:rPr>
          <w:rFonts w:ascii="Grandview Display" w:hAnsi="Grandview Display"/>
          <w:b/>
          <w:bCs/>
          <w:sz w:val="24"/>
          <w:szCs w:val="24"/>
        </w:rPr>
        <w:t>Dataset</w:t>
      </w:r>
    </w:p>
    <w:p w14:paraId="1AF27B78" w14:textId="013C30F6" w:rsidR="004B1652" w:rsidRPr="00481D70" w:rsidRDefault="00995853">
      <w:pPr>
        <w:rPr>
          <w:rFonts w:ascii="Grandview Display" w:hAnsi="Grandview Display"/>
          <w:sz w:val="24"/>
          <w:szCs w:val="24"/>
        </w:rPr>
      </w:pPr>
      <w:r w:rsidRPr="00481D70">
        <w:rPr>
          <w:rFonts w:ascii="Grandview Display" w:hAnsi="Grandview Display"/>
          <w:sz w:val="24"/>
          <w:szCs w:val="24"/>
        </w:rPr>
        <w:t xml:space="preserve">The text that will be classified comes from a dataset based on The Office, a famous American sitcom. The dataset consists of every line in the series, the character </w:t>
      </w:r>
      <w:r w:rsidR="00783EF2">
        <w:rPr>
          <w:rFonts w:ascii="Grandview Display" w:hAnsi="Grandview Display"/>
          <w:sz w:val="24"/>
          <w:szCs w:val="24"/>
        </w:rPr>
        <w:t>who</w:t>
      </w:r>
      <w:r w:rsidRPr="00481D70">
        <w:rPr>
          <w:rFonts w:ascii="Grandview Display" w:hAnsi="Grandview Display"/>
          <w:sz w:val="24"/>
          <w:szCs w:val="24"/>
        </w:rPr>
        <w:t xml:space="preserve"> said the line, and the season and episode number the line was spoken in. </w:t>
      </w:r>
      <w:r w:rsidR="00C13611" w:rsidRPr="00481D70">
        <w:rPr>
          <w:rFonts w:ascii="Grandview Display" w:hAnsi="Grandview Display"/>
          <w:sz w:val="24"/>
          <w:szCs w:val="24"/>
        </w:rPr>
        <w:t>The titles of the episodes and the scene numbers are also included. All of t</w:t>
      </w:r>
      <w:r w:rsidRPr="00481D70">
        <w:rPr>
          <w:rFonts w:ascii="Grandview Display" w:hAnsi="Grandview Display"/>
          <w:sz w:val="24"/>
          <w:szCs w:val="24"/>
        </w:rPr>
        <w:t xml:space="preserve">hese are in chronological order; one could read through the entire series by reading every line in the ‘line’ column. </w:t>
      </w:r>
      <w:r w:rsidR="00A10DA0" w:rsidRPr="00481D70">
        <w:rPr>
          <w:rFonts w:ascii="Grandview Display" w:hAnsi="Grandview Display"/>
          <w:sz w:val="24"/>
          <w:szCs w:val="24"/>
        </w:rPr>
        <w:t xml:space="preserve">The series consists of 9 seasons and 567 episodes, and in total 54 626 lines were spoken. These lines can consist of one word, or multiple sentences; a line is just </w:t>
      </w:r>
      <w:r w:rsidR="0029546B" w:rsidRPr="00481D70">
        <w:rPr>
          <w:rFonts w:ascii="Grandview Display" w:hAnsi="Grandview Display"/>
          <w:sz w:val="24"/>
          <w:szCs w:val="24"/>
        </w:rPr>
        <w:t xml:space="preserve">a character speaking without being interrupted. Thus, the longest line in the series consists of </w:t>
      </w:r>
      <w:r w:rsidR="00FF34E8" w:rsidRPr="00481D70">
        <w:rPr>
          <w:rFonts w:ascii="Grandview Display" w:hAnsi="Grandview Display"/>
          <w:sz w:val="24"/>
          <w:szCs w:val="24"/>
        </w:rPr>
        <w:t xml:space="preserve">232 words and 34 sentences, spoken by Pam. The shortest lines can be any word (“Yes.”, “Well.”, “Okay.”, “Oh.”, ...) and can be spoken by anyone. </w:t>
      </w:r>
    </w:p>
    <w:p w14:paraId="1071F3D5" w14:textId="63A6631E" w:rsidR="00710D5A" w:rsidRPr="00481D70" w:rsidRDefault="004B1652">
      <w:pPr>
        <w:rPr>
          <w:rFonts w:ascii="Grandview Display" w:hAnsi="Grandview Display"/>
          <w:sz w:val="24"/>
          <w:szCs w:val="24"/>
        </w:rPr>
      </w:pPr>
      <w:r w:rsidRPr="00481D70">
        <w:rPr>
          <w:rFonts w:ascii="Grandview Display" w:hAnsi="Grandview Display"/>
          <w:sz w:val="24"/>
          <w:szCs w:val="24"/>
        </w:rPr>
        <w:t xml:space="preserve">The problem that I, then, attempted to solve, consists of two parts: can a model take as input a line, and predict the gender of the person who said that line? And secondly, can the model predict who exactly said </w:t>
      </w:r>
      <w:r w:rsidR="00FF34E8" w:rsidRPr="00481D70">
        <w:rPr>
          <w:rFonts w:ascii="Grandview Display" w:hAnsi="Grandview Display"/>
          <w:sz w:val="24"/>
          <w:szCs w:val="24"/>
        </w:rPr>
        <w:t>a particular</w:t>
      </w:r>
      <w:r w:rsidRPr="00481D70">
        <w:rPr>
          <w:rFonts w:ascii="Grandview Display" w:hAnsi="Grandview Display"/>
          <w:sz w:val="24"/>
          <w:szCs w:val="24"/>
        </w:rPr>
        <w:t xml:space="preserve"> line? The first problem is a binary one, while the latter is a multiclass problem. </w:t>
      </w:r>
    </w:p>
    <w:p w14:paraId="01355DAE" w14:textId="1528C0C3" w:rsidR="00FF34E8" w:rsidRDefault="00FF34E8">
      <w:pPr>
        <w:rPr>
          <w:rFonts w:ascii="Grandview Display" w:hAnsi="Grandview Display"/>
          <w:sz w:val="24"/>
          <w:szCs w:val="24"/>
        </w:rPr>
      </w:pPr>
      <w:r w:rsidRPr="00481D70">
        <w:rPr>
          <w:rFonts w:ascii="Grandview Display" w:hAnsi="Grandview Display"/>
          <w:sz w:val="24"/>
          <w:szCs w:val="24"/>
        </w:rPr>
        <w:t xml:space="preserve">To account for the </w:t>
      </w:r>
      <w:r w:rsidR="00F023AE" w:rsidRPr="00481D70">
        <w:rPr>
          <w:rFonts w:ascii="Grandview Display" w:hAnsi="Grandview Display"/>
          <w:sz w:val="24"/>
          <w:szCs w:val="24"/>
        </w:rPr>
        <w:t>information</w:t>
      </w:r>
      <w:r w:rsidR="00783EF2">
        <w:rPr>
          <w:rFonts w:ascii="Grandview Display" w:hAnsi="Grandview Display"/>
          <w:sz w:val="24"/>
          <w:szCs w:val="24"/>
        </w:rPr>
        <w:t xml:space="preserve"> that</w:t>
      </w:r>
      <w:r w:rsidR="00F023AE" w:rsidRPr="00481D70">
        <w:rPr>
          <w:rFonts w:ascii="Grandview Display" w:hAnsi="Grandview Display"/>
          <w:sz w:val="24"/>
          <w:szCs w:val="24"/>
        </w:rPr>
        <w:t xml:space="preserve"> </w:t>
      </w:r>
      <w:r w:rsidRPr="00481D70">
        <w:rPr>
          <w:rFonts w:ascii="Grandview Display" w:hAnsi="Grandview Display"/>
          <w:sz w:val="24"/>
          <w:szCs w:val="24"/>
        </w:rPr>
        <w:t xml:space="preserve">I would need to tackle these problems, some </w:t>
      </w:r>
      <w:r w:rsidR="00783EF2" w:rsidRPr="00481D70">
        <w:rPr>
          <w:rFonts w:ascii="Grandview Display" w:hAnsi="Grandview Display"/>
          <w:sz w:val="24"/>
          <w:szCs w:val="24"/>
        </w:rPr>
        <w:t>pre-processing</w:t>
      </w:r>
      <w:r w:rsidRPr="00481D70">
        <w:rPr>
          <w:rFonts w:ascii="Grandview Display" w:hAnsi="Grandview Display"/>
          <w:sz w:val="24"/>
          <w:szCs w:val="24"/>
        </w:rPr>
        <w:t xml:space="preserve"> of the dataset was conducted. </w:t>
      </w:r>
      <w:r w:rsidR="00C13611" w:rsidRPr="00481D70">
        <w:rPr>
          <w:rFonts w:ascii="Grandview Display" w:hAnsi="Grandview Display"/>
          <w:sz w:val="24"/>
          <w:szCs w:val="24"/>
        </w:rPr>
        <w:t xml:space="preserve">Three columns were added: a gender column, a column with the number of words in every line, and a column with speaker ID’s. Eventually, the number of words column turned out unnecessary; it was merely used for some experimentation with different models. The gender column was used for the binary problem and consists of two classes, male and female, and the speaker ID column consists of 25 classes. There are more characters than this in The Office, but </w:t>
      </w:r>
      <w:r w:rsidR="00F023AE" w:rsidRPr="00481D70">
        <w:rPr>
          <w:rFonts w:ascii="Grandview Display" w:hAnsi="Grandview Display"/>
          <w:sz w:val="24"/>
          <w:szCs w:val="24"/>
        </w:rPr>
        <w:t xml:space="preserve">for the sake of simplicity, only the main characters were included in the analysis. </w:t>
      </w:r>
      <w:r w:rsidR="00E33477" w:rsidRPr="00481D70">
        <w:rPr>
          <w:rFonts w:ascii="Grandview Display" w:hAnsi="Grandview Display"/>
          <w:sz w:val="24"/>
          <w:szCs w:val="24"/>
        </w:rPr>
        <w:t xml:space="preserve">This leaves us with 47 664 lines to analyse. </w:t>
      </w:r>
    </w:p>
    <w:p w14:paraId="5777B741" w14:textId="655EEDD2" w:rsidR="005343B4" w:rsidRPr="005343B4" w:rsidRDefault="005343B4">
      <w:pPr>
        <w:rPr>
          <w:rFonts w:ascii="Grandview Display" w:hAnsi="Grandview Display"/>
          <w:b/>
          <w:bCs/>
          <w:sz w:val="24"/>
          <w:szCs w:val="24"/>
        </w:rPr>
      </w:pPr>
      <w:r w:rsidRPr="005343B4">
        <w:rPr>
          <w:rFonts w:ascii="Grandview Display" w:hAnsi="Grandview Display"/>
          <w:b/>
          <w:bCs/>
          <w:sz w:val="24"/>
          <w:szCs w:val="24"/>
        </w:rPr>
        <w:t>Results</w:t>
      </w:r>
    </w:p>
    <w:p w14:paraId="686DD3D1" w14:textId="05D689DA" w:rsidR="00F023AE" w:rsidRPr="005343B4" w:rsidRDefault="00F023AE">
      <w:pPr>
        <w:rPr>
          <w:rFonts w:ascii="Grandview Display" w:hAnsi="Grandview Display"/>
          <w:sz w:val="24"/>
          <w:szCs w:val="24"/>
        </w:rPr>
      </w:pPr>
      <w:r w:rsidRPr="00481D70">
        <w:rPr>
          <w:rFonts w:ascii="Grandview Display" w:hAnsi="Grandview Display"/>
          <w:sz w:val="24"/>
          <w:szCs w:val="24"/>
        </w:rPr>
        <w:t xml:space="preserve">For the binary problem, the following three models were used: logistic regression, naive </w:t>
      </w:r>
      <w:r w:rsidR="00783EF2" w:rsidRPr="00481D70">
        <w:rPr>
          <w:rFonts w:ascii="Grandview Display" w:hAnsi="Grandview Display"/>
          <w:sz w:val="24"/>
          <w:szCs w:val="24"/>
        </w:rPr>
        <w:t>Bayes,</w:t>
      </w:r>
      <w:r w:rsidRPr="00481D70">
        <w:rPr>
          <w:rFonts w:ascii="Grandview Display" w:hAnsi="Grandview Display"/>
          <w:sz w:val="24"/>
          <w:szCs w:val="24"/>
        </w:rPr>
        <w:t xml:space="preserve"> and a simple neural network. </w:t>
      </w:r>
    </w:p>
    <w:tbl>
      <w:tblPr>
        <w:tblStyle w:val="TableGrid"/>
        <w:tblpPr w:leftFromText="180" w:rightFromText="180" w:vertAnchor="text" w:horzAnchor="margin" w:tblpY="-47"/>
        <w:tblW w:w="0" w:type="auto"/>
        <w:tblLook w:val="04A0" w:firstRow="1" w:lastRow="0" w:firstColumn="1" w:lastColumn="0" w:noHBand="0" w:noVBand="1"/>
      </w:tblPr>
      <w:tblGrid>
        <w:gridCol w:w="1196"/>
        <w:gridCol w:w="1207"/>
        <w:gridCol w:w="870"/>
        <w:gridCol w:w="529"/>
        <w:gridCol w:w="1206"/>
        <w:gridCol w:w="870"/>
        <w:gridCol w:w="531"/>
        <w:gridCol w:w="1206"/>
        <w:gridCol w:w="870"/>
        <w:gridCol w:w="531"/>
      </w:tblGrid>
      <w:tr w:rsidR="00F023AE" w14:paraId="00F96AB4" w14:textId="77777777" w:rsidTr="00FD1FCD">
        <w:tc>
          <w:tcPr>
            <w:tcW w:w="1169" w:type="dxa"/>
          </w:tcPr>
          <w:p w14:paraId="4228A3D2" w14:textId="77777777" w:rsidR="00F023AE" w:rsidRPr="00783EF2" w:rsidRDefault="00F023AE" w:rsidP="005A5B09">
            <w:pPr>
              <w:rPr>
                <w:rFonts w:ascii="Grandview Display" w:hAnsi="Grandview Display"/>
                <w:sz w:val="24"/>
                <w:szCs w:val="24"/>
              </w:rPr>
            </w:pPr>
          </w:p>
        </w:tc>
        <w:tc>
          <w:tcPr>
            <w:tcW w:w="2457" w:type="dxa"/>
            <w:gridSpan w:val="3"/>
            <w:tcBorders>
              <w:right w:val="single" w:sz="12" w:space="0" w:color="auto"/>
            </w:tcBorders>
          </w:tcPr>
          <w:p w14:paraId="2C2174F9"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Logistic Regression</w:t>
            </w:r>
          </w:p>
        </w:tc>
        <w:tc>
          <w:tcPr>
            <w:tcW w:w="2695" w:type="dxa"/>
            <w:gridSpan w:val="3"/>
            <w:tcBorders>
              <w:left w:val="single" w:sz="12" w:space="0" w:color="auto"/>
              <w:right w:val="single" w:sz="12" w:space="0" w:color="auto"/>
            </w:tcBorders>
          </w:tcPr>
          <w:p w14:paraId="1A914B7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Naive Bayes</w:t>
            </w:r>
          </w:p>
        </w:tc>
        <w:tc>
          <w:tcPr>
            <w:tcW w:w="2695" w:type="dxa"/>
            <w:gridSpan w:val="3"/>
            <w:tcBorders>
              <w:left w:val="single" w:sz="12" w:space="0" w:color="auto"/>
            </w:tcBorders>
          </w:tcPr>
          <w:p w14:paraId="53085032" w14:textId="06CA8941"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Neural Network</w:t>
            </w:r>
          </w:p>
        </w:tc>
      </w:tr>
      <w:tr w:rsidR="00F023AE" w14:paraId="0C01F0E5" w14:textId="77777777" w:rsidTr="00FD1FCD">
        <w:tc>
          <w:tcPr>
            <w:tcW w:w="1169" w:type="dxa"/>
          </w:tcPr>
          <w:p w14:paraId="7B7F3B60" w14:textId="77777777" w:rsidR="00F023AE" w:rsidRPr="00783EF2" w:rsidRDefault="00F023AE" w:rsidP="005A5B09">
            <w:pPr>
              <w:rPr>
                <w:rFonts w:ascii="Grandview Display" w:hAnsi="Grandview Display"/>
                <w:sz w:val="24"/>
                <w:szCs w:val="24"/>
              </w:rPr>
            </w:pPr>
          </w:p>
        </w:tc>
        <w:tc>
          <w:tcPr>
            <w:tcW w:w="1028" w:type="dxa"/>
          </w:tcPr>
          <w:p w14:paraId="5B15D6B9"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Precision</w:t>
            </w:r>
          </w:p>
        </w:tc>
        <w:tc>
          <w:tcPr>
            <w:tcW w:w="745" w:type="dxa"/>
          </w:tcPr>
          <w:p w14:paraId="6FDB5E88"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Recall</w:t>
            </w:r>
          </w:p>
        </w:tc>
        <w:tc>
          <w:tcPr>
            <w:tcW w:w="684" w:type="dxa"/>
            <w:tcBorders>
              <w:right w:val="single" w:sz="12" w:space="0" w:color="auto"/>
            </w:tcBorders>
          </w:tcPr>
          <w:p w14:paraId="4DC673C1"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F1</w:t>
            </w:r>
          </w:p>
        </w:tc>
        <w:tc>
          <w:tcPr>
            <w:tcW w:w="1028" w:type="dxa"/>
            <w:tcBorders>
              <w:left w:val="single" w:sz="12" w:space="0" w:color="auto"/>
            </w:tcBorders>
          </w:tcPr>
          <w:p w14:paraId="51537FC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Precision</w:t>
            </w:r>
          </w:p>
        </w:tc>
        <w:tc>
          <w:tcPr>
            <w:tcW w:w="889" w:type="dxa"/>
          </w:tcPr>
          <w:p w14:paraId="0B59551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Recall</w:t>
            </w:r>
          </w:p>
        </w:tc>
        <w:tc>
          <w:tcPr>
            <w:tcW w:w="778" w:type="dxa"/>
            <w:tcBorders>
              <w:right w:val="single" w:sz="12" w:space="0" w:color="auto"/>
            </w:tcBorders>
          </w:tcPr>
          <w:p w14:paraId="7D218FB1"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F1</w:t>
            </w:r>
          </w:p>
        </w:tc>
        <w:tc>
          <w:tcPr>
            <w:tcW w:w="1028" w:type="dxa"/>
            <w:tcBorders>
              <w:left w:val="single" w:sz="12" w:space="0" w:color="auto"/>
            </w:tcBorders>
          </w:tcPr>
          <w:p w14:paraId="0B9278AF"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Precision</w:t>
            </w:r>
          </w:p>
        </w:tc>
        <w:tc>
          <w:tcPr>
            <w:tcW w:w="889" w:type="dxa"/>
          </w:tcPr>
          <w:p w14:paraId="0D2C7CF6"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Recall</w:t>
            </w:r>
          </w:p>
        </w:tc>
        <w:tc>
          <w:tcPr>
            <w:tcW w:w="778" w:type="dxa"/>
          </w:tcPr>
          <w:p w14:paraId="7EC2A35C"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F1</w:t>
            </w:r>
          </w:p>
        </w:tc>
      </w:tr>
      <w:tr w:rsidR="00F023AE" w14:paraId="6A78EEDA" w14:textId="77777777" w:rsidTr="00FD1FCD">
        <w:tc>
          <w:tcPr>
            <w:tcW w:w="1169" w:type="dxa"/>
          </w:tcPr>
          <w:p w14:paraId="41832708"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Male</w:t>
            </w:r>
          </w:p>
        </w:tc>
        <w:tc>
          <w:tcPr>
            <w:tcW w:w="1028" w:type="dxa"/>
          </w:tcPr>
          <w:p w14:paraId="5F7D2D5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.76</w:t>
            </w:r>
          </w:p>
        </w:tc>
        <w:tc>
          <w:tcPr>
            <w:tcW w:w="745" w:type="dxa"/>
          </w:tcPr>
          <w:p w14:paraId="6040DE09"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.97</w:t>
            </w:r>
          </w:p>
        </w:tc>
        <w:tc>
          <w:tcPr>
            <w:tcW w:w="684" w:type="dxa"/>
            <w:tcBorders>
              <w:right w:val="single" w:sz="12" w:space="0" w:color="auto"/>
            </w:tcBorders>
          </w:tcPr>
          <w:p w14:paraId="3392D60A"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.85</w:t>
            </w:r>
          </w:p>
        </w:tc>
        <w:tc>
          <w:tcPr>
            <w:tcW w:w="1028" w:type="dxa"/>
            <w:tcBorders>
              <w:left w:val="single" w:sz="12" w:space="0" w:color="auto"/>
            </w:tcBorders>
          </w:tcPr>
          <w:p w14:paraId="2329FE26"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.76</w:t>
            </w:r>
          </w:p>
        </w:tc>
        <w:tc>
          <w:tcPr>
            <w:tcW w:w="889" w:type="dxa"/>
          </w:tcPr>
          <w:p w14:paraId="1D07BA58"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1.00</w:t>
            </w:r>
          </w:p>
        </w:tc>
        <w:tc>
          <w:tcPr>
            <w:tcW w:w="778" w:type="dxa"/>
            <w:tcBorders>
              <w:right w:val="single" w:sz="12" w:space="0" w:color="auto"/>
            </w:tcBorders>
          </w:tcPr>
          <w:p w14:paraId="4C8480D5"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.86</w:t>
            </w:r>
          </w:p>
        </w:tc>
        <w:tc>
          <w:tcPr>
            <w:tcW w:w="1028" w:type="dxa"/>
            <w:tcBorders>
              <w:left w:val="single" w:sz="12" w:space="0" w:color="auto"/>
            </w:tcBorders>
          </w:tcPr>
          <w:p w14:paraId="124F546E" w14:textId="0C2C211B"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.7</w:t>
            </w:r>
            <w:r w:rsidR="0095256D" w:rsidRPr="00783EF2">
              <w:rPr>
                <w:rFonts w:ascii="Grandview Display" w:hAnsi="Grandview Display"/>
                <w:sz w:val="24"/>
                <w:szCs w:val="24"/>
              </w:rPr>
              <w:t>5</w:t>
            </w:r>
          </w:p>
        </w:tc>
        <w:tc>
          <w:tcPr>
            <w:tcW w:w="889" w:type="dxa"/>
          </w:tcPr>
          <w:p w14:paraId="0866CCC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.99</w:t>
            </w:r>
          </w:p>
        </w:tc>
        <w:tc>
          <w:tcPr>
            <w:tcW w:w="778" w:type="dxa"/>
          </w:tcPr>
          <w:p w14:paraId="6ACA35A5"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.86</w:t>
            </w:r>
          </w:p>
        </w:tc>
      </w:tr>
      <w:tr w:rsidR="00F023AE" w14:paraId="1D4B1295" w14:textId="77777777" w:rsidTr="00FD1FCD">
        <w:tc>
          <w:tcPr>
            <w:tcW w:w="1169" w:type="dxa"/>
            <w:tcBorders>
              <w:bottom w:val="single" w:sz="12" w:space="0" w:color="auto"/>
            </w:tcBorders>
          </w:tcPr>
          <w:p w14:paraId="3C702166"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female</w:t>
            </w:r>
          </w:p>
        </w:tc>
        <w:tc>
          <w:tcPr>
            <w:tcW w:w="1028" w:type="dxa"/>
            <w:tcBorders>
              <w:bottom w:val="single" w:sz="12" w:space="0" w:color="auto"/>
            </w:tcBorders>
          </w:tcPr>
          <w:p w14:paraId="34BE17BA"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.42</w:t>
            </w:r>
          </w:p>
        </w:tc>
        <w:tc>
          <w:tcPr>
            <w:tcW w:w="745" w:type="dxa"/>
            <w:tcBorders>
              <w:bottom w:val="single" w:sz="12" w:space="0" w:color="auto"/>
            </w:tcBorders>
          </w:tcPr>
          <w:p w14:paraId="7BA113F5"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.06</w:t>
            </w:r>
          </w:p>
        </w:tc>
        <w:tc>
          <w:tcPr>
            <w:tcW w:w="684" w:type="dxa"/>
            <w:tcBorders>
              <w:bottom w:val="single" w:sz="12" w:space="0" w:color="auto"/>
              <w:right w:val="single" w:sz="12" w:space="0" w:color="auto"/>
            </w:tcBorders>
          </w:tcPr>
          <w:p w14:paraId="6D879297"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.10</w:t>
            </w:r>
          </w:p>
        </w:tc>
        <w:tc>
          <w:tcPr>
            <w:tcW w:w="1028" w:type="dxa"/>
            <w:tcBorders>
              <w:left w:val="single" w:sz="12" w:space="0" w:color="auto"/>
              <w:bottom w:val="single" w:sz="12" w:space="0" w:color="auto"/>
            </w:tcBorders>
          </w:tcPr>
          <w:p w14:paraId="050F9CFA"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.71</w:t>
            </w:r>
          </w:p>
        </w:tc>
        <w:tc>
          <w:tcPr>
            <w:tcW w:w="889" w:type="dxa"/>
            <w:tcBorders>
              <w:bottom w:val="single" w:sz="12" w:space="0" w:color="auto"/>
            </w:tcBorders>
          </w:tcPr>
          <w:p w14:paraId="4305C882"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0.00</w:t>
            </w:r>
          </w:p>
        </w:tc>
        <w:tc>
          <w:tcPr>
            <w:tcW w:w="778" w:type="dxa"/>
            <w:tcBorders>
              <w:bottom w:val="single" w:sz="12" w:space="0" w:color="auto"/>
              <w:right w:val="single" w:sz="12" w:space="0" w:color="auto"/>
            </w:tcBorders>
          </w:tcPr>
          <w:p w14:paraId="4FEA0B14" w14:textId="77777777"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.01</w:t>
            </w:r>
          </w:p>
        </w:tc>
        <w:tc>
          <w:tcPr>
            <w:tcW w:w="1028" w:type="dxa"/>
            <w:tcBorders>
              <w:left w:val="single" w:sz="12" w:space="0" w:color="auto"/>
              <w:bottom w:val="single" w:sz="12" w:space="0" w:color="auto"/>
            </w:tcBorders>
          </w:tcPr>
          <w:p w14:paraId="60B7CEA9" w14:textId="315E6D9A"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.1</w:t>
            </w:r>
            <w:r w:rsidR="0095256D" w:rsidRPr="00783EF2">
              <w:rPr>
                <w:rFonts w:ascii="Grandview Display" w:hAnsi="Grandview Display"/>
                <w:sz w:val="24"/>
                <w:szCs w:val="24"/>
              </w:rPr>
              <w:t>9</w:t>
            </w:r>
          </w:p>
        </w:tc>
        <w:tc>
          <w:tcPr>
            <w:tcW w:w="889" w:type="dxa"/>
            <w:tcBorders>
              <w:bottom w:val="single" w:sz="12" w:space="0" w:color="auto"/>
            </w:tcBorders>
          </w:tcPr>
          <w:p w14:paraId="068025C8" w14:textId="1889E420"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0.0</w:t>
            </w:r>
            <w:r w:rsidR="0095256D" w:rsidRPr="00783EF2">
              <w:rPr>
                <w:rFonts w:ascii="Grandview Display" w:hAnsi="Grandview Display"/>
                <w:sz w:val="24"/>
                <w:szCs w:val="24"/>
              </w:rPr>
              <w:t>1</w:t>
            </w:r>
          </w:p>
        </w:tc>
        <w:tc>
          <w:tcPr>
            <w:tcW w:w="778" w:type="dxa"/>
            <w:tcBorders>
              <w:bottom w:val="single" w:sz="12" w:space="0" w:color="auto"/>
            </w:tcBorders>
          </w:tcPr>
          <w:p w14:paraId="7D360AD9" w14:textId="39BDBD03" w:rsidR="00F023AE" w:rsidRPr="00783EF2" w:rsidRDefault="00F023AE" w:rsidP="005A5B09">
            <w:pPr>
              <w:rPr>
                <w:rFonts w:ascii="Grandview Display" w:hAnsi="Grandview Display"/>
                <w:sz w:val="24"/>
                <w:szCs w:val="24"/>
              </w:rPr>
            </w:pPr>
            <w:r w:rsidRPr="00783EF2">
              <w:rPr>
                <w:rFonts w:ascii="Grandview Display" w:hAnsi="Grandview Display"/>
                <w:sz w:val="24"/>
                <w:szCs w:val="24"/>
              </w:rPr>
              <w:t>.0</w:t>
            </w:r>
            <w:r w:rsidR="0095256D" w:rsidRPr="00783EF2">
              <w:rPr>
                <w:rFonts w:ascii="Grandview Display" w:hAnsi="Grandview Display"/>
                <w:sz w:val="24"/>
                <w:szCs w:val="24"/>
              </w:rPr>
              <w:t>2</w:t>
            </w:r>
          </w:p>
        </w:tc>
      </w:tr>
      <w:tr w:rsidR="00FD1FCD" w14:paraId="15F4E976" w14:textId="77777777" w:rsidTr="00FD1FCD">
        <w:tc>
          <w:tcPr>
            <w:tcW w:w="1169" w:type="dxa"/>
            <w:tcBorders>
              <w:top w:val="single" w:sz="12" w:space="0" w:color="auto"/>
            </w:tcBorders>
          </w:tcPr>
          <w:p w14:paraId="06853E5D" w14:textId="3D4D2BC3" w:rsidR="00FD1FCD" w:rsidRPr="00783EF2" w:rsidRDefault="00FD1FCD" w:rsidP="005A5B09">
            <w:pPr>
              <w:rPr>
                <w:rFonts w:ascii="Grandview Display" w:hAnsi="Grandview Display"/>
                <w:sz w:val="24"/>
                <w:szCs w:val="24"/>
              </w:rPr>
            </w:pPr>
            <w:r w:rsidRPr="00783EF2">
              <w:rPr>
                <w:rFonts w:ascii="Grandview Display" w:hAnsi="Grandview Display"/>
                <w:sz w:val="24"/>
                <w:szCs w:val="24"/>
              </w:rPr>
              <w:t>Macro avg</w:t>
            </w:r>
          </w:p>
        </w:tc>
        <w:tc>
          <w:tcPr>
            <w:tcW w:w="1028" w:type="dxa"/>
            <w:tcBorders>
              <w:top w:val="single" w:sz="12" w:space="0" w:color="auto"/>
            </w:tcBorders>
          </w:tcPr>
          <w:p w14:paraId="40B63660" w14:textId="5E7B2E82"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.59</w:t>
            </w:r>
          </w:p>
        </w:tc>
        <w:tc>
          <w:tcPr>
            <w:tcW w:w="745" w:type="dxa"/>
            <w:tcBorders>
              <w:top w:val="single" w:sz="12" w:space="0" w:color="auto"/>
            </w:tcBorders>
          </w:tcPr>
          <w:p w14:paraId="2950CA62" w14:textId="1E7A9827"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.52</w:t>
            </w:r>
          </w:p>
        </w:tc>
        <w:tc>
          <w:tcPr>
            <w:tcW w:w="684" w:type="dxa"/>
            <w:tcBorders>
              <w:top w:val="single" w:sz="12" w:space="0" w:color="auto"/>
              <w:right w:val="single" w:sz="12" w:space="0" w:color="auto"/>
            </w:tcBorders>
          </w:tcPr>
          <w:p w14:paraId="1B70CC59" w14:textId="23711AFE"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.48</w:t>
            </w:r>
          </w:p>
        </w:tc>
        <w:tc>
          <w:tcPr>
            <w:tcW w:w="1028" w:type="dxa"/>
            <w:tcBorders>
              <w:top w:val="single" w:sz="12" w:space="0" w:color="auto"/>
              <w:left w:val="single" w:sz="12" w:space="0" w:color="auto"/>
            </w:tcBorders>
          </w:tcPr>
          <w:p w14:paraId="515C3564" w14:textId="23DD0666"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.73</w:t>
            </w:r>
          </w:p>
        </w:tc>
        <w:tc>
          <w:tcPr>
            <w:tcW w:w="889" w:type="dxa"/>
            <w:tcBorders>
              <w:top w:val="single" w:sz="12" w:space="0" w:color="auto"/>
            </w:tcBorders>
          </w:tcPr>
          <w:p w14:paraId="59792CF8" w14:textId="4EAE1172"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.50</w:t>
            </w:r>
          </w:p>
        </w:tc>
        <w:tc>
          <w:tcPr>
            <w:tcW w:w="778" w:type="dxa"/>
            <w:tcBorders>
              <w:top w:val="single" w:sz="12" w:space="0" w:color="auto"/>
              <w:right w:val="single" w:sz="12" w:space="0" w:color="auto"/>
            </w:tcBorders>
          </w:tcPr>
          <w:p w14:paraId="18BF18A9" w14:textId="48F40CAA"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.43</w:t>
            </w:r>
          </w:p>
        </w:tc>
        <w:tc>
          <w:tcPr>
            <w:tcW w:w="1028" w:type="dxa"/>
            <w:tcBorders>
              <w:top w:val="single" w:sz="12" w:space="0" w:color="auto"/>
              <w:left w:val="single" w:sz="12" w:space="0" w:color="auto"/>
            </w:tcBorders>
          </w:tcPr>
          <w:p w14:paraId="7621DAD1" w14:textId="13248488"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.4</w:t>
            </w:r>
            <w:r w:rsidR="0095256D" w:rsidRPr="00783EF2">
              <w:rPr>
                <w:rFonts w:ascii="Grandview Display" w:hAnsi="Grandview Display"/>
                <w:sz w:val="24"/>
                <w:szCs w:val="24"/>
              </w:rPr>
              <w:t>7</w:t>
            </w:r>
          </w:p>
        </w:tc>
        <w:tc>
          <w:tcPr>
            <w:tcW w:w="889" w:type="dxa"/>
            <w:tcBorders>
              <w:top w:val="single" w:sz="12" w:space="0" w:color="auto"/>
            </w:tcBorders>
          </w:tcPr>
          <w:p w14:paraId="0BD47273" w14:textId="3310EAA9"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.50</w:t>
            </w:r>
          </w:p>
        </w:tc>
        <w:tc>
          <w:tcPr>
            <w:tcW w:w="778" w:type="dxa"/>
            <w:tcBorders>
              <w:top w:val="single" w:sz="12" w:space="0" w:color="auto"/>
            </w:tcBorders>
          </w:tcPr>
          <w:p w14:paraId="70375641" w14:textId="649AAEAF"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.4</w:t>
            </w:r>
            <w:r w:rsidR="0095256D" w:rsidRPr="00783EF2">
              <w:rPr>
                <w:rFonts w:ascii="Grandview Display" w:hAnsi="Grandview Display"/>
                <w:sz w:val="24"/>
                <w:szCs w:val="24"/>
              </w:rPr>
              <w:t>4</w:t>
            </w:r>
          </w:p>
        </w:tc>
      </w:tr>
      <w:tr w:rsidR="00FD1FCD" w14:paraId="27348681" w14:textId="77777777" w:rsidTr="00FD1FCD">
        <w:tc>
          <w:tcPr>
            <w:tcW w:w="1169" w:type="dxa"/>
          </w:tcPr>
          <w:p w14:paraId="073D1670" w14:textId="3B7FF9FE" w:rsidR="00FD1FCD" w:rsidRPr="00783EF2" w:rsidRDefault="00FD1FCD" w:rsidP="005A5B09">
            <w:pPr>
              <w:rPr>
                <w:rFonts w:ascii="Grandview Display" w:hAnsi="Grandview Display"/>
                <w:sz w:val="24"/>
                <w:szCs w:val="24"/>
              </w:rPr>
            </w:pPr>
            <w:r w:rsidRPr="00783EF2">
              <w:rPr>
                <w:rFonts w:ascii="Grandview Display" w:hAnsi="Grandview Display"/>
                <w:sz w:val="24"/>
                <w:szCs w:val="24"/>
              </w:rPr>
              <w:t>Weighted avg</w:t>
            </w:r>
          </w:p>
        </w:tc>
        <w:tc>
          <w:tcPr>
            <w:tcW w:w="1028" w:type="dxa"/>
          </w:tcPr>
          <w:p w14:paraId="4D9286FA" w14:textId="287D856D"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.68</w:t>
            </w:r>
          </w:p>
        </w:tc>
        <w:tc>
          <w:tcPr>
            <w:tcW w:w="745" w:type="dxa"/>
          </w:tcPr>
          <w:p w14:paraId="0950F8D2" w14:textId="56042533"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.75</w:t>
            </w:r>
          </w:p>
        </w:tc>
        <w:tc>
          <w:tcPr>
            <w:tcW w:w="684" w:type="dxa"/>
            <w:tcBorders>
              <w:right w:val="single" w:sz="12" w:space="0" w:color="auto"/>
            </w:tcBorders>
          </w:tcPr>
          <w:p w14:paraId="02663528" w14:textId="39C16AB8"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.67</w:t>
            </w:r>
          </w:p>
        </w:tc>
        <w:tc>
          <w:tcPr>
            <w:tcW w:w="1028" w:type="dxa"/>
            <w:tcBorders>
              <w:left w:val="single" w:sz="12" w:space="0" w:color="auto"/>
            </w:tcBorders>
          </w:tcPr>
          <w:p w14:paraId="26120118" w14:textId="18487C42"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.75</w:t>
            </w:r>
          </w:p>
        </w:tc>
        <w:tc>
          <w:tcPr>
            <w:tcW w:w="889" w:type="dxa"/>
          </w:tcPr>
          <w:p w14:paraId="1BC0CD17" w14:textId="1CD4A2D6"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.75</w:t>
            </w:r>
          </w:p>
        </w:tc>
        <w:tc>
          <w:tcPr>
            <w:tcW w:w="778" w:type="dxa"/>
            <w:tcBorders>
              <w:right w:val="single" w:sz="12" w:space="0" w:color="auto"/>
            </w:tcBorders>
          </w:tcPr>
          <w:p w14:paraId="4E88ADE4" w14:textId="26AB8E2F"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.65</w:t>
            </w:r>
          </w:p>
        </w:tc>
        <w:tc>
          <w:tcPr>
            <w:tcW w:w="1028" w:type="dxa"/>
            <w:tcBorders>
              <w:left w:val="single" w:sz="12" w:space="0" w:color="auto"/>
            </w:tcBorders>
          </w:tcPr>
          <w:p w14:paraId="6C83E90E" w14:textId="5B2A76AA"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.6</w:t>
            </w:r>
            <w:r w:rsidR="0095256D" w:rsidRPr="00783EF2">
              <w:rPr>
                <w:rFonts w:ascii="Grandview Display" w:hAnsi="Grandview Display"/>
                <w:sz w:val="24"/>
                <w:szCs w:val="24"/>
              </w:rPr>
              <w:t>2</w:t>
            </w:r>
          </w:p>
        </w:tc>
        <w:tc>
          <w:tcPr>
            <w:tcW w:w="889" w:type="dxa"/>
          </w:tcPr>
          <w:p w14:paraId="1B90A723" w14:textId="22AAEBAA"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.7</w:t>
            </w:r>
            <w:r w:rsidR="0095256D" w:rsidRPr="00783EF2">
              <w:rPr>
                <w:rFonts w:ascii="Grandview Display" w:hAnsi="Grandview Display"/>
                <w:sz w:val="24"/>
                <w:szCs w:val="24"/>
              </w:rPr>
              <w:t>5</w:t>
            </w:r>
          </w:p>
        </w:tc>
        <w:tc>
          <w:tcPr>
            <w:tcW w:w="778" w:type="dxa"/>
          </w:tcPr>
          <w:p w14:paraId="1768B6AB" w14:textId="04CCE173" w:rsidR="00FD1FCD" w:rsidRPr="00783EF2" w:rsidRDefault="00954DE4" w:rsidP="005A5B09">
            <w:pPr>
              <w:rPr>
                <w:rFonts w:ascii="Grandview Display" w:hAnsi="Grandview Display"/>
                <w:sz w:val="24"/>
                <w:szCs w:val="24"/>
              </w:rPr>
            </w:pPr>
            <w:r w:rsidRPr="00783EF2">
              <w:rPr>
                <w:rFonts w:ascii="Grandview Display" w:hAnsi="Grandview Display"/>
                <w:sz w:val="24"/>
                <w:szCs w:val="24"/>
              </w:rPr>
              <w:t>.65</w:t>
            </w:r>
          </w:p>
        </w:tc>
      </w:tr>
      <w:tr w:rsidR="00954DE4" w14:paraId="1BAA8C3B" w14:textId="77777777" w:rsidTr="009C49B5">
        <w:tc>
          <w:tcPr>
            <w:tcW w:w="1169" w:type="dxa"/>
          </w:tcPr>
          <w:p w14:paraId="1DF66166" w14:textId="049A59D9" w:rsidR="00954DE4" w:rsidRPr="00783EF2" w:rsidRDefault="00954DE4" w:rsidP="005A5B09">
            <w:pPr>
              <w:rPr>
                <w:rFonts w:ascii="Grandview Display" w:hAnsi="Grandview Display"/>
                <w:sz w:val="24"/>
                <w:szCs w:val="24"/>
              </w:rPr>
            </w:pPr>
            <w:r w:rsidRPr="00783EF2">
              <w:rPr>
                <w:rFonts w:ascii="Grandview Display" w:hAnsi="Grandview Display"/>
                <w:sz w:val="24"/>
                <w:szCs w:val="24"/>
              </w:rPr>
              <w:t>Accuracy</w:t>
            </w:r>
          </w:p>
        </w:tc>
        <w:tc>
          <w:tcPr>
            <w:tcW w:w="2457" w:type="dxa"/>
            <w:gridSpan w:val="3"/>
            <w:tcBorders>
              <w:right w:val="single" w:sz="12" w:space="0" w:color="auto"/>
            </w:tcBorders>
          </w:tcPr>
          <w:p w14:paraId="1CFD574E" w14:textId="5C30BA32" w:rsidR="00954DE4" w:rsidRPr="00783EF2" w:rsidRDefault="00954DE4" w:rsidP="00954DE4">
            <w:pPr>
              <w:jc w:val="center"/>
              <w:rPr>
                <w:rFonts w:ascii="Grandview Display" w:hAnsi="Grandview Display"/>
                <w:sz w:val="24"/>
                <w:szCs w:val="24"/>
              </w:rPr>
            </w:pPr>
            <w:r w:rsidRPr="00783EF2">
              <w:rPr>
                <w:rFonts w:ascii="Grandview Display" w:hAnsi="Grandview Display"/>
                <w:sz w:val="24"/>
                <w:szCs w:val="24"/>
              </w:rPr>
              <w:t>.75</w:t>
            </w:r>
          </w:p>
        </w:tc>
        <w:tc>
          <w:tcPr>
            <w:tcW w:w="2695" w:type="dxa"/>
            <w:gridSpan w:val="3"/>
            <w:tcBorders>
              <w:left w:val="single" w:sz="12" w:space="0" w:color="auto"/>
              <w:right w:val="single" w:sz="12" w:space="0" w:color="auto"/>
            </w:tcBorders>
          </w:tcPr>
          <w:p w14:paraId="3FBC5A5A" w14:textId="322DFEC1" w:rsidR="00954DE4" w:rsidRPr="00783EF2" w:rsidRDefault="00954DE4" w:rsidP="00954DE4">
            <w:pPr>
              <w:jc w:val="center"/>
              <w:rPr>
                <w:rFonts w:ascii="Grandview Display" w:hAnsi="Grandview Display"/>
                <w:sz w:val="24"/>
                <w:szCs w:val="24"/>
              </w:rPr>
            </w:pPr>
            <w:r w:rsidRPr="00783EF2">
              <w:rPr>
                <w:rFonts w:ascii="Grandview Display" w:hAnsi="Grandview Display"/>
                <w:sz w:val="24"/>
                <w:szCs w:val="24"/>
              </w:rPr>
              <w:t>.75</w:t>
            </w:r>
          </w:p>
        </w:tc>
        <w:tc>
          <w:tcPr>
            <w:tcW w:w="2695" w:type="dxa"/>
            <w:gridSpan w:val="3"/>
            <w:tcBorders>
              <w:left w:val="single" w:sz="12" w:space="0" w:color="auto"/>
            </w:tcBorders>
          </w:tcPr>
          <w:p w14:paraId="091F952D" w14:textId="52E41EC2" w:rsidR="00954DE4" w:rsidRPr="00783EF2" w:rsidRDefault="00954DE4" w:rsidP="00954DE4">
            <w:pPr>
              <w:jc w:val="center"/>
              <w:rPr>
                <w:rFonts w:ascii="Grandview Display" w:hAnsi="Grandview Display"/>
                <w:sz w:val="24"/>
                <w:szCs w:val="24"/>
              </w:rPr>
            </w:pPr>
            <w:r w:rsidRPr="00783EF2">
              <w:rPr>
                <w:rFonts w:ascii="Grandview Display" w:hAnsi="Grandview Display"/>
                <w:sz w:val="24"/>
                <w:szCs w:val="24"/>
              </w:rPr>
              <w:t>.7</w:t>
            </w:r>
            <w:r w:rsidR="0095256D" w:rsidRPr="00783EF2">
              <w:rPr>
                <w:rFonts w:ascii="Grandview Display" w:hAnsi="Grandview Display"/>
                <w:sz w:val="24"/>
                <w:szCs w:val="24"/>
              </w:rPr>
              <w:t>5</w:t>
            </w:r>
          </w:p>
        </w:tc>
      </w:tr>
    </w:tbl>
    <w:p w14:paraId="14918496" w14:textId="2D4D193F" w:rsidR="00F023AE" w:rsidRDefault="00F023AE"/>
    <w:p w14:paraId="43C5367C" w14:textId="77777777" w:rsidR="00766FB5" w:rsidRPr="00481D70" w:rsidRDefault="00954DE4">
      <w:pPr>
        <w:rPr>
          <w:rFonts w:ascii="Grandview Display" w:hAnsi="Grandview Display"/>
          <w:sz w:val="24"/>
          <w:szCs w:val="24"/>
        </w:rPr>
      </w:pPr>
      <w:r w:rsidRPr="00481D70">
        <w:rPr>
          <w:rFonts w:ascii="Grandview Display" w:hAnsi="Grandview Display"/>
          <w:sz w:val="24"/>
          <w:szCs w:val="24"/>
        </w:rPr>
        <w:lastRenderedPageBreak/>
        <w:t xml:space="preserve">As we can see from the above table, none of the three models performed </w:t>
      </w:r>
      <w:r w:rsidR="003A5FC5" w:rsidRPr="00481D70">
        <w:rPr>
          <w:rFonts w:ascii="Grandview Display" w:hAnsi="Grandview Display"/>
          <w:sz w:val="24"/>
          <w:szCs w:val="24"/>
        </w:rPr>
        <w:t xml:space="preserve">that well. The highest accuracy </w:t>
      </w:r>
      <w:r w:rsidR="004D4813" w:rsidRPr="00481D70">
        <w:rPr>
          <w:rFonts w:ascii="Grandview Display" w:hAnsi="Grandview Display"/>
          <w:sz w:val="24"/>
          <w:szCs w:val="24"/>
        </w:rPr>
        <w:t xml:space="preserve">in training </w:t>
      </w:r>
      <w:r w:rsidR="003A5FC5" w:rsidRPr="00481D70">
        <w:rPr>
          <w:rFonts w:ascii="Grandview Display" w:hAnsi="Grandview Display"/>
          <w:sz w:val="24"/>
          <w:szCs w:val="24"/>
        </w:rPr>
        <w:t>was reported from the neural network, but as we can deduce from the recall</w:t>
      </w:r>
      <w:r w:rsidR="004D4813" w:rsidRPr="00481D70">
        <w:rPr>
          <w:rFonts w:ascii="Grandview Display" w:hAnsi="Grandview Display"/>
          <w:sz w:val="24"/>
          <w:szCs w:val="24"/>
        </w:rPr>
        <w:t xml:space="preserve"> from testing</w:t>
      </w:r>
      <w:r w:rsidR="003A5FC5" w:rsidRPr="00481D70">
        <w:rPr>
          <w:rFonts w:ascii="Grandview Display" w:hAnsi="Grandview Display"/>
          <w:sz w:val="24"/>
          <w:szCs w:val="24"/>
        </w:rPr>
        <w:t>, it appears that the network classified all lines as being spoken by men. The same goes for the two other models, and this results in an overall accuracy of</w:t>
      </w:r>
      <w:r w:rsidR="00766FB5" w:rsidRPr="00481D70">
        <w:rPr>
          <w:rFonts w:ascii="Grandview Display" w:hAnsi="Grandview Display"/>
          <w:sz w:val="24"/>
          <w:szCs w:val="24"/>
        </w:rPr>
        <w:t xml:space="preserve"> </w:t>
      </w:r>
      <w:r w:rsidR="003A5FC5" w:rsidRPr="00481D70">
        <w:rPr>
          <w:rFonts w:ascii="Grandview Display" w:hAnsi="Grandview Display"/>
          <w:sz w:val="24"/>
          <w:szCs w:val="24"/>
        </w:rPr>
        <w:t xml:space="preserve">.75. As </w:t>
      </w:r>
      <w:r w:rsidR="00B17E00" w:rsidRPr="00481D70">
        <w:rPr>
          <w:rFonts w:ascii="Grandview Display" w:hAnsi="Grandview Display"/>
          <w:sz w:val="24"/>
          <w:szCs w:val="24"/>
        </w:rPr>
        <w:t xml:space="preserve">17 of the 25 characters are men, and the two characters with the most lines, Michael and Dwight, are men as well, this is an obvious case of overfitting on this class. </w:t>
      </w:r>
    </w:p>
    <w:p w14:paraId="57987F83" w14:textId="2B2BA0D1" w:rsidR="00F023AE" w:rsidRPr="00481D70" w:rsidRDefault="00B17E00">
      <w:pPr>
        <w:rPr>
          <w:rFonts w:ascii="Grandview Display" w:hAnsi="Grandview Display"/>
          <w:sz w:val="24"/>
          <w:szCs w:val="24"/>
        </w:rPr>
      </w:pPr>
      <w:r w:rsidRPr="00481D70">
        <w:rPr>
          <w:rFonts w:ascii="Grandview Display" w:hAnsi="Grandview Display"/>
          <w:sz w:val="24"/>
          <w:szCs w:val="24"/>
        </w:rPr>
        <w:t>For the neural network, during training, it appeared that the more the model learned of the data, the more it started overfitting on the male class; during its first couple runs, it classified two out of ten instances as female, but started classifying all as male after restarting the runtime and running the code</w:t>
      </w:r>
      <w:r w:rsidR="004D4813" w:rsidRPr="00481D70">
        <w:rPr>
          <w:rFonts w:ascii="Grandview Display" w:hAnsi="Grandview Display"/>
          <w:sz w:val="24"/>
          <w:szCs w:val="24"/>
        </w:rPr>
        <w:t xml:space="preserve"> again. </w:t>
      </w:r>
    </w:p>
    <w:p w14:paraId="15DC6E57" w14:textId="55D91BD7" w:rsidR="00022590" w:rsidRPr="00481D70" w:rsidRDefault="00E008F6">
      <w:pPr>
        <w:rPr>
          <w:rFonts w:ascii="Grandview Display" w:hAnsi="Grandview Display"/>
          <w:sz w:val="24"/>
          <w:szCs w:val="24"/>
        </w:rPr>
      </w:pPr>
      <w:r w:rsidRPr="00481D70">
        <w:rPr>
          <w:rFonts w:ascii="Grandview Display" w:hAnsi="Grandview Display"/>
          <w:sz w:val="24"/>
          <w:szCs w:val="24"/>
        </w:rPr>
        <w:t xml:space="preserve">The model with the highest precision for the female class is naive Bayes, where .71 of positive identifications were actually correct. </w:t>
      </w:r>
      <w:r w:rsidR="00695F99" w:rsidRPr="00481D70">
        <w:rPr>
          <w:rFonts w:ascii="Grandview Display" w:hAnsi="Grandview Display"/>
          <w:sz w:val="24"/>
          <w:szCs w:val="24"/>
        </w:rPr>
        <w:t xml:space="preserve">However, the confusion matrix </w:t>
      </w:r>
      <w:r w:rsidR="00E33477" w:rsidRPr="00481D70">
        <w:rPr>
          <w:rFonts w:ascii="Grandview Display" w:hAnsi="Grandview Display"/>
          <w:sz w:val="24"/>
          <w:szCs w:val="24"/>
        </w:rPr>
        <w:t>shows that there were only 1</w:t>
      </w:r>
      <w:r w:rsidR="0057364D">
        <w:rPr>
          <w:rFonts w:ascii="Grandview Display" w:hAnsi="Grandview Display"/>
          <w:sz w:val="24"/>
          <w:szCs w:val="24"/>
          <w:lang w:val="en-BE"/>
        </w:rPr>
        <w:t>0</w:t>
      </w:r>
      <w:r w:rsidR="00E33477" w:rsidRPr="00481D70">
        <w:rPr>
          <w:rFonts w:ascii="Grandview Display" w:hAnsi="Grandview Display"/>
          <w:sz w:val="24"/>
          <w:szCs w:val="24"/>
        </w:rPr>
        <w:t xml:space="preserve"> of these positive identifications</w:t>
      </w:r>
      <w:r w:rsidR="00695F99" w:rsidRPr="00481D70">
        <w:rPr>
          <w:rFonts w:ascii="Grandview Display" w:hAnsi="Grandview Display"/>
          <w:sz w:val="24"/>
          <w:szCs w:val="24"/>
        </w:rPr>
        <w:t>. For the logistic regression model, this number is higher; there are 408 true positives for the female class</w:t>
      </w:r>
      <w:r w:rsidR="00F379F2" w:rsidRPr="00481D70">
        <w:rPr>
          <w:rFonts w:ascii="Grandview Display" w:hAnsi="Grandview Display"/>
          <w:sz w:val="24"/>
          <w:szCs w:val="24"/>
        </w:rPr>
        <w:t xml:space="preserve">. </w:t>
      </w:r>
      <w:r w:rsidR="00783EF2">
        <w:rPr>
          <w:rFonts w:ascii="Grandview Display" w:hAnsi="Grandview Display"/>
          <w:sz w:val="24"/>
          <w:szCs w:val="24"/>
        </w:rPr>
        <w:t xml:space="preserve">Compared to the total number of lines, however, this number is still incredibly low. </w:t>
      </w:r>
      <w:r w:rsidR="00022590" w:rsidRPr="00481D70">
        <w:rPr>
          <w:rFonts w:ascii="Grandview Display" w:hAnsi="Grandview Display"/>
          <w:sz w:val="24"/>
          <w:szCs w:val="24"/>
        </w:rPr>
        <w:t>For the neural network, th</w:t>
      </w:r>
      <w:r w:rsidR="00165616">
        <w:rPr>
          <w:rFonts w:ascii="Grandview Display" w:hAnsi="Grandview Display"/>
          <w:sz w:val="24"/>
          <w:szCs w:val="24"/>
        </w:rPr>
        <w:t>e</w:t>
      </w:r>
      <w:r w:rsidR="00022590" w:rsidRPr="00481D70">
        <w:rPr>
          <w:rFonts w:ascii="Grandview Display" w:hAnsi="Grandview Display"/>
          <w:sz w:val="24"/>
          <w:szCs w:val="24"/>
        </w:rPr>
        <w:t xml:space="preserve"> number is 35. In conclusion, all three models had trouble identifying the female-spoken lines, because of the class imbalance in the dataset. </w:t>
      </w:r>
    </w:p>
    <w:p w14:paraId="0CCC688E" w14:textId="0B046ADC" w:rsidR="00E008F6" w:rsidRPr="00481D70" w:rsidRDefault="00022590">
      <w:pPr>
        <w:rPr>
          <w:rFonts w:ascii="Grandview Display" w:hAnsi="Grandview Display"/>
          <w:sz w:val="24"/>
          <w:szCs w:val="24"/>
        </w:rPr>
      </w:pPr>
      <w:r w:rsidRPr="00481D70">
        <w:rPr>
          <w:rFonts w:ascii="Grandview Display" w:hAnsi="Grandview Display"/>
          <w:sz w:val="24"/>
          <w:szCs w:val="24"/>
        </w:rPr>
        <w:t xml:space="preserve">For predicting the speaker from text, I used Support Vector Machines, a neural </w:t>
      </w:r>
      <w:r w:rsidR="00783EF2" w:rsidRPr="00481D70">
        <w:rPr>
          <w:rFonts w:ascii="Grandview Display" w:hAnsi="Grandview Display"/>
          <w:sz w:val="24"/>
          <w:szCs w:val="24"/>
        </w:rPr>
        <w:t>network,</w:t>
      </w:r>
      <w:r w:rsidRPr="00481D70">
        <w:rPr>
          <w:rFonts w:ascii="Grandview Display" w:hAnsi="Grandview Display"/>
          <w:sz w:val="24"/>
          <w:szCs w:val="24"/>
        </w:rPr>
        <w:t xml:space="preserve"> and a Long Short Term Memory network. </w:t>
      </w:r>
      <w:r w:rsidR="00695F99" w:rsidRPr="00481D70">
        <w:rPr>
          <w:rFonts w:ascii="Grandview Display" w:hAnsi="Grandview Display"/>
          <w:sz w:val="24"/>
          <w:szCs w:val="24"/>
        </w:rPr>
        <w:t xml:space="preserve"> </w:t>
      </w:r>
    </w:p>
    <w:tbl>
      <w:tblPr>
        <w:tblStyle w:val="TableGrid"/>
        <w:tblpPr w:leftFromText="180" w:rightFromText="180" w:vertAnchor="text" w:horzAnchor="margin" w:tblpY="323"/>
        <w:tblW w:w="9067" w:type="dxa"/>
        <w:tblLayout w:type="fixed"/>
        <w:tblLook w:val="04A0" w:firstRow="1" w:lastRow="0" w:firstColumn="1" w:lastColumn="0" w:noHBand="0" w:noVBand="1"/>
      </w:tblPr>
      <w:tblGrid>
        <w:gridCol w:w="1271"/>
        <w:gridCol w:w="1276"/>
        <w:gridCol w:w="783"/>
        <w:gridCol w:w="677"/>
        <w:gridCol w:w="1028"/>
        <w:gridCol w:w="778"/>
        <w:gridCol w:w="722"/>
        <w:gridCol w:w="1028"/>
        <w:gridCol w:w="780"/>
        <w:gridCol w:w="724"/>
      </w:tblGrid>
      <w:tr w:rsidR="00022590" w:rsidRPr="00783EF2" w14:paraId="57A21868" w14:textId="77777777" w:rsidTr="00783EF2">
        <w:trPr>
          <w:trHeight w:val="268"/>
        </w:trPr>
        <w:tc>
          <w:tcPr>
            <w:tcW w:w="1271" w:type="dxa"/>
          </w:tcPr>
          <w:p w14:paraId="194A6170" w14:textId="77777777" w:rsidR="00022590" w:rsidRPr="00783EF2" w:rsidRDefault="00022590" w:rsidP="005A5B09">
            <w:pPr>
              <w:rPr>
                <w:rFonts w:ascii="Grandview Display" w:hAnsi="Grandview Display"/>
                <w:sz w:val="24"/>
                <w:szCs w:val="24"/>
              </w:rPr>
            </w:pPr>
          </w:p>
        </w:tc>
        <w:tc>
          <w:tcPr>
            <w:tcW w:w="2736" w:type="dxa"/>
            <w:gridSpan w:val="3"/>
            <w:tcBorders>
              <w:right w:val="single" w:sz="12" w:space="0" w:color="auto"/>
            </w:tcBorders>
          </w:tcPr>
          <w:p w14:paraId="5588B8C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SVM</w:t>
            </w:r>
          </w:p>
        </w:tc>
        <w:tc>
          <w:tcPr>
            <w:tcW w:w="2528" w:type="dxa"/>
            <w:gridSpan w:val="3"/>
            <w:tcBorders>
              <w:left w:val="single" w:sz="12" w:space="0" w:color="auto"/>
              <w:right w:val="single" w:sz="12" w:space="0" w:color="auto"/>
            </w:tcBorders>
          </w:tcPr>
          <w:p w14:paraId="7925F29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Multiclass NN</w:t>
            </w:r>
          </w:p>
        </w:tc>
        <w:tc>
          <w:tcPr>
            <w:tcW w:w="2532" w:type="dxa"/>
            <w:gridSpan w:val="3"/>
            <w:tcBorders>
              <w:left w:val="single" w:sz="12" w:space="0" w:color="auto"/>
            </w:tcBorders>
          </w:tcPr>
          <w:p w14:paraId="3FD7DF6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 xml:space="preserve">LSTM </w:t>
            </w:r>
          </w:p>
        </w:tc>
      </w:tr>
      <w:tr w:rsidR="00022590" w:rsidRPr="00783EF2" w14:paraId="5B3C5F30" w14:textId="77777777" w:rsidTr="00783EF2">
        <w:trPr>
          <w:trHeight w:val="268"/>
        </w:trPr>
        <w:tc>
          <w:tcPr>
            <w:tcW w:w="1271" w:type="dxa"/>
          </w:tcPr>
          <w:p w14:paraId="008F2B25" w14:textId="77777777" w:rsidR="00022590" w:rsidRPr="00783EF2" w:rsidRDefault="00022590" w:rsidP="005A5B09">
            <w:pPr>
              <w:rPr>
                <w:rFonts w:ascii="Grandview Display" w:hAnsi="Grandview Display"/>
                <w:sz w:val="24"/>
                <w:szCs w:val="24"/>
              </w:rPr>
            </w:pPr>
          </w:p>
        </w:tc>
        <w:tc>
          <w:tcPr>
            <w:tcW w:w="1276" w:type="dxa"/>
          </w:tcPr>
          <w:p w14:paraId="0F76EA5C"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Precision</w:t>
            </w:r>
          </w:p>
        </w:tc>
        <w:tc>
          <w:tcPr>
            <w:tcW w:w="783" w:type="dxa"/>
          </w:tcPr>
          <w:p w14:paraId="60097C93"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Recall</w:t>
            </w:r>
          </w:p>
        </w:tc>
        <w:tc>
          <w:tcPr>
            <w:tcW w:w="677" w:type="dxa"/>
            <w:tcBorders>
              <w:right w:val="single" w:sz="12" w:space="0" w:color="auto"/>
            </w:tcBorders>
          </w:tcPr>
          <w:p w14:paraId="66FCFEBC"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F1</w:t>
            </w:r>
          </w:p>
        </w:tc>
        <w:tc>
          <w:tcPr>
            <w:tcW w:w="1028" w:type="dxa"/>
            <w:tcBorders>
              <w:left w:val="single" w:sz="12" w:space="0" w:color="auto"/>
            </w:tcBorders>
          </w:tcPr>
          <w:p w14:paraId="12C5670A"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Precision</w:t>
            </w:r>
          </w:p>
        </w:tc>
        <w:tc>
          <w:tcPr>
            <w:tcW w:w="778" w:type="dxa"/>
          </w:tcPr>
          <w:p w14:paraId="3A0E9DF6"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Recall</w:t>
            </w:r>
          </w:p>
        </w:tc>
        <w:tc>
          <w:tcPr>
            <w:tcW w:w="722" w:type="dxa"/>
            <w:tcBorders>
              <w:right w:val="single" w:sz="12" w:space="0" w:color="auto"/>
            </w:tcBorders>
          </w:tcPr>
          <w:p w14:paraId="5DCEAA1A"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F1</w:t>
            </w:r>
          </w:p>
        </w:tc>
        <w:tc>
          <w:tcPr>
            <w:tcW w:w="1028" w:type="dxa"/>
            <w:tcBorders>
              <w:left w:val="single" w:sz="12" w:space="0" w:color="auto"/>
            </w:tcBorders>
          </w:tcPr>
          <w:p w14:paraId="5C608913"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Precision</w:t>
            </w:r>
          </w:p>
        </w:tc>
        <w:tc>
          <w:tcPr>
            <w:tcW w:w="780" w:type="dxa"/>
          </w:tcPr>
          <w:p w14:paraId="7E7791BD"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Recall</w:t>
            </w:r>
          </w:p>
        </w:tc>
        <w:tc>
          <w:tcPr>
            <w:tcW w:w="724" w:type="dxa"/>
          </w:tcPr>
          <w:p w14:paraId="4C1EF8D2" w14:textId="77777777" w:rsidR="00022590" w:rsidRPr="00783EF2" w:rsidRDefault="00022590" w:rsidP="005A5B09">
            <w:pPr>
              <w:rPr>
                <w:rFonts w:ascii="Grandview Display" w:hAnsi="Grandview Display"/>
                <w:sz w:val="20"/>
                <w:szCs w:val="20"/>
              </w:rPr>
            </w:pPr>
            <w:r w:rsidRPr="00783EF2">
              <w:rPr>
                <w:rFonts w:ascii="Grandview Display" w:hAnsi="Grandview Display"/>
                <w:sz w:val="20"/>
                <w:szCs w:val="20"/>
              </w:rPr>
              <w:t>F1</w:t>
            </w:r>
          </w:p>
        </w:tc>
      </w:tr>
      <w:tr w:rsidR="00022590" w:rsidRPr="00783EF2" w14:paraId="097A1B3D" w14:textId="77777777" w:rsidTr="00783EF2">
        <w:trPr>
          <w:trHeight w:val="260"/>
        </w:trPr>
        <w:tc>
          <w:tcPr>
            <w:tcW w:w="1271" w:type="dxa"/>
          </w:tcPr>
          <w:p w14:paraId="361C988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Michael</w:t>
            </w:r>
          </w:p>
        </w:tc>
        <w:tc>
          <w:tcPr>
            <w:tcW w:w="1276" w:type="dxa"/>
          </w:tcPr>
          <w:p w14:paraId="0214D9C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.20</w:t>
            </w:r>
          </w:p>
        </w:tc>
        <w:tc>
          <w:tcPr>
            <w:tcW w:w="783" w:type="dxa"/>
          </w:tcPr>
          <w:p w14:paraId="74F258A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.13</w:t>
            </w:r>
          </w:p>
        </w:tc>
        <w:tc>
          <w:tcPr>
            <w:tcW w:w="677" w:type="dxa"/>
            <w:tcBorders>
              <w:right w:val="single" w:sz="12" w:space="0" w:color="auto"/>
            </w:tcBorders>
          </w:tcPr>
          <w:p w14:paraId="103F66C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.16</w:t>
            </w:r>
          </w:p>
        </w:tc>
        <w:tc>
          <w:tcPr>
            <w:tcW w:w="1028" w:type="dxa"/>
            <w:tcBorders>
              <w:left w:val="single" w:sz="12" w:space="0" w:color="auto"/>
            </w:tcBorders>
          </w:tcPr>
          <w:p w14:paraId="6B56603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.23</w:t>
            </w:r>
          </w:p>
        </w:tc>
        <w:tc>
          <w:tcPr>
            <w:tcW w:w="778" w:type="dxa"/>
          </w:tcPr>
          <w:p w14:paraId="6BB6173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.98</w:t>
            </w:r>
          </w:p>
        </w:tc>
        <w:tc>
          <w:tcPr>
            <w:tcW w:w="722" w:type="dxa"/>
            <w:tcBorders>
              <w:right w:val="single" w:sz="12" w:space="0" w:color="auto"/>
            </w:tcBorders>
          </w:tcPr>
          <w:p w14:paraId="43A56EE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.37</w:t>
            </w:r>
          </w:p>
        </w:tc>
        <w:tc>
          <w:tcPr>
            <w:tcW w:w="1028" w:type="dxa"/>
            <w:tcBorders>
              <w:left w:val="single" w:sz="12" w:space="0" w:color="auto"/>
            </w:tcBorders>
          </w:tcPr>
          <w:p w14:paraId="3C9D3AC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.78</w:t>
            </w:r>
          </w:p>
        </w:tc>
        <w:tc>
          <w:tcPr>
            <w:tcW w:w="780" w:type="dxa"/>
          </w:tcPr>
          <w:p w14:paraId="76E41B4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.94</w:t>
            </w:r>
          </w:p>
        </w:tc>
        <w:tc>
          <w:tcPr>
            <w:tcW w:w="724" w:type="dxa"/>
          </w:tcPr>
          <w:p w14:paraId="27F8A90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r>
      <w:tr w:rsidR="00022590" w:rsidRPr="00783EF2" w14:paraId="08ED84B2" w14:textId="77777777" w:rsidTr="00783EF2">
        <w:trPr>
          <w:trHeight w:val="268"/>
        </w:trPr>
        <w:tc>
          <w:tcPr>
            <w:tcW w:w="1271" w:type="dxa"/>
          </w:tcPr>
          <w:p w14:paraId="2C73998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Jim</w:t>
            </w:r>
          </w:p>
        </w:tc>
        <w:tc>
          <w:tcPr>
            <w:tcW w:w="1276" w:type="dxa"/>
          </w:tcPr>
          <w:p w14:paraId="69D5838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.17</w:t>
            </w:r>
          </w:p>
        </w:tc>
        <w:tc>
          <w:tcPr>
            <w:tcW w:w="783" w:type="dxa"/>
          </w:tcPr>
          <w:p w14:paraId="3F2356F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677" w:type="dxa"/>
            <w:tcBorders>
              <w:right w:val="single" w:sz="12" w:space="0" w:color="auto"/>
            </w:tcBorders>
          </w:tcPr>
          <w:p w14:paraId="49CD014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.11</w:t>
            </w:r>
          </w:p>
        </w:tc>
        <w:tc>
          <w:tcPr>
            <w:tcW w:w="1028" w:type="dxa"/>
            <w:tcBorders>
              <w:left w:val="single" w:sz="12" w:space="0" w:color="auto"/>
            </w:tcBorders>
          </w:tcPr>
          <w:p w14:paraId="58B7B53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.73</w:t>
            </w:r>
          </w:p>
        </w:tc>
        <w:tc>
          <w:tcPr>
            <w:tcW w:w="778" w:type="dxa"/>
          </w:tcPr>
          <w:p w14:paraId="1AAF314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722" w:type="dxa"/>
            <w:tcBorders>
              <w:right w:val="single" w:sz="12" w:space="0" w:color="auto"/>
            </w:tcBorders>
          </w:tcPr>
          <w:p w14:paraId="4E02632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4CA1F03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.81</w:t>
            </w:r>
          </w:p>
        </w:tc>
        <w:tc>
          <w:tcPr>
            <w:tcW w:w="780" w:type="dxa"/>
          </w:tcPr>
          <w:p w14:paraId="7B8A025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c>
          <w:tcPr>
            <w:tcW w:w="724" w:type="dxa"/>
          </w:tcPr>
          <w:p w14:paraId="7887B31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.83</w:t>
            </w:r>
          </w:p>
        </w:tc>
      </w:tr>
      <w:tr w:rsidR="00022590" w:rsidRPr="00783EF2" w14:paraId="501B5922" w14:textId="77777777" w:rsidTr="00783EF2">
        <w:trPr>
          <w:trHeight w:val="260"/>
        </w:trPr>
        <w:tc>
          <w:tcPr>
            <w:tcW w:w="1271" w:type="dxa"/>
          </w:tcPr>
          <w:p w14:paraId="1B085B5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Pam</w:t>
            </w:r>
          </w:p>
        </w:tc>
        <w:tc>
          <w:tcPr>
            <w:tcW w:w="1276" w:type="dxa"/>
          </w:tcPr>
          <w:p w14:paraId="2AA4AE5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783" w:type="dxa"/>
          </w:tcPr>
          <w:p w14:paraId="0AC0E6A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.01</w:t>
            </w:r>
          </w:p>
        </w:tc>
        <w:tc>
          <w:tcPr>
            <w:tcW w:w="677" w:type="dxa"/>
            <w:tcBorders>
              <w:right w:val="single" w:sz="12" w:space="0" w:color="auto"/>
            </w:tcBorders>
          </w:tcPr>
          <w:p w14:paraId="255D13C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1028" w:type="dxa"/>
            <w:tcBorders>
              <w:left w:val="single" w:sz="12" w:space="0" w:color="auto"/>
            </w:tcBorders>
          </w:tcPr>
          <w:p w14:paraId="7ECC3F8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.70</w:t>
            </w:r>
          </w:p>
        </w:tc>
        <w:tc>
          <w:tcPr>
            <w:tcW w:w="778" w:type="dxa"/>
          </w:tcPr>
          <w:p w14:paraId="7CAD615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227C8EB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1F7CC8C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c>
          <w:tcPr>
            <w:tcW w:w="780" w:type="dxa"/>
          </w:tcPr>
          <w:p w14:paraId="112FEF5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.82</w:t>
            </w:r>
          </w:p>
        </w:tc>
        <w:tc>
          <w:tcPr>
            <w:tcW w:w="724" w:type="dxa"/>
          </w:tcPr>
          <w:p w14:paraId="76FC823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.84</w:t>
            </w:r>
          </w:p>
        </w:tc>
      </w:tr>
      <w:tr w:rsidR="00022590" w:rsidRPr="00783EF2" w14:paraId="7BF518AF" w14:textId="77777777" w:rsidTr="00783EF2">
        <w:trPr>
          <w:trHeight w:val="268"/>
        </w:trPr>
        <w:tc>
          <w:tcPr>
            <w:tcW w:w="1271" w:type="dxa"/>
          </w:tcPr>
          <w:p w14:paraId="4437443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Dwight</w:t>
            </w:r>
          </w:p>
        </w:tc>
        <w:tc>
          <w:tcPr>
            <w:tcW w:w="1276" w:type="dxa"/>
          </w:tcPr>
          <w:p w14:paraId="173FF9A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.15</w:t>
            </w:r>
          </w:p>
        </w:tc>
        <w:tc>
          <w:tcPr>
            <w:tcW w:w="783" w:type="dxa"/>
          </w:tcPr>
          <w:p w14:paraId="0C5913B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677" w:type="dxa"/>
            <w:tcBorders>
              <w:right w:val="single" w:sz="12" w:space="0" w:color="auto"/>
            </w:tcBorders>
          </w:tcPr>
          <w:p w14:paraId="50565F7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1028" w:type="dxa"/>
            <w:tcBorders>
              <w:left w:val="single" w:sz="12" w:space="0" w:color="auto"/>
            </w:tcBorders>
          </w:tcPr>
          <w:p w14:paraId="1C987DF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.55</w:t>
            </w:r>
          </w:p>
        </w:tc>
        <w:tc>
          <w:tcPr>
            <w:tcW w:w="778" w:type="dxa"/>
          </w:tcPr>
          <w:p w14:paraId="2124651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722" w:type="dxa"/>
            <w:tcBorders>
              <w:right w:val="single" w:sz="12" w:space="0" w:color="auto"/>
            </w:tcBorders>
          </w:tcPr>
          <w:p w14:paraId="0C47C5D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tcBorders>
          </w:tcPr>
          <w:p w14:paraId="387E1E8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c>
          <w:tcPr>
            <w:tcW w:w="780" w:type="dxa"/>
          </w:tcPr>
          <w:p w14:paraId="5964FA5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c>
          <w:tcPr>
            <w:tcW w:w="724" w:type="dxa"/>
          </w:tcPr>
          <w:p w14:paraId="11E43C9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.90</w:t>
            </w:r>
          </w:p>
        </w:tc>
      </w:tr>
      <w:tr w:rsidR="00022590" w:rsidRPr="00783EF2" w14:paraId="490777EF" w14:textId="77777777" w:rsidTr="00783EF2">
        <w:trPr>
          <w:trHeight w:val="260"/>
        </w:trPr>
        <w:tc>
          <w:tcPr>
            <w:tcW w:w="1271" w:type="dxa"/>
          </w:tcPr>
          <w:p w14:paraId="04C0FBB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Jan</w:t>
            </w:r>
          </w:p>
        </w:tc>
        <w:tc>
          <w:tcPr>
            <w:tcW w:w="1276" w:type="dxa"/>
          </w:tcPr>
          <w:p w14:paraId="7A867FC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.17</w:t>
            </w:r>
          </w:p>
        </w:tc>
        <w:tc>
          <w:tcPr>
            <w:tcW w:w="783" w:type="dxa"/>
          </w:tcPr>
          <w:p w14:paraId="14E0509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677" w:type="dxa"/>
            <w:tcBorders>
              <w:right w:val="single" w:sz="12" w:space="0" w:color="auto"/>
            </w:tcBorders>
          </w:tcPr>
          <w:p w14:paraId="7C80179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.12</w:t>
            </w:r>
          </w:p>
        </w:tc>
        <w:tc>
          <w:tcPr>
            <w:tcW w:w="1028" w:type="dxa"/>
            <w:tcBorders>
              <w:left w:val="single" w:sz="12" w:space="0" w:color="auto"/>
            </w:tcBorders>
          </w:tcPr>
          <w:p w14:paraId="591666F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.70</w:t>
            </w:r>
          </w:p>
        </w:tc>
        <w:tc>
          <w:tcPr>
            <w:tcW w:w="778" w:type="dxa"/>
          </w:tcPr>
          <w:p w14:paraId="4B7984B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722" w:type="dxa"/>
            <w:tcBorders>
              <w:right w:val="single" w:sz="12" w:space="0" w:color="auto"/>
            </w:tcBorders>
          </w:tcPr>
          <w:p w14:paraId="0FE5895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73D3C50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.94</w:t>
            </w:r>
          </w:p>
        </w:tc>
        <w:tc>
          <w:tcPr>
            <w:tcW w:w="780" w:type="dxa"/>
          </w:tcPr>
          <w:p w14:paraId="1E3A43E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.78</w:t>
            </w:r>
          </w:p>
        </w:tc>
        <w:tc>
          <w:tcPr>
            <w:tcW w:w="724" w:type="dxa"/>
          </w:tcPr>
          <w:p w14:paraId="3C4BF51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r>
      <w:tr w:rsidR="00022590" w:rsidRPr="00783EF2" w14:paraId="5039C82C" w14:textId="77777777" w:rsidTr="00783EF2">
        <w:trPr>
          <w:trHeight w:val="268"/>
        </w:trPr>
        <w:tc>
          <w:tcPr>
            <w:tcW w:w="1271" w:type="dxa"/>
          </w:tcPr>
          <w:p w14:paraId="3E90E53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Phyllis</w:t>
            </w:r>
          </w:p>
        </w:tc>
        <w:tc>
          <w:tcPr>
            <w:tcW w:w="1276" w:type="dxa"/>
          </w:tcPr>
          <w:p w14:paraId="57B63D3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.26</w:t>
            </w:r>
          </w:p>
        </w:tc>
        <w:tc>
          <w:tcPr>
            <w:tcW w:w="783" w:type="dxa"/>
          </w:tcPr>
          <w:p w14:paraId="0556E60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.27</w:t>
            </w:r>
          </w:p>
        </w:tc>
        <w:tc>
          <w:tcPr>
            <w:tcW w:w="677" w:type="dxa"/>
            <w:tcBorders>
              <w:right w:val="single" w:sz="12" w:space="0" w:color="auto"/>
            </w:tcBorders>
          </w:tcPr>
          <w:p w14:paraId="71C2A6B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.27</w:t>
            </w:r>
          </w:p>
        </w:tc>
        <w:tc>
          <w:tcPr>
            <w:tcW w:w="1028" w:type="dxa"/>
            <w:tcBorders>
              <w:left w:val="single" w:sz="12" w:space="0" w:color="auto"/>
            </w:tcBorders>
          </w:tcPr>
          <w:p w14:paraId="5382284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78" w:type="dxa"/>
          </w:tcPr>
          <w:p w14:paraId="434FDA0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.01</w:t>
            </w:r>
          </w:p>
        </w:tc>
        <w:tc>
          <w:tcPr>
            <w:tcW w:w="722" w:type="dxa"/>
            <w:tcBorders>
              <w:right w:val="single" w:sz="12" w:space="0" w:color="auto"/>
            </w:tcBorders>
          </w:tcPr>
          <w:p w14:paraId="696BF4C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1028" w:type="dxa"/>
            <w:tcBorders>
              <w:left w:val="single" w:sz="12" w:space="0" w:color="auto"/>
            </w:tcBorders>
          </w:tcPr>
          <w:p w14:paraId="6D9AD6B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.90</w:t>
            </w:r>
          </w:p>
        </w:tc>
        <w:tc>
          <w:tcPr>
            <w:tcW w:w="780" w:type="dxa"/>
          </w:tcPr>
          <w:p w14:paraId="682B91C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.84</w:t>
            </w:r>
          </w:p>
        </w:tc>
        <w:tc>
          <w:tcPr>
            <w:tcW w:w="724" w:type="dxa"/>
          </w:tcPr>
          <w:p w14:paraId="6A83755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r>
      <w:tr w:rsidR="00022590" w:rsidRPr="00783EF2" w14:paraId="5B32371C" w14:textId="77777777" w:rsidTr="00783EF2">
        <w:trPr>
          <w:trHeight w:val="268"/>
        </w:trPr>
        <w:tc>
          <w:tcPr>
            <w:tcW w:w="1271" w:type="dxa"/>
          </w:tcPr>
          <w:p w14:paraId="53C12EF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Stanley</w:t>
            </w:r>
          </w:p>
        </w:tc>
        <w:tc>
          <w:tcPr>
            <w:tcW w:w="1276" w:type="dxa"/>
          </w:tcPr>
          <w:p w14:paraId="353320D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.14</w:t>
            </w:r>
          </w:p>
        </w:tc>
        <w:tc>
          <w:tcPr>
            <w:tcW w:w="783" w:type="dxa"/>
          </w:tcPr>
          <w:p w14:paraId="05803FB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677" w:type="dxa"/>
            <w:tcBorders>
              <w:right w:val="single" w:sz="12" w:space="0" w:color="auto"/>
            </w:tcBorders>
          </w:tcPr>
          <w:p w14:paraId="2418EDE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1028" w:type="dxa"/>
            <w:tcBorders>
              <w:left w:val="single" w:sz="12" w:space="0" w:color="auto"/>
            </w:tcBorders>
          </w:tcPr>
          <w:p w14:paraId="6B6B870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c>
          <w:tcPr>
            <w:tcW w:w="778" w:type="dxa"/>
          </w:tcPr>
          <w:p w14:paraId="172784F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722" w:type="dxa"/>
            <w:tcBorders>
              <w:right w:val="single" w:sz="12" w:space="0" w:color="auto"/>
            </w:tcBorders>
          </w:tcPr>
          <w:p w14:paraId="6224A96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3383E50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c>
          <w:tcPr>
            <w:tcW w:w="780" w:type="dxa"/>
          </w:tcPr>
          <w:p w14:paraId="65F62D1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c>
          <w:tcPr>
            <w:tcW w:w="724" w:type="dxa"/>
          </w:tcPr>
          <w:p w14:paraId="302D76C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r>
      <w:tr w:rsidR="00022590" w:rsidRPr="00783EF2" w14:paraId="6E123CBB" w14:textId="77777777" w:rsidTr="00783EF2">
        <w:trPr>
          <w:trHeight w:val="260"/>
        </w:trPr>
        <w:tc>
          <w:tcPr>
            <w:tcW w:w="1271" w:type="dxa"/>
          </w:tcPr>
          <w:p w14:paraId="30791B5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Oscar</w:t>
            </w:r>
          </w:p>
        </w:tc>
        <w:tc>
          <w:tcPr>
            <w:tcW w:w="1276" w:type="dxa"/>
          </w:tcPr>
          <w:p w14:paraId="3119CCB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.11</w:t>
            </w:r>
          </w:p>
        </w:tc>
        <w:tc>
          <w:tcPr>
            <w:tcW w:w="783" w:type="dxa"/>
          </w:tcPr>
          <w:p w14:paraId="45CF5D9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677" w:type="dxa"/>
            <w:tcBorders>
              <w:right w:val="single" w:sz="12" w:space="0" w:color="auto"/>
            </w:tcBorders>
          </w:tcPr>
          <w:p w14:paraId="3F469D9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13193A2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.92</w:t>
            </w:r>
          </w:p>
        </w:tc>
        <w:tc>
          <w:tcPr>
            <w:tcW w:w="778" w:type="dxa"/>
          </w:tcPr>
          <w:p w14:paraId="49D87A6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10DD916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1F1FBBD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.95</w:t>
            </w:r>
          </w:p>
        </w:tc>
        <w:tc>
          <w:tcPr>
            <w:tcW w:w="780" w:type="dxa"/>
          </w:tcPr>
          <w:p w14:paraId="1F74F88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.80</w:t>
            </w:r>
          </w:p>
        </w:tc>
        <w:tc>
          <w:tcPr>
            <w:tcW w:w="724" w:type="dxa"/>
          </w:tcPr>
          <w:p w14:paraId="656EFDF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r>
      <w:tr w:rsidR="00022590" w:rsidRPr="00783EF2" w14:paraId="0FA43643" w14:textId="77777777" w:rsidTr="00783EF2">
        <w:trPr>
          <w:trHeight w:val="260"/>
        </w:trPr>
        <w:tc>
          <w:tcPr>
            <w:tcW w:w="1271" w:type="dxa"/>
          </w:tcPr>
          <w:p w14:paraId="4CB0B4C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Angela</w:t>
            </w:r>
          </w:p>
        </w:tc>
        <w:tc>
          <w:tcPr>
            <w:tcW w:w="1276" w:type="dxa"/>
          </w:tcPr>
          <w:p w14:paraId="32138D2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783" w:type="dxa"/>
          </w:tcPr>
          <w:p w14:paraId="331B1C1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677" w:type="dxa"/>
            <w:tcBorders>
              <w:right w:val="single" w:sz="12" w:space="0" w:color="auto"/>
            </w:tcBorders>
          </w:tcPr>
          <w:p w14:paraId="321148B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5C1E79D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.82</w:t>
            </w:r>
          </w:p>
        </w:tc>
        <w:tc>
          <w:tcPr>
            <w:tcW w:w="778" w:type="dxa"/>
          </w:tcPr>
          <w:p w14:paraId="1834977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34A3040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1028" w:type="dxa"/>
            <w:tcBorders>
              <w:left w:val="single" w:sz="12" w:space="0" w:color="auto"/>
            </w:tcBorders>
          </w:tcPr>
          <w:p w14:paraId="6CDE2D9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c>
          <w:tcPr>
            <w:tcW w:w="780" w:type="dxa"/>
          </w:tcPr>
          <w:p w14:paraId="2287409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.83</w:t>
            </w:r>
          </w:p>
        </w:tc>
        <w:tc>
          <w:tcPr>
            <w:tcW w:w="724" w:type="dxa"/>
          </w:tcPr>
          <w:p w14:paraId="39C6833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r>
      <w:tr w:rsidR="00022590" w:rsidRPr="00783EF2" w14:paraId="13ACB8B8" w14:textId="77777777" w:rsidTr="00783EF2">
        <w:trPr>
          <w:trHeight w:val="260"/>
        </w:trPr>
        <w:tc>
          <w:tcPr>
            <w:tcW w:w="1271" w:type="dxa"/>
          </w:tcPr>
          <w:p w14:paraId="29C2700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Kevin</w:t>
            </w:r>
          </w:p>
        </w:tc>
        <w:tc>
          <w:tcPr>
            <w:tcW w:w="1276" w:type="dxa"/>
          </w:tcPr>
          <w:p w14:paraId="23514FA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.21</w:t>
            </w:r>
          </w:p>
        </w:tc>
        <w:tc>
          <w:tcPr>
            <w:tcW w:w="783" w:type="dxa"/>
          </w:tcPr>
          <w:p w14:paraId="016A9F7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.27</w:t>
            </w:r>
          </w:p>
        </w:tc>
        <w:tc>
          <w:tcPr>
            <w:tcW w:w="677" w:type="dxa"/>
            <w:tcBorders>
              <w:right w:val="single" w:sz="12" w:space="0" w:color="auto"/>
            </w:tcBorders>
          </w:tcPr>
          <w:p w14:paraId="7273E56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.24</w:t>
            </w:r>
          </w:p>
        </w:tc>
        <w:tc>
          <w:tcPr>
            <w:tcW w:w="1028" w:type="dxa"/>
            <w:tcBorders>
              <w:left w:val="single" w:sz="12" w:space="0" w:color="auto"/>
            </w:tcBorders>
          </w:tcPr>
          <w:p w14:paraId="633580F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.77</w:t>
            </w:r>
          </w:p>
        </w:tc>
        <w:tc>
          <w:tcPr>
            <w:tcW w:w="778" w:type="dxa"/>
          </w:tcPr>
          <w:p w14:paraId="16A10DD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3B9D055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11E1B2D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.92</w:t>
            </w:r>
          </w:p>
        </w:tc>
        <w:tc>
          <w:tcPr>
            <w:tcW w:w="780" w:type="dxa"/>
          </w:tcPr>
          <w:p w14:paraId="1A96C7B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.81</w:t>
            </w:r>
          </w:p>
        </w:tc>
        <w:tc>
          <w:tcPr>
            <w:tcW w:w="724" w:type="dxa"/>
          </w:tcPr>
          <w:p w14:paraId="2578504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r>
      <w:tr w:rsidR="00022590" w:rsidRPr="00783EF2" w14:paraId="7CB3A723" w14:textId="77777777" w:rsidTr="00783EF2">
        <w:trPr>
          <w:trHeight w:val="260"/>
        </w:trPr>
        <w:tc>
          <w:tcPr>
            <w:tcW w:w="1271" w:type="dxa"/>
          </w:tcPr>
          <w:p w14:paraId="6437272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Ryan</w:t>
            </w:r>
          </w:p>
        </w:tc>
        <w:tc>
          <w:tcPr>
            <w:tcW w:w="1276" w:type="dxa"/>
          </w:tcPr>
          <w:p w14:paraId="32E6323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.15</w:t>
            </w:r>
          </w:p>
        </w:tc>
        <w:tc>
          <w:tcPr>
            <w:tcW w:w="783" w:type="dxa"/>
          </w:tcPr>
          <w:p w14:paraId="4420B45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677" w:type="dxa"/>
            <w:tcBorders>
              <w:right w:val="single" w:sz="12" w:space="0" w:color="auto"/>
            </w:tcBorders>
          </w:tcPr>
          <w:p w14:paraId="35B3DB2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tcBorders>
          </w:tcPr>
          <w:p w14:paraId="4FEA532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.65</w:t>
            </w:r>
          </w:p>
        </w:tc>
        <w:tc>
          <w:tcPr>
            <w:tcW w:w="778" w:type="dxa"/>
          </w:tcPr>
          <w:p w14:paraId="6B8615E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722" w:type="dxa"/>
            <w:tcBorders>
              <w:right w:val="single" w:sz="12" w:space="0" w:color="auto"/>
            </w:tcBorders>
          </w:tcPr>
          <w:p w14:paraId="1202307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790AAD2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c>
          <w:tcPr>
            <w:tcW w:w="780" w:type="dxa"/>
          </w:tcPr>
          <w:p w14:paraId="29A0D20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.79</w:t>
            </w:r>
          </w:p>
        </w:tc>
        <w:tc>
          <w:tcPr>
            <w:tcW w:w="724" w:type="dxa"/>
          </w:tcPr>
          <w:p w14:paraId="19A57CD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r>
      <w:tr w:rsidR="00022590" w:rsidRPr="00783EF2" w14:paraId="3C35DCF6" w14:textId="77777777" w:rsidTr="00783EF2">
        <w:trPr>
          <w:trHeight w:val="260"/>
        </w:trPr>
        <w:tc>
          <w:tcPr>
            <w:tcW w:w="1271" w:type="dxa"/>
          </w:tcPr>
          <w:p w14:paraId="131FD1C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Roy</w:t>
            </w:r>
          </w:p>
        </w:tc>
        <w:tc>
          <w:tcPr>
            <w:tcW w:w="1276" w:type="dxa"/>
          </w:tcPr>
          <w:p w14:paraId="46C017C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.13</w:t>
            </w:r>
          </w:p>
        </w:tc>
        <w:tc>
          <w:tcPr>
            <w:tcW w:w="783" w:type="dxa"/>
          </w:tcPr>
          <w:p w14:paraId="525C647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677" w:type="dxa"/>
            <w:tcBorders>
              <w:right w:val="single" w:sz="12" w:space="0" w:color="auto"/>
            </w:tcBorders>
          </w:tcPr>
          <w:p w14:paraId="3D86EDC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.09</w:t>
            </w:r>
          </w:p>
        </w:tc>
        <w:tc>
          <w:tcPr>
            <w:tcW w:w="1028" w:type="dxa"/>
            <w:tcBorders>
              <w:left w:val="single" w:sz="12" w:space="0" w:color="auto"/>
            </w:tcBorders>
          </w:tcPr>
          <w:p w14:paraId="7C5D3FF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.50</w:t>
            </w:r>
          </w:p>
        </w:tc>
        <w:tc>
          <w:tcPr>
            <w:tcW w:w="778" w:type="dxa"/>
          </w:tcPr>
          <w:p w14:paraId="206AC71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.01</w:t>
            </w:r>
          </w:p>
        </w:tc>
        <w:tc>
          <w:tcPr>
            <w:tcW w:w="722" w:type="dxa"/>
            <w:tcBorders>
              <w:right w:val="single" w:sz="12" w:space="0" w:color="auto"/>
            </w:tcBorders>
          </w:tcPr>
          <w:p w14:paraId="3B63617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1028" w:type="dxa"/>
            <w:tcBorders>
              <w:left w:val="single" w:sz="12" w:space="0" w:color="auto"/>
            </w:tcBorders>
          </w:tcPr>
          <w:p w14:paraId="6E9E017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.98</w:t>
            </w:r>
          </w:p>
        </w:tc>
        <w:tc>
          <w:tcPr>
            <w:tcW w:w="780" w:type="dxa"/>
          </w:tcPr>
          <w:p w14:paraId="3EAB352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.72</w:t>
            </w:r>
          </w:p>
        </w:tc>
        <w:tc>
          <w:tcPr>
            <w:tcW w:w="724" w:type="dxa"/>
          </w:tcPr>
          <w:p w14:paraId="4922196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.83</w:t>
            </w:r>
          </w:p>
        </w:tc>
      </w:tr>
      <w:tr w:rsidR="00022590" w:rsidRPr="00783EF2" w14:paraId="180B6C99" w14:textId="77777777" w:rsidTr="00783EF2">
        <w:trPr>
          <w:trHeight w:val="260"/>
        </w:trPr>
        <w:tc>
          <w:tcPr>
            <w:tcW w:w="1271" w:type="dxa"/>
          </w:tcPr>
          <w:p w14:paraId="796AA0F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Toby</w:t>
            </w:r>
          </w:p>
        </w:tc>
        <w:tc>
          <w:tcPr>
            <w:tcW w:w="1276" w:type="dxa"/>
          </w:tcPr>
          <w:p w14:paraId="0AADBDC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.09</w:t>
            </w:r>
          </w:p>
        </w:tc>
        <w:tc>
          <w:tcPr>
            <w:tcW w:w="783" w:type="dxa"/>
          </w:tcPr>
          <w:p w14:paraId="465769C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677" w:type="dxa"/>
            <w:tcBorders>
              <w:right w:val="single" w:sz="12" w:space="0" w:color="auto"/>
            </w:tcBorders>
          </w:tcPr>
          <w:p w14:paraId="22816D8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1028" w:type="dxa"/>
            <w:tcBorders>
              <w:left w:val="single" w:sz="12" w:space="0" w:color="auto"/>
            </w:tcBorders>
          </w:tcPr>
          <w:p w14:paraId="5A54A2E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c>
          <w:tcPr>
            <w:tcW w:w="778" w:type="dxa"/>
          </w:tcPr>
          <w:p w14:paraId="7BFA21E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722" w:type="dxa"/>
            <w:tcBorders>
              <w:right w:val="single" w:sz="12" w:space="0" w:color="auto"/>
            </w:tcBorders>
          </w:tcPr>
          <w:p w14:paraId="45F283C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1028" w:type="dxa"/>
            <w:tcBorders>
              <w:left w:val="single" w:sz="12" w:space="0" w:color="auto"/>
            </w:tcBorders>
          </w:tcPr>
          <w:p w14:paraId="03B6A824"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c>
          <w:tcPr>
            <w:tcW w:w="780" w:type="dxa"/>
          </w:tcPr>
          <w:p w14:paraId="115D12B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.79</w:t>
            </w:r>
          </w:p>
        </w:tc>
        <w:tc>
          <w:tcPr>
            <w:tcW w:w="724" w:type="dxa"/>
          </w:tcPr>
          <w:p w14:paraId="3AA2F12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r>
      <w:tr w:rsidR="00022590" w:rsidRPr="00783EF2" w14:paraId="4AB8BAA5" w14:textId="77777777" w:rsidTr="00783EF2">
        <w:trPr>
          <w:trHeight w:val="260"/>
        </w:trPr>
        <w:tc>
          <w:tcPr>
            <w:tcW w:w="1271" w:type="dxa"/>
          </w:tcPr>
          <w:p w14:paraId="0951D8D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Kelly</w:t>
            </w:r>
          </w:p>
        </w:tc>
        <w:tc>
          <w:tcPr>
            <w:tcW w:w="1276" w:type="dxa"/>
          </w:tcPr>
          <w:p w14:paraId="23F9615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.29</w:t>
            </w:r>
          </w:p>
        </w:tc>
        <w:tc>
          <w:tcPr>
            <w:tcW w:w="783" w:type="dxa"/>
          </w:tcPr>
          <w:p w14:paraId="311906C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.53</w:t>
            </w:r>
          </w:p>
        </w:tc>
        <w:tc>
          <w:tcPr>
            <w:tcW w:w="677" w:type="dxa"/>
            <w:tcBorders>
              <w:right w:val="single" w:sz="12" w:space="0" w:color="auto"/>
            </w:tcBorders>
          </w:tcPr>
          <w:p w14:paraId="2825B98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.38</w:t>
            </w:r>
          </w:p>
        </w:tc>
        <w:tc>
          <w:tcPr>
            <w:tcW w:w="1028" w:type="dxa"/>
            <w:tcBorders>
              <w:left w:val="single" w:sz="12" w:space="0" w:color="auto"/>
            </w:tcBorders>
          </w:tcPr>
          <w:p w14:paraId="4A4BB44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.80</w:t>
            </w:r>
          </w:p>
        </w:tc>
        <w:tc>
          <w:tcPr>
            <w:tcW w:w="778" w:type="dxa"/>
          </w:tcPr>
          <w:p w14:paraId="554FFD2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722" w:type="dxa"/>
            <w:tcBorders>
              <w:right w:val="single" w:sz="12" w:space="0" w:color="auto"/>
            </w:tcBorders>
          </w:tcPr>
          <w:p w14:paraId="78AEC60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.09</w:t>
            </w:r>
          </w:p>
        </w:tc>
        <w:tc>
          <w:tcPr>
            <w:tcW w:w="1028" w:type="dxa"/>
            <w:tcBorders>
              <w:left w:val="single" w:sz="12" w:space="0" w:color="auto"/>
            </w:tcBorders>
          </w:tcPr>
          <w:p w14:paraId="63F11CF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.92</w:t>
            </w:r>
          </w:p>
        </w:tc>
        <w:tc>
          <w:tcPr>
            <w:tcW w:w="780" w:type="dxa"/>
          </w:tcPr>
          <w:p w14:paraId="33F02E2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c>
          <w:tcPr>
            <w:tcW w:w="724" w:type="dxa"/>
          </w:tcPr>
          <w:p w14:paraId="2028726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r>
      <w:tr w:rsidR="00022590" w:rsidRPr="00783EF2" w14:paraId="44AACF59" w14:textId="77777777" w:rsidTr="00783EF2">
        <w:trPr>
          <w:trHeight w:val="260"/>
        </w:trPr>
        <w:tc>
          <w:tcPr>
            <w:tcW w:w="1271" w:type="dxa"/>
          </w:tcPr>
          <w:p w14:paraId="2BDD29C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Meredith</w:t>
            </w:r>
          </w:p>
        </w:tc>
        <w:tc>
          <w:tcPr>
            <w:tcW w:w="1276" w:type="dxa"/>
          </w:tcPr>
          <w:p w14:paraId="5E97947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.13</w:t>
            </w:r>
          </w:p>
        </w:tc>
        <w:tc>
          <w:tcPr>
            <w:tcW w:w="783" w:type="dxa"/>
          </w:tcPr>
          <w:p w14:paraId="7827CB1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.06</w:t>
            </w:r>
          </w:p>
        </w:tc>
        <w:tc>
          <w:tcPr>
            <w:tcW w:w="677" w:type="dxa"/>
            <w:tcBorders>
              <w:right w:val="single" w:sz="12" w:space="0" w:color="auto"/>
            </w:tcBorders>
          </w:tcPr>
          <w:p w14:paraId="29A7D34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tcBorders>
          </w:tcPr>
          <w:p w14:paraId="2660359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.75</w:t>
            </w:r>
          </w:p>
        </w:tc>
        <w:tc>
          <w:tcPr>
            <w:tcW w:w="778" w:type="dxa"/>
          </w:tcPr>
          <w:p w14:paraId="53F5891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0D986AD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1028" w:type="dxa"/>
            <w:tcBorders>
              <w:left w:val="single" w:sz="12" w:space="0" w:color="auto"/>
            </w:tcBorders>
          </w:tcPr>
          <w:p w14:paraId="2B481BF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.96</w:t>
            </w:r>
          </w:p>
        </w:tc>
        <w:tc>
          <w:tcPr>
            <w:tcW w:w="780" w:type="dxa"/>
          </w:tcPr>
          <w:p w14:paraId="0864B1D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c>
          <w:tcPr>
            <w:tcW w:w="724" w:type="dxa"/>
          </w:tcPr>
          <w:p w14:paraId="1A081F7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.90</w:t>
            </w:r>
          </w:p>
        </w:tc>
      </w:tr>
      <w:tr w:rsidR="00022590" w:rsidRPr="00783EF2" w14:paraId="6310BD33" w14:textId="77777777" w:rsidTr="00783EF2">
        <w:trPr>
          <w:trHeight w:val="260"/>
        </w:trPr>
        <w:tc>
          <w:tcPr>
            <w:tcW w:w="1271" w:type="dxa"/>
          </w:tcPr>
          <w:p w14:paraId="67E163F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Darryl</w:t>
            </w:r>
          </w:p>
        </w:tc>
        <w:tc>
          <w:tcPr>
            <w:tcW w:w="1276" w:type="dxa"/>
          </w:tcPr>
          <w:p w14:paraId="4CC5FF3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.11</w:t>
            </w:r>
          </w:p>
        </w:tc>
        <w:tc>
          <w:tcPr>
            <w:tcW w:w="783" w:type="dxa"/>
          </w:tcPr>
          <w:p w14:paraId="62DD733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.06</w:t>
            </w:r>
          </w:p>
        </w:tc>
        <w:tc>
          <w:tcPr>
            <w:tcW w:w="677" w:type="dxa"/>
            <w:tcBorders>
              <w:right w:val="single" w:sz="12" w:space="0" w:color="auto"/>
            </w:tcBorders>
          </w:tcPr>
          <w:p w14:paraId="6499FDB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tcBorders>
          </w:tcPr>
          <w:p w14:paraId="02A63AA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78" w:type="dxa"/>
          </w:tcPr>
          <w:p w14:paraId="3E25F4B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5129B93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1028" w:type="dxa"/>
            <w:tcBorders>
              <w:left w:val="single" w:sz="12" w:space="0" w:color="auto"/>
            </w:tcBorders>
          </w:tcPr>
          <w:p w14:paraId="48B4692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.94</w:t>
            </w:r>
          </w:p>
        </w:tc>
        <w:tc>
          <w:tcPr>
            <w:tcW w:w="780" w:type="dxa"/>
          </w:tcPr>
          <w:p w14:paraId="4C339B2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.84</w:t>
            </w:r>
          </w:p>
        </w:tc>
        <w:tc>
          <w:tcPr>
            <w:tcW w:w="724" w:type="dxa"/>
          </w:tcPr>
          <w:p w14:paraId="72D4A6D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r>
      <w:tr w:rsidR="00022590" w:rsidRPr="00783EF2" w14:paraId="2F1E3622" w14:textId="77777777" w:rsidTr="00783EF2">
        <w:trPr>
          <w:trHeight w:val="260"/>
        </w:trPr>
        <w:tc>
          <w:tcPr>
            <w:tcW w:w="1271" w:type="dxa"/>
          </w:tcPr>
          <w:p w14:paraId="1437318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Creed</w:t>
            </w:r>
          </w:p>
        </w:tc>
        <w:tc>
          <w:tcPr>
            <w:tcW w:w="1276" w:type="dxa"/>
          </w:tcPr>
          <w:p w14:paraId="2475013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.19</w:t>
            </w:r>
          </w:p>
        </w:tc>
        <w:tc>
          <w:tcPr>
            <w:tcW w:w="783" w:type="dxa"/>
          </w:tcPr>
          <w:p w14:paraId="37BD1CC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.17</w:t>
            </w:r>
          </w:p>
        </w:tc>
        <w:tc>
          <w:tcPr>
            <w:tcW w:w="677" w:type="dxa"/>
            <w:tcBorders>
              <w:right w:val="single" w:sz="12" w:space="0" w:color="auto"/>
            </w:tcBorders>
          </w:tcPr>
          <w:p w14:paraId="6D070C0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.18</w:t>
            </w:r>
          </w:p>
        </w:tc>
        <w:tc>
          <w:tcPr>
            <w:tcW w:w="1028" w:type="dxa"/>
            <w:tcBorders>
              <w:left w:val="single" w:sz="12" w:space="0" w:color="auto"/>
            </w:tcBorders>
          </w:tcPr>
          <w:p w14:paraId="4264AEA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78" w:type="dxa"/>
          </w:tcPr>
          <w:p w14:paraId="2B8BFA6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3411354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1336B18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.96</w:t>
            </w:r>
          </w:p>
        </w:tc>
        <w:tc>
          <w:tcPr>
            <w:tcW w:w="780" w:type="dxa"/>
          </w:tcPr>
          <w:p w14:paraId="34463B4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c>
          <w:tcPr>
            <w:tcW w:w="724" w:type="dxa"/>
          </w:tcPr>
          <w:p w14:paraId="055BD59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r>
      <w:tr w:rsidR="00022590" w:rsidRPr="00783EF2" w14:paraId="2ECAD006" w14:textId="77777777" w:rsidTr="00783EF2">
        <w:trPr>
          <w:trHeight w:val="260"/>
        </w:trPr>
        <w:tc>
          <w:tcPr>
            <w:tcW w:w="1271" w:type="dxa"/>
          </w:tcPr>
          <w:p w14:paraId="350F913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Andy</w:t>
            </w:r>
          </w:p>
        </w:tc>
        <w:tc>
          <w:tcPr>
            <w:tcW w:w="1276" w:type="dxa"/>
          </w:tcPr>
          <w:p w14:paraId="3143B7A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783" w:type="dxa"/>
          </w:tcPr>
          <w:p w14:paraId="0DE9BAD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.01</w:t>
            </w:r>
          </w:p>
        </w:tc>
        <w:tc>
          <w:tcPr>
            <w:tcW w:w="677" w:type="dxa"/>
            <w:tcBorders>
              <w:right w:val="single" w:sz="12" w:space="0" w:color="auto"/>
            </w:tcBorders>
          </w:tcPr>
          <w:p w14:paraId="5AB0B76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1028" w:type="dxa"/>
            <w:tcBorders>
              <w:left w:val="single" w:sz="12" w:space="0" w:color="auto"/>
            </w:tcBorders>
          </w:tcPr>
          <w:p w14:paraId="487884D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.74</w:t>
            </w:r>
          </w:p>
        </w:tc>
        <w:tc>
          <w:tcPr>
            <w:tcW w:w="778" w:type="dxa"/>
          </w:tcPr>
          <w:p w14:paraId="528E170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722" w:type="dxa"/>
            <w:tcBorders>
              <w:right w:val="single" w:sz="12" w:space="0" w:color="auto"/>
            </w:tcBorders>
          </w:tcPr>
          <w:p w14:paraId="30176F3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tcBorders>
          </w:tcPr>
          <w:p w14:paraId="0E11955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.96</w:t>
            </w:r>
          </w:p>
        </w:tc>
        <w:tc>
          <w:tcPr>
            <w:tcW w:w="780" w:type="dxa"/>
          </w:tcPr>
          <w:p w14:paraId="539B5C6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c>
          <w:tcPr>
            <w:tcW w:w="724" w:type="dxa"/>
          </w:tcPr>
          <w:p w14:paraId="0A35034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.90</w:t>
            </w:r>
          </w:p>
        </w:tc>
      </w:tr>
      <w:tr w:rsidR="00022590" w:rsidRPr="00783EF2" w14:paraId="2B37B441" w14:textId="77777777" w:rsidTr="00783EF2">
        <w:trPr>
          <w:trHeight w:val="260"/>
        </w:trPr>
        <w:tc>
          <w:tcPr>
            <w:tcW w:w="1271" w:type="dxa"/>
          </w:tcPr>
          <w:p w14:paraId="359B2FE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Pete</w:t>
            </w:r>
          </w:p>
        </w:tc>
        <w:tc>
          <w:tcPr>
            <w:tcW w:w="1276" w:type="dxa"/>
          </w:tcPr>
          <w:p w14:paraId="1D8878F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.12</w:t>
            </w:r>
          </w:p>
        </w:tc>
        <w:tc>
          <w:tcPr>
            <w:tcW w:w="783" w:type="dxa"/>
          </w:tcPr>
          <w:p w14:paraId="17959EB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677" w:type="dxa"/>
            <w:tcBorders>
              <w:right w:val="single" w:sz="12" w:space="0" w:color="auto"/>
            </w:tcBorders>
          </w:tcPr>
          <w:p w14:paraId="61F64CB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.06</w:t>
            </w:r>
          </w:p>
        </w:tc>
        <w:tc>
          <w:tcPr>
            <w:tcW w:w="1028" w:type="dxa"/>
            <w:tcBorders>
              <w:left w:val="single" w:sz="12" w:space="0" w:color="auto"/>
            </w:tcBorders>
          </w:tcPr>
          <w:p w14:paraId="40E9BC7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778" w:type="dxa"/>
          </w:tcPr>
          <w:p w14:paraId="61F096C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722" w:type="dxa"/>
            <w:tcBorders>
              <w:right w:val="single" w:sz="12" w:space="0" w:color="auto"/>
            </w:tcBorders>
          </w:tcPr>
          <w:p w14:paraId="65D4E67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1028" w:type="dxa"/>
            <w:tcBorders>
              <w:left w:val="single" w:sz="12" w:space="0" w:color="auto"/>
            </w:tcBorders>
          </w:tcPr>
          <w:p w14:paraId="339A80C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80" w:type="dxa"/>
          </w:tcPr>
          <w:p w14:paraId="494C384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.74</w:t>
            </w:r>
          </w:p>
        </w:tc>
        <w:tc>
          <w:tcPr>
            <w:tcW w:w="724" w:type="dxa"/>
          </w:tcPr>
          <w:p w14:paraId="0C18B72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.85</w:t>
            </w:r>
          </w:p>
        </w:tc>
      </w:tr>
      <w:tr w:rsidR="00022590" w:rsidRPr="00783EF2" w14:paraId="2B6776D4" w14:textId="77777777" w:rsidTr="00783EF2">
        <w:trPr>
          <w:trHeight w:val="260"/>
        </w:trPr>
        <w:tc>
          <w:tcPr>
            <w:tcW w:w="1271" w:type="dxa"/>
          </w:tcPr>
          <w:p w14:paraId="130AEDF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Erin</w:t>
            </w:r>
          </w:p>
        </w:tc>
        <w:tc>
          <w:tcPr>
            <w:tcW w:w="1276" w:type="dxa"/>
          </w:tcPr>
          <w:p w14:paraId="2557FA1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.17</w:t>
            </w:r>
          </w:p>
        </w:tc>
        <w:tc>
          <w:tcPr>
            <w:tcW w:w="783" w:type="dxa"/>
          </w:tcPr>
          <w:p w14:paraId="3B222AA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677" w:type="dxa"/>
            <w:tcBorders>
              <w:right w:val="single" w:sz="12" w:space="0" w:color="auto"/>
            </w:tcBorders>
          </w:tcPr>
          <w:p w14:paraId="28CA605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.09</w:t>
            </w:r>
          </w:p>
        </w:tc>
        <w:tc>
          <w:tcPr>
            <w:tcW w:w="1028" w:type="dxa"/>
            <w:tcBorders>
              <w:left w:val="single" w:sz="12" w:space="0" w:color="auto"/>
            </w:tcBorders>
          </w:tcPr>
          <w:p w14:paraId="76DFD5F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.67</w:t>
            </w:r>
          </w:p>
        </w:tc>
        <w:tc>
          <w:tcPr>
            <w:tcW w:w="778" w:type="dxa"/>
          </w:tcPr>
          <w:p w14:paraId="0420E43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7CE0BAE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546FC38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.84</w:t>
            </w:r>
          </w:p>
        </w:tc>
        <w:tc>
          <w:tcPr>
            <w:tcW w:w="780" w:type="dxa"/>
          </w:tcPr>
          <w:p w14:paraId="5EAC08B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.81</w:t>
            </w:r>
          </w:p>
        </w:tc>
        <w:tc>
          <w:tcPr>
            <w:tcW w:w="724" w:type="dxa"/>
          </w:tcPr>
          <w:p w14:paraId="08D696E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.83</w:t>
            </w:r>
          </w:p>
        </w:tc>
      </w:tr>
      <w:tr w:rsidR="00022590" w:rsidRPr="00783EF2" w14:paraId="281F06F0" w14:textId="77777777" w:rsidTr="00783EF2">
        <w:trPr>
          <w:trHeight w:val="260"/>
        </w:trPr>
        <w:tc>
          <w:tcPr>
            <w:tcW w:w="1271" w:type="dxa"/>
          </w:tcPr>
          <w:p w14:paraId="3B46803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lastRenderedPageBreak/>
              <w:t>Gabe</w:t>
            </w:r>
          </w:p>
        </w:tc>
        <w:tc>
          <w:tcPr>
            <w:tcW w:w="1276" w:type="dxa"/>
          </w:tcPr>
          <w:p w14:paraId="1AB2096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w:t>
            </w:r>
          </w:p>
        </w:tc>
        <w:tc>
          <w:tcPr>
            <w:tcW w:w="783" w:type="dxa"/>
          </w:tcPr>
          <w:p w14:paraId="3B1FE0E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w:t>
            </w:r>
          </w:p>
        </w:tc>
        <w:tc>
          <w:tcPr>
            <w:tcW w:w="677" w:type="dxa"/>
            <w:tcBorders>
              <w:right w:val="single" w:sz="12" w:space="0" w:color="auto"/>
            </w:tcBorders>
          </w:tcPr>
          <w:p w14:paraId="5103DD0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w:t>
            </w:r>
          </w:p>
        </w:tc>
        <w:tc>
          <w:tcPr>
            <w:tcW w:w="1028" w:type="dxa"/>
            <w:tcBorders>
              <w:left w:val="single" w:sz="12" w:space="0" w:color="auto"/>
            </w:tcBorders>
          </w:tcPr>
          <w:p w14:paraId="1C42361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.67</w:t>
            </w:r>
          </w:p>
        </w:tc>
        <w:tc>
          <w:tcPr>
            <w:tcW w:w="778" w:type="dxa"/>
          </w:tcPr>
          <w:p w14:paraId="3322228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722" w:type="dxa"/>
            <w:tcBorders>
              <w:right w:val="single" w:sz="12" w:space="0" w:color="auto"/>
            </w:tcBorders>
          </w:tcPr>
          <w:p w14:paraId="3F93F09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298165E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.96</w:t>
            </w:r>
          </w:p>
        </w:tc>
        <w:tc>
          <w:tcPr>
            <w:tcW w:w="780" w:type="dxa"/>
          </w:tcPr>
          <w:p w14:paraId="642F770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c>
          <w:tcPr>
            <w:tcW w:w="724" w:type="dxa"/>
          </w:tcPr>
          <w:p w14:paraId="0BF7450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.92</w:t>
            </w:r>
          </w:p>
        </w:tc>
      </w:tr>
      <w:tr w:rsidR="00022590" w:rsidRPr="00783EF2" w14:paraId="73C841AC" w14:textId="77777777" w:rsidTr="00783EF2">
        <w:trPr>
          <w:trHeight w:val="260"/>
        </w:trPr>
        <w:tc>
          <w:tcPr>
            <w:tcW w:w="1271" w:type="dxa"/>
          </w:tcPr>
          <w:p w14:paraId="4959FB4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Clark</w:t>
            </w:r>
          </w:p>
        </w:tc>
        <w:tc>
          <w:tcPr>
            <w:tcW w:w="1276" w:type="dxa"/>
          </w:tcPr>
          <w:p w14:paraId="1C09C7A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783" w:type="dxa"/>
          </w:tcPr>
          <w:p w14:paraId="3E3E45D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677" w:type="dxa"/>
            <w:tcBorders>
              <w:right w:val="single" w:sz="12" w:space="0" w:color="auto"/>
            </w:tcBorders>
          </w:tcPr>
          <w:p w14:paraId="760A049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1028" w:type="dxa"/>
            <w:tcBorders>
              <w:left w:val="single" w:sz="12" w:space="0" w:color="auto"/>
            </w:tcBorders>
          </w:tcPr>
          <w:p w14:paraId="795F43F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78" w:type="dxa"/>
          </w:tcPr>
          <w:p w14:paraId="56BF213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722" w:type="dxa"/>
            <w:tcBorders>
              <w:right w:val="single" w:sz="12" w:space="0" w:color="auto"/>
            </w:tcBorders>
          </w:tcPr>
          <w:p w14:paraId="7D6AF82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1028" w:type="dxa"/>
            <w:tcBorders>
              <w:left w:val="single" w:sz="12" w:space="0" w:color="auto"/>
            </w:tcBorders>
          </w:tcPr>
          <w:p w14:paraId="0BBEC59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.99</w:t>
            </w:r>
          </w:p>
        </w:tc>
        <w:tc>
          <w:tcPr>
            <w:tcW w:w="780" w:type="dxa"/>
          </w:tcPr>
          <w:p w14:paraId="30AEE80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.88</w:t>
            </w:r>
          </w:p>
        </w:tc>
        <w:tc>
          <w:tcPr>
            <w:tcW w:w="724" w:type="dxa"/>
          </w:tcPr>
          <w:p w14:paraId="41083AE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r>
      <w:tr w:rsidR="00022590" w:rsidRPr="00783EF2" w14:paraId="1D69D595" w14:textId="77777777" w:rsidTr="00783EF2">
        <w:trPr>
          <w:trHeight w:val="260"/>
        </w:trPr>
        <w:tc>
          <w:tcPr>
            <w:tcW w:w="1271" w:type="dxa"/>
          </w:tcPr>
          <w:p w14:paraId="648C658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Robert</w:t>
            </w:r>
          </w:p>
        </w:tc>
        <w:tc>
          <w:tcPr>
            <w:tcW w:w="1276" w:type="dxa"/>
          </w:tcPr>
          <w:p w14:paraId="7921055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.11</w:t>
            </w:r>
          </w:p>
        </w:tc>
        <w:tc>
          <w:tcPr>
            <w:tcW w:w="783" w:type="dxa"/>
          </w:tcPr>
          <w:p w14:paraId="02D8195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.04</w:t>
            </w:r>
          </w:p>
        </w:tc>
        <w:tc>
          <w:tcPr>
            <w:tcW w:w="677" w:type="dxa"/>
            <w:tcBorders>
              <w:right w:val="single" w:sz="12" w:space="0" w:color="auto"/>
            </w:tcBorders>
          </w:tcPr>
          <w:p w14:paraId="3750834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.06</w:t>
            </w:r>
          </w:p>
        </w:tc>
        <w:tc>
          <w:tcPr>
            <w:tcW w:w="1028" w:type="dxa"/>
            <w:tcBorders>
              <w:left w:val="single" w:sz="12" w:space="0" w:color="auto"/>
            </w:tcBorders>
          </w:tcPr>
          <w:p w14:paraId="26C8495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.76</w:t>
            </w:r>
          </w:p>
        </w:tc>
        <w:tc>
          <w:tcPr>
            <w:tcW w:w="778" w:type="dxa"/>
          </w:tcPr>
          <w:p w14:paraId="6CB2F26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722" w:type="dxa"/>
            <w:tcBorders>
              <w:right w:val="single" w:sz="12" w:space="0" w:color="auto"/>
            </w:tcBorders>
          </w:tcPr>
          <w:p w14:paraId="2809A10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.18</w:t>
            </w:r>
          </w:p>
        </w:tc>
        <w:tc>
          <w:tcPr>
            <w:tcW w:w="1028" w:type="dxa"/>
            <w:tcBorders>
              <w:left w:val="single" w:sz="12" w:space="0" w:color="auto"/>
            </w:tcBorders>
          </w:tcPr>
          <w:p w14:paraId="1472392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.96</w:t>
            </w:r>
          </w:p>
        </w:tc>
        <w:tc>
          <w:tcPr>
            <w:tcW w:w="780" w:type="dxa"/>
          </w:tcPr>
          <w:p w14:paraId="7D07FAF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.83</w:t>
            </w:r>
          </w:p>
        </w:tc>
        <w:tc>
          <w:tcPr>
            <w:tcW w:w="724" w:type="dxa"/>
          </w:tcPr>
          <w:p w14:paraId="3634A9F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.89</w:t>
            </w:r>
          </w:p>
        </w:tc>
      </w:tr>
      <w:tr w:rsidR="00022590" w:rsidRPr="00783EF2" w14:paraId="1611A09A" w14:textId="77777777" w:rsidTr="00783EF2">
        <w:trPr>
          <w:trHeight w:val="260"/>
        </w:trPr>
        <w:tc>
          <w:tcPr>
            <w:tcW w:w="1271" w:type="dxa"/>
            <w:tcBorders>
              <w:bottom w:val="single" w:sz="4" w:space="0" w:color="auto"/>
            </w:tcBorders>
          </w:tcPr>
          <w:p w14:paraId="00336EF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Robert California</w:t>
            </w:r>
          </w:p>
        </w:tc>
        <w:tc>
          <w:tcPr>
            <w:tcW w:w="1276" w:type="dxa"/>
          </w:tcPr>
          <w:p w14:paraId="503528F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.06</w:t>
            </w:r>
          </w:p>
        </w:tc>
        <w:tc>
          <w:tcPr>
            <w:tcW w:w="783" w:type="dxa"/>
          </w:tcPr>
          <w:p w14:paraId="2272464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.02</w:t>
            </w:r>
          </w:p>
        </w:tc>
        <w:tc>
          <w:tcPr>
            <w:tcW w:w="677" w:type="dxa"/>
            <w:tcBorders>
              <w:right w:val="single" w:sz="12" w:space="0" w:color="auto"/>
            </w:tcBorders>
          </w:tcPr>
          <w:p w14:paraId="14FF0E4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.03</w:t>
            </w:r>
          </w:p>
        </w:tc>
        <w:tc>
          <w:tcPr>
            <w:tcW w:w="1028" w:type="dxa"/>
            <w:tcBorders>
              <w:left w:val="single" w:sz="12" w:space="0" w:color="auto"/>
            </w:tcBorders>
          </w:tcPr>
          <w:p w14:paraId="17D27BC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778" w:type="dxa"/>
          </w:tcPr>
          <w:p w14:paraId="00E3428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722" w:type="dxa"/>
            <w:tcBorders>
              <w:right w:val="single" w:sz="12" w:space="0" w:color="auto"/>
            </w:tcBorders>
          </w:tcPr>
          <w:p w14:paraId="297D237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0.00</w:t>
            </w:r>
          </w:p>
        </w:tc>
        <w:tc>
          <w:tcPr>
            <w:tcW w:w="1028" w:type="dxa"/>
            <w:tcBorders>
              <w:left w:val="single" w:sz="12" w:space="0" w:color="auto"/>
            </w:tcBorders>
          </w:tcPr>
          <w:p w14:paraId="40C5886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80" w:type="dxa"/>
          </w:tcPr>
          <w:p w14:paraId="750FDC41"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c>
          <w:tcPr>
            <w:tcW w:w="724" w:type="dxa"/>
          </w:tcPr>
          <w:p w14:paraId="7C81AE8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1.00</w:t>
            </w:r>
          </w:p>
        </w:tc>
      </w:tr>
      <w:tr w:rsidR="00022590" w:rsidRPr="00783EF2" w14:paraId="2404295F" w14:textId="77777777" w:rsidTr="00783EF2">
        <w:trPr>
          <w:trHeight w:val="260"/>
        </w:trPr>
        <w:tc>
          <w:tcPr>
            <w:tcW w:w="1271" w:type="dxa"/>
            <w:tcBorders>
              <w:bottom w:val="single" w:sz="12" w:space="0" w:color="auto"/>
            </w:tcBorders>
          </w:tcPr>
          <w:p w14:paraId="3D4AFDE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Nellie</w:t>
            </w:r>
          </w:p>
        </w:tc>
        <w:tc>
          <w:tcPr>
            <w:tcW w:w="1276" w:type="dxa"/>
            <w:tcBorders>
              <w:bottom w:val="single" w:sz="12" w:space="0" w:color="auto"/>
            </w:tcBorders>
          </w:tcPr>
          <w:p w14:paraId="00FB451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.15</w:t>
            </w:r>
          </w:p>
        </w:tc>
        <w:tc>
          <w:tcPr>
            <w:tcW w:w="783" w:type="dxa"/>
            <w:tcBorders>
              <w:bottom w:val="single" w:sz="12" w:space="0" w:color="auto"/>
            </w:tcBorders>
          </w:tcPr>
          <w:p w14:paraId="429713DF"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677" w:type="dxa"/>
            <w:tcBorders>
              <w:bottom w:val="single" w:sz="12" w:space="0" w:color="auto"/>
              <w:right w:val="single" w:sz="12" w:space="0" w:color="auto"/>
            </w:tcBorders>
          </w:tcPr>
          <w:p w14:paraId="38E21D8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.08</w:t>
            </w:r>
          </w:p>
        </w:tc>
        <w:tc>
          <w:tcPr>
            <w:tcW w:w="1028" w:type="dxa"/>
            <w:tcBorders>
              <w:left w:val="single" w:sz="12" w:space="0" w:color="auto"/>
              <w:bottom w:val="single" w:sz="12" w:space="0" w:color="auto"/>
            </w:tcBorders>
          </w:tcPr>
          <w:p w14:paraId="5594200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.82</w:t>
            </w:r>
          </w:p>
        </w:tc>
        <w:tc>
          <w:tcPr>
            <w:tcW w:w="778" w:type="dxa"/>
            <w:tcBorders>
              <w:bottom w:val="single" w:sz="12" w:space="0" w:color="auto"/>
            </w:tcBorders>
          </w:tcPr>
          <w:p w14:paraId="2E9DB82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.05</w:t>
            </w:r>
          </w:p>
        </w:tc>
        <w:tc>
          <w:tcPr>
            <w:tcW w:w="722" w:type="dxa"/>
            <w:tcBorders>
              <w:bottom w:val="single" w:sz="12" w:space="0" w:color="auto"/>
              <w:right w:val="single" w:sz="12" w:space="0" w:color="auto"/>
            </w:tcBorders>
          </w:tcPr>
          <w:p w14:paraId="73ADD966"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1028" w:type="dxa"/>
            <w:tcBorders>
              <w:left w:val="single" w:sz="12" w:space="0" w:color="auto"/>
              <w:bottom w:val="single" w:sz="12" w:space="0" w:color="auto"/>
            </w:tcBorders>
          </w:tcPr>
          <w:p w14:paraId="6F7A113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.94</w:t>
            </w:r>
          </w:p>
        </w:tc>
        <w:tc>
          <w:tcPr>
            <w:tcW w:w="780" w:type="dxa"/>
            <w:tcBorders>
              <w:bottom w:val="single" w:sz="12" w:space="0" w:color="auto"/>
            </w:tcBorders>
          </w:tcPr>
          <w:p w14:paraId="38F3723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c>
          <w:tcPr>
            <w:tcW w:w="724" w:type="dxa"/>
            <w:tcBorders>
              <w:bottom w:val="single" w:sz="12" w:space="0" w:color="auto"/>
            </w:tcBorders>
          </w:tcPr>
          <w:p w14:paraId="6E71EFA9"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.90</w:t>
            </w:r>
          </w:p>
        </w:tc>
      </w:tr>
      <w:tr w:rsidR="00022590" w:rsidRPr="00783EF2" w14:paraId="78F03333" w14:textId="77777777" w:rsidTr="00783EF2">
        <w:trPr>
          <w:trHeight w:val="260"/>
        </w:trPr>
        <w:tc>
          <w:tcPr>
            <w:tcW w:w="1271" w:type="dxa"/>
            <w:tcBorders>
              <w:top w:val="single" w:sz="12" w:space="0" w:color="auto"/>
            </w:tcBorders>
          </w:tcPr>
          <w:p w14:paraId="4EB3E87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Macro avg</w:t>
            </w:r>
          </w:p>
        </w:tc>
        <w:tc>
          <w:tcPr>
            <w:tcW w:w="1276" w:type="dxa"/>
            <w:tcBorders>
              <w:top w:val="single" w:sz="12" w:space="0" w:color="auto"/>
            </w:tcBorders>
          </w:tcPr>
          <w:p w14:paraId="66EA1DF5"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.13</w:t>
            </w:r>
          </w:p>
        </w:tc>
        <w:tc>
          <w:tcPr>
            <w:tcW w:w="783" w:type="dxa"/>
            <w:tcBorders>
              <w:top w:val="single" w:sz="12" w:space="0" w:color="auto"/>
            </w:tcBorders>
          </w:tcPr>
          <w:p w14:paraId="3E8C1C1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.09</w:t>
            </w:r>
          </w:p>
        </w:tc>
        <w:tc>
          <w:tcPr>
            <w:tcW w:w="677" w:type="dxa"/>
            <w:tcBorders>
              <w:top w:val="single" w:sz="12" w:space="0" w:color="auto"/>
              <w:right w:val="single" w:sz="12" w:space="0" w:color="auto"/>
            </w:tcBorders>
          </w:tcPr>
          <w:p w14:paraId="201E8143"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.10</w:t>
            </w:r>
          </w:p>
        </w:tc>
        <w:tc>
          <w:tcPr>
            <w:tcW w:w="1028" w:type="dxa"/>
            <w:tcBorders>
              <w:top w:val="single" w:sz="12" w:space="0" w:color="auto"/>
              <w:left w:val="single" w:sz="12" w:space="0" w:color="auto"/>
            </w:tcBorders>
          </w:tcPr>
          <w:p w14:paraId="4D51B830"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.70</w:t>
            </w:r>
          </w:p>
        </w:tc>
        <w:tc>
          <w:tcPr>
            <w:tcW w:w="778" w:type="dxa"/>
            <w:tcBorders>
              <w:top w:val="single" w:sz="12" w:space="0" w:color="auto"/>
            </w:tcBorders>
          </w:tcPr>
          <w:p w14:paraId="5313E2E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722" w:type="dxa"/>
            <w:tcBorders>
              <w:top w:val="single" w:sz="12" w:space="0" w:color="auto"/>
              <w:right w:val="single" w:sz="12" w:space="0" w:color="auto"/>
            </w:tcBorders>
          </w:tcPr>
          <w:p w14:paraId="3CF48D1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.07</w:t>
            </w:r>
          </w:p>
        </w:tc>
        <w:tc>
          <w:tcPr>
            <w:tcW w:w="1028" w:type="dxa"/>
            <w:tcBorders>
              <w:top w:val="single" w:sz="12" w:space="0" w:color="auto"/>
              <w:left w:val="single" w:sz="12" w:space="0" w:color="auto"/>
            </w:tcBorders>
          </w:tcPr>
          <w:p w14:paraId="0CD6592C"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.93</w:t>
            </w:r>
          </w:p>
        </w:tc>
        <w:tc>
          <w:tcPr>
            <w:tcW w:w="780" w:type="dxa"/>
            <w:tcBorders>
              <w:top w:val="single" w:sz="12" w:space="0" w:color="auto"/>
            </w:tcBorders>
          </w:tcPr>
          <w:p w14:paraId="162792FA"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.84</w:t>
            </w:r>
          </w:p>
        </w:tc>
        <w:tc>
          <w:tcPr>
            <w:tcW w:w="724" w:type="dxa"/>
            <w:tcBorders>
              <w:top w:val="single" w:sz="12" w:space="0" w:color="auto"/>
            </w:tcBorders>
          </w:tcPr>
          <w:p w14:paraId="073E37D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.88</w:t>
            </w:r>
          </w:p>
        </w:tc>
      </w:tr>
      <w:tr w:rsidR="00022590" w:rsidRPr="00783EF2" w14:paraId="0E98F46C" w14:textId="77777777" w:rsidTr="00783EF2">
        <w:trPr>
          <w:trHeight w:val="260"/>
        </w:trPr>
        <w:tc>
          <w:tcPr>
            <w:tcW w:w="1271" w:type="dxa"/>
          </w:tcPr>
          <w:p w14:paraId="31E9296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Weighted avg</w:t>
            </w:r>
          </w:p>
        </w:tc>
        <w:tc>
          <w:tcPr>
            <w:tcW w:w="1276" w:type="dxa"/>
          </w:tcPr>
          <w:p w14:paraId="58E65A9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.21</w:t>
            </w:r>
          </w:p>
        </w:tc>
        <w:tc>
          <w:tcPr>
            <w:tcW w:w="783" w:type="dxa"/>
          </w:tcPr>
          <w:p w14:paraId="182F1F1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.24</w:t>
            </w:r>
          </w:p>
        </w:tc>
        <w:tc>
          <w:tcPr>
            <w:tcW w:w="677" w:type="dxa"/>
            <w:tcBorders>
              <w:right w:val="single" w:sz="12" w:space="0" w:color="auto"/>
            </w:tcBorders>
          </w:tcPr>
          <w:p w14:paraId="62C877F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.21</w:t>
            </w:r>
          </w:p>
        </w:tc>
        <w:tc>
          <w:tcPr>
            <w:tcW w:w="1028" w:type="dxa"/>
            <w:tcBorders>
              <w:left w:val="single" w:sz="12" w:space="0" w:color="auto"/>
            </w:tcBorders>
          </w:tcPr>
          <w:p w14:paraId="3FAF2AED"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.61</w:t>
            </w:r>
          </w:p>
        </w:tc>
        <w:tc>
          <w:tcPr>
            <w:tcW w:w="778" w:type="dxa"/>
          </w:tcPr>
          <w:p w14:paraId="3E0EAB07"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.25</w:t>
            </w:r>
          </w:p>
        </w:tc>
        <w:tc>
          <w:tcPr>
            <w:tcW w:w="722" w:type="dxa"/>
            <w:tcBorders>
              <w:right w:val="single" w:sz="12" w:space="0" w:color="auto"/>
            </w:tcBorders>
          </w:tcPr>
          <w:p w14:paraId="53C3F8B8"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.13</w:t>
            </w:r>
          </w:p>
        </w:tc>
        <w:tc>
          <w:tcPr>
            <w:tcW w:w="1028" w:type="dxa"/>
            <w:tcBorders>
              <w:left w:val="single" w:sz="12" w:space="0" w:color="auto"/>
            </w:tcBorders>
          </w:tcPr>
          <w:p w14:paraId="20298822"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.87</w:t>
            </w:r>
          </w:p>
        </w:tc>
        <w:tc>
          <w:tcPr>
            <w:tcW w:w="780" w:type="dxa"/>
          </w:tcPr>
          <w:p w14:paraId="7458394B"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c>
          <w:tcPr>
            <w:tcW w:w="724" w:type="dxa"/>
          </w:tcPr>
          <w:p w14:paraId="779AF43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.86</w:t>
            </w:r>
          </w:p>
        </w:tc>
      </w:tr>
      <w:tr w:rsidR="00022590" w:rsidRPr="00783EF2" w14:paraId="31AA4376" w14:textId="77777777" w:rsidTr="00783EF2">
        <w:trPr>
          <w:trHeight w:val="260"/>
        </w:trPr>
        <w:tc>
          <w:tcPr>
            <w:tcW w:w="1271" w:type="dxa"/>
            <w:tcBorders>
              <w:bottom w:val="single" w:sz="4" w:space="0" w:color="auto"/>
            </w:tcBorders>
          </w:tcPr>
          <w:p w14:paraId="1CE59D7E" w14:textId="77777777" w:rsidR="00022590" w:rsidRPr="00783EF2" w:rsidRDefault="00022590" w:rsidP="005A5B09">
            <w:pPr>
              <w:rPr>
                <w:rFonts w:ascii="Grandview Display" w:hAnsi="Grandview Display"/>
                <w:sz w:val="24"/>
                <w:szCs w:val="24"/>
              </w:rPr>
            </w:pPr>
            <w:r w:rsidRPr="00783EF2">
              <w:rPr>
                <w:rFonts w:ascii="Grandview Display" w:hAnsi="Grandview Display"/>
                <w:sz w:val="24"/>
                <w:szCs w:val="24"/>
              </w:rPr>
              <w:t>Accuracy</w:t>
            </w:r>
          </w:p>
        </w:tc>
        <w:tc>
          <w:tcPr>
            <w:tcW w:w="2736" w:type="dxa"/>
            <w:gridSpan w:val="3"/>
            <w:tcBorders>
              <w:bottom w:val="single" w:sz="4" w:space="0" w:color="auto"/>
              <w:right w:val="single" w:sz="12" w:space="0" w:color="auto"/>
            </w:tcBorders>
          </w:tcPr>
          <w:p w14:paraId="2FD79E7A" w14:textId="77777777" w:rsidR="00022590" w:rsidRPr="00783EF2" w:rsidRDefault="00022590" w:rsidP="005A5B09">
            <w:pPr>
              <w:jc w:val="center"/>
              <w:rPr>
                <w:rFonts w:ascii="Grandview Display" w:hAnsi="Grandview Display"/>
                <w:sz w:val="24"/>
                <w:szCs w:val="24"/>
              </w:rPr>
            </w:pPr>
            <w:r w:rsidRPr="00783EF2">
              <w:rPr>
                <w:rFonts w:ascii="Grandview Display" w:hAnsi="Grandview Display"/>
                <w:sz w:val="24"/>
                <w:szCs w:val="24"/>
              </w:rPr>
              <w:t>.24</w:t>
            </w:r>
          </w:p>
        </w:tc>
        <w:tc>
          <w:tcPr>
            <w:tcW w:w="2528" w:type="dxa"/>
            <w:gridSpan w:val="3"/>
            <w:tcBorders>
              <w:left w:val="single" w:sz="12" w:space="0" w:color="auto"/>
              <w:bottom w:val="single" w:sz="4" w:space="0" w:color="auto"/>
              <w:right w:val="single" w:sz="12" w:space="0" w:color="auto"/>
            </w:tcBorders>
          </w:tcPr>
          <w:p w14:paraId="7DE76E88" w14:textId="77777777" w:rsidR="00022590" w:rsidRPr="00783EF2" w:rsidRDefault="00022590" w:rsidP="005A5B09">
            <w:pPr>
              <w:jc w:val="center"/>
              <w:rPr>
                <w:rFonts w:ascii="Grandview Display" w:hAnsi="Grandview Display"/>
                <w:sz w:val="24"/>
                <w:szCs w:val="24"/>
              </w:rPr>
            </w:pPr>
            <w:r w:rsidRPr="00783EF2">
              <w:rPr>
                <w:rFonts w:ascii="Grandview Display" w:hAnsi="Grandview Display"/>
                <w:sz w:val="24"/>
                <w:szCs w:val="24"/>
              </w:rPr>
              <w:t>.25</w:t>
            </w:r>
          </w:p>
        </w:tc>
        <w:tc>
          <w:tcPr>
            <w:tcW w:w="2532" w:type="dxa"/>
            <w:gridSpan w:val="3"/>
            <w:tcBorders>
              <w:left w:val="single" w:sz="12" w:space="0" w:color="auto"/>
              <w:bottom w:val="single" w:sz="4" w:space="0" w:color="auto"/>
            </w:tcBorders>
          </w:tcPr>
          <w:p w14:paraId="32884ACC" w14:textId="77777777" w:rsidR="00022590" w:rsidRPr="00783EF2" w:rsidRDefault="00022590" w:rsidP="005A5B09">
            <w:pPr>
              <w:jc w:val="center"/>
              <w:rPr>
                <w:rFonts w:ascii="Grandview Display" w:hAnsi="Grandview Display"/>
                <w:sz w:val="24"/>
                <w:szCs w:val="24"/>
              </w:rPr>
            </w:pPr>
            <w:r w:rsidRPr="00783EF2">
              <w:rPr>
                <w:rFonts w:ascii="Grandview Display" w:hAnsi="Grandview Display"/>
                <w:sz w:val="24"/>
                <w:szCs w:val="24"/>
              </w:rPr>
              <w:t>.86</w:t>
            </w:r>
          </w:p>
        </w:tc>
      </w:tr>
    </w:tbl>
    <w:p w14:paraId="0BDE0C1F" w14:textId="6083B1BD" w:rsidR="006A5ECE" w:rsidRDefault="006A5ECE"/>
    <w:p w14:paraId="47D51272" w14:textId="4DADA1AD" w:rsidR="00EF2C32" w:rsidRPr="00481D70" w:rsidRDefault="006A5ECE">
      <w:pPr>
        <w:rPr>
          <w:rFonts w:ascii="Grandview Display" w:hAnsi="Grandview Display"/>
          <w:sz w:val="24"/>
          <w:szCs w:val="24"/>
        </w:rPr>
      </w:pPr>
      <w:r w:rsidRPr="00481D70">
        <w:rPr>
          <w:rFonts w:ascii="Grandview Display" w:hAnsi="Grandview Display"/>
          <w:sz w:val="24"/>
          <w:szCs w:val="24"/>
        </w:rPr>
        <w:t>The table above shows that the best model for this problem is the LSTM. It returned the highest numbers</w:t>
      </w:r>
      <w:r w:rsidR="00E33477" w:rsidRPr="00481D70">
        <w:rPr>
          <w:rFonts w:ascii="Grandview Display" w:hAnsi="Grandview Display"/>
          <w:sz w:val="24"/>
          <w:szCs w:val="24"/>
        </w:rPr>
        <w:t xml:space="preserve"> overall</w:t>
      </w:r>
      <w:r w:rsidRPr="00481D70">
        <w:rPr>
          <w:rFonts w:ascii="Grandview Display" w:hAnsi="Grandview Display"/>
          <w:sz w:val="24"/>
          <w:szCs w:val="24"/>
        </w:rPr>
        <w:t xml:space="preserve"> compared to the SVM and neural network, which leads to believe that it might also have been a better fitting model for predicting gender from text. </w:t>
      </w:r>
    </w:p>
    <w:p w14:paraId="56C38B0E" w14:textId="63E5BAE6" w:rsidR="003257E8" w:rsidRPr="00481D70" w:rsidRDefault="00751785">
      <w:pPr>
        <w:rPr>
          <w:rFonts w:ascii="Grandview Display" w:hAnsi="Grandview Display"/>
          <w:sz w:val="24"/>
          <w:szCs w:val="24"/>
        </w:rPr>
      </w:pPr>
      <w:r w:rsidRPr="00481D70">
        <w:rPr>
          <w:rFonts w:ascii="Grandview Display" w:hAnsi="Grandview Display"/>
          <w:sz w:val="24"/>
          <w:szCs w:val="24"/>
        </w:rPr>
        <w:t xml:space="preserve">For one character, Robert California (who is included twice in the analysis, because he is referred to as both ‘Robert’ and ‘Robert California’ in the original dataset), it even returns a perfect precision and perfect recall. </w:t>
      </w:r>
      <w:r w:rsidR="005B289C" w:rsidRPr="00481D70">
        <w:rPr>
          <w:rFonts w:ascii="Grandview Display" w:hAnsi="Grandview Display"/>
          <w:sz w:val="24"/>
          <w:szCs w:val="24"/>
        </w:rPr>
        <w:t xml:space="preserve">The simple neural network also returns quite high precision in many cases, but the recall is extremely low in all but one </w:t>
      </w:r>
      <w:r w:rsidR="00B921D1" w:rsidRPr="00481D70">
        <w:rPr>
          <w:rFonts w:ascii="Grandview Display" w:hAnsi="Grandview Display"/>
          <w:sz w:val="24"/>
          <w:szCs w:val="24"/>
        </w:rPr>
        <w:t>class</w:t>
      </w:r>
      <w:r w:rsidR="005B289C" w:rsidRPr="00481D70">
        <w:rPr>
          <w:rFonts w:ascii="Grandview Display" w:hAnsi="Grandview Display"/>
          <w:sz w:val="24"/>
          <w:szCs w:val="24"/>
        </w:rPr>
        <w:t xml:space="preserve">; the character that has </w:t>
      </w:r>
      <w:r w:rsidR="00B921D1" w:rsidRPr="00481D70">
        <w:rPr>
          <w:rFonts w:ascii="Grandview Display" w:hAnsi="Grandview Display"/>
          <w:sz w:val="24"/>
          <w:szCs w:val="24"/>
        </w:rPr>
        <w:t xml:space="preserve">the </w:t>
      </w:r>
      <w:r w:rsidR="005B289C" w:rsidRPr="00481D70">
        <w:rPr>
          <w:rFonts w:ascii="Grandview Display" w:hAnsi="Grandview Display"/>
          <w:sz w:val="24"/>
          <w:szCs w:val="24"/>
        </w:rPr>
        <w:t xml:space="preserve">most lines overall, Michael Scott. </w:t>
      </w:r>
      <w:r w:rsidR="002C2591" w:rsidRPr="00481D70">
        <w:rPr>
          <w:rFonts w:ascii="Grandview Display" w:hAnsi="Grandview Display"/>
          <w:sz w:val="24"/>
          <w:szCs w:val="24"/>
        </w:rPr>
        <w:t>I</w:t>
      </w:r>
      <w:r w:rsidR="00B21CC1" w:rsidRPr="00481D70">
        <w:rPr>
          <w:rFonts w:ascii="Grandview Display" w:hAnsi="Grandview Display"/>
          <w:sz w:val="24"/>
          <w:szCs w:val="24"/>
        </w:rPr>
        <w:t>t</w:t>
      </w:r>
      <w:r w:rsidR="002C2591" w:rsidRPr="00481D70">
        <w:rPr>
          <w:rFonts w:ascii="Grandview Display" w:hAnsi="Grandview Display"/>
          <w:sz w:val="24"/>
          <w:szCs w:val="24"/>
        </w:rPr>
        <w:t xml:space="preserve"> appears that the neural network was able to correctly identify almost all of Michael’s lines, but only .23 of the positive identifications were correct. This leads us to believe that this model was classifying most lines as Michael’s. </w:t>
      </w:r>
      <w:r w:rsidR="00EF2C32" w:rsidRPr="00481D70">
        <w:rPr>
          <w:rFonts w:ascii="Grandview Display" w:hAnsi="Grandview Display"/>
          <w:sz w:val="24"/>
          <w:szCs w:val="24"/>
        </w:rPr>
        <w:t xml:space="preserve">This might be due to the class imbalance, as Michael had the most lines of all characters, even though he was totally </w:t>
      </w:r>
      <w:r w:rsidR="003257E8" w:rsidRPr="00481D70">
        <w:rPr>
          <w:rFonts w:ascii="Grandview Display" w:hAnsi="Grandview Display"/>
          <w:sz w:val="24"/>
          <w:szCs w:val="24"/>
        </w:rPr>
        <w:t xml:space="preserve">absent in the last two seasons. </w:t>
      </w:r>
      <w:r w:rsidR="002C2591" w:rsidRPr="00481D70">
        <w:rPr>
          <w:rFonts w:ascii="Grandview Display" w:hAnsi="Grandview Display"/>
          <w:sz w:val="24"/>
          <w:szCs w:val="24"/>
        </w:rPr>
        <w:t>I was able to increase the model’s accuracy by about .15, but it still remains at the low point of .25.</w:t>
      </w:r>
      <w:r w:rsidR="00EF2C32" w:rsidRPr="00481D70">
        <w:rPr>
          <w:rFonts w:ascii="Grandview Display" w:hAnsi="Grandview Display"/>
          <w:sz w:val="24"/>
          <w:szCs w:val="24"/>
        </w:rPr>
        <w:t xml:space="preserve"> </w:t>
      </w:r>
    </w:p>
    <w:p w14:paraId="532B5288" w14:textId="4F501FA7" w:rsidR="00B921D1" w:rsidRPr="00481D70" w:rsidRDefault="00EF2C32">
      <w:pPr>
        <w:rPr>
          <w:rFonts w:ascii="Grandview Display" w:hAnsi="Grandview Display"/>
          <w:sz w:val="24"/>
          <w:szCs w:val="24"/>
        </w:rPr>
      </w:pPr>
      <w:r w:rsidRPr="00481D70">
        <w:rPr>
          <w:rFonts w:ascii="Grandview Display" w:hAnsi="Grandview Display"/>
          <w:sz w:val="24"/>
          <w:szCs w:val="24"/>
        </w:rPr>
        <w:t>SVM performs slightly worse than the neural network and is</w:t>
      </w:r>
      <w:r w:rsidR="00783EF2">
        <w:rPr>
          <w:rFonts w:ascii="Grandview Display" w:hAnsi="Grandview Display"/>
          <w:sz w:val="24"/>
          <w:szCs w:val="24"/>
        </w:rPr>
        <w:t xml:space="preserve"> not</w:t>
      </w:r>
      <w:r w:rsidRPr="00481D70">
        <w:rPr>
          <w:rFonts w:ascii="Grandview Display" w:hAnsi="Grandview Display"/>
          <w:sz w:val="24"/>
          <w:szCs w:val="24"/>
        </w:rPr>
        <w:t xml:space="preserve"> able to reach f1-scores higher than .30.</w:t>
      </w:r>
      <w:r w:rsidR="003257E8" w:rsidRPr="00481D70">
        <w:rPr>
          <w:rFonts w:ascii="Grandview Display" w:hAnsi="Grandview Display"/>
          <w:sz w:val="24"/>
          <w:szCs w:val="24"/>
        </w:rPr>
        <w:t xml:space="preserve"> This model does</w:t>
      </w:r>
      <w:r w:rsidR="00783EF2">
        <w:rPr>
          <w:rFonts w:ascii="Grandview Display" w:hAnsi="Grandview Display"/>
          <w:sz w:val="24"/>
          <w:szCs w:val="24"/>
        </w:rPr>
        <w:t xml:space="preserve"> not</w:t>
      </w:r>
      <w:r w:rsidR="003257E8" w:rsidRPr="00481D70">
        <w:rPr>
          <w:rFonts w:ascii="Grandview Display" w:hAnsi="Grandview Display"/>
          <w:sz w:val="24"/>
          <w:szCs w:val="24"/>
        </w:rPr>
        <w:t xml:space="preserve"> seem to be suffering from the class imbalance</w:t>
      </w:r>
      <w:r w:rsidR="00165616">
        <w:rPr>
          <w:rFonts w:ascii="Grandview Display" w:hAnsi="Grandview Display"/>
          <w:sz w:val="24"/>
          <w:szCs w:val="24"/>
        </w:rPr>
        <w:t xml:space="preserve"> </w:t>
      </w:r>
      <w:r w:rsidR="003257E8" w:rsidRPr="00481D70">
        <w:rPr>
          <w:rFonts w:ascii="Grandview Display" w:hAnsi="Grandview Display"/>
          <w:sz w:val="24"/>
          <w:szCs w:val="24"/>
        </w:rPr>
        <w:t>but is merely unable to classify many lines correctly.</w:t>
      </w:r>
      <w:r w:rsidRPr="00481D70">
        <w:rPr>
          <w:rFonts w:ascii="Grandview Display" w:hAnsi="Grandview Display"/>
          <w:sz w:val="24"/>
          <w:szCs w:val="24"/>
        </w:rPr>
        <w:t xml:space="preserve"> </w:t>
      </w:r>
    </w:p>
    <w:p w14:paraId="37468D82" w14:textId="7F3FF1C7" w:rsidR="006A5ECE" w:rsidRPr="00481D70" w:rsidRDefault="00EF2C32">
      <w:pPr>
        <w:rPr>
          <w:rFonts w:ascii="Grandview Display" w:hAnsi="Grandview Display"/>
          <w:sz w:val="24"/>
          <w:szCs w:val="24"/>
        </w:rPr>
      </w:pPr>
      <w:r w:rsidRPr="00481D70">
        <w:rPr>
          <w:rFonts w:ascii="Grandview Display" w:hAnsi="Grandview Display"/>
          <w:sz w:val="24"/>
          <w:szCs w:val="24"/>
        </w:rPr>
        <w:t xml:space="preserve">From this we can conclude that the LSTM is the best model for this multiclass problem, and maybe even for the binary problem. </w:t>
      </w:r>
    </w:p>
    <w:p w14:paraId="023D76A1" w14:textId="1015E406" w:rsidR="00843BB3" w:rsidRDefault="00843BB3"/>
    <w:p w14:paraId="32D96E8E" w14:textId="48EBD48F" w:rsidR="00E65251" w:rsidRDefault="00E65251"/>
    <w:p w14:paraId="400B697B" w14:textId="22DBC304" w:rsidR="009B09D5" w:rsidRDefault="009B09D5"/>
    <w:p w14:paraId="15C80DBF" w14:textId="77777777" w:rsidR="00710D5A" w:rsidRDefault="00710D5A"/>
    <w:p w14:paraId="6439C27A" w14:textId="16E6A7DA" w:rsidR="003002AC" w:rsidRDefault="003002AC"/>
    <w:p w14:paraId="29C20E65" w14:textId="77777777" w:rsidR="003002AC" w:rsidRDefault="003002AC"/>
    <w:p w14:paraId="251BD133" w14:textId="77777777" w:rsidR="009B09D5" w:rsidRDefault="009B09D5"/>
    <w:p w14:paraId="299625E0" w14:textId="77777777" w:rsidR="00843BB3" w:rsidRDefault="00843BB3"/>
    <w:p w14:paraId="600E4306" w14:textId="350FF476" w:rsidR="00843BB3" w:rsidRPr="00843BB3" w:rsidRDefault="00843BB3"/>
    <w:sectPr w:rsidR="00843BB3" w:rsidRPr="0084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randview Display">
    <w:altName w:val="Grandview Display"/>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B3"/>
    <w:rsid w:val="00022590"/>
    <w:rsid w:val="00051063"/>
    <w:rsid w:val="000B1264"/>
    <w:rsid w:val="00121CE7"/>
    <w:rsid w:val="00165616"/>
    <w:rsid w:val="001870F6"/>
    <w:rsid w:val="001F1A55"/>
    <w:rsid w:val="0029546B"/>
    <w:rsid w:val="002C2591"/>
    <w:rsid w:val="003002AC"/>
    <w:rsid w:val="003257E8"/>
    <w:rsid w:val="003711B6"/>
    <w:rsid w:val="00375FAB"/>
    <w:rsid w:val="003A5FC5"/>
    <w:rsid w:val="003C09DF"/>
    <w:rsid w:val="00422912"/>
    <w:rsid w:val="00422A2F"/>
    <w:rsid w:val="00481D70"/>
    <w:rsid w:val="00497F20"/>
    <w:rsid w:val="004A69CE"/>
    <w:rsid w:val="004B1652"/>
    <w:rsid w:val="004D4813"/>
    <w:rsid w:val="00515A0E"/>
    <w:rsid w:val="00523E34"/>
    <w:rsid w:val="005343B4"/>
    <w:rsid w:val="005566AC"/>
    <w:rsid w:val="0057364D"/>
    <w:rsid w:val="005B289C"/>
    <w:rsid w:val="00695F99"/>
    <w:rsid w:val="006A5ECE"/>
    <w:rsid w:val="006D670B"/>
    <w:rsid w:val="00710D5A"/>
    <w:rsid w:val="00751785"/>
    <w:rsid w:val="00766FB5"/>
    <w:rsid w:val="00783EF2"/>
    <w:rsid w:val="007B2D88"/>
    <w:rsid w:val="007B7A39"/>
    <w:rsid w:val="00834C97"/>
    <w:rsid w:val="00843BB3"/>
    <w:rsid w:val="009059C6"/>
    <w:rsid w:val="00905FC4"/>
    <w:rsid w:val="0095256D"/>
    <w:rsid w:val="00954DE4"/>
    <w:rsid w:val="00995853"/>
    <w:rsid w:val="009B09D5"/>
    <w:rsid w:val="00A10DA0"/>
    <w:rsid w:val="00A5752C"/>
    <w:rsid w:val="00A97B4F"/>
    <w:rsid w:val="00B050E8"/>
    <w:rsid w:val="00B17E00"/>
    <w:rsid w:val="00B21CC1"/>
    <w:rsid w:val="00B921D1"/>
    <w:rsid w:val="00C1011C"/>
    <w:rsid w:val="00C13611"/>
    <w:rsid w:val="00E008F6"/>
    <w:rsid w:val="00E33477"/>
    <w:rsid w:val="00E65251"/>
    <w:rsid w:val="00EF2C32"/>
    <w:rsid w:val="00F023AE"/>
    <w:rsid w:val="00F1625B"/>
    <w:rsid w:val="00F379F2"/>
    <w:rsid w:val="00FD1FCD"/>
    <w:rsid w:val="00FF2097"/>
    <w:rsid w:val="00FF34E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0600"/>
  <w15:chartTrackingRefBased/>
  <w15:docId w15:val="{2795B6E3-0AA6-4E7E-ABCE-D389B9BB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21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1C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21C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21C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1C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1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E"/>
    </w:rPr>
  </w:style>
  <w:style w:type="character" w:customStyle="1" w:styleId="HTMLPreformattedChar">
    <w:name w:val="HTML Preformatted Char"/>
    <w:basedOn w:val="DefaultParagraphFont"/>
    <w:link w:val="HTMLPreformatted"/>
    <w:uiPriority w:val="99"/>
    <w:semiHidden/>
    <w:rsid w:val="00710D5A"/>
    <w:rPr>
      <w:rFonts w:ascii="Courier New" w:eastAsia="Times New Roman" w:hAnsi="Courier New" w:cs="Courier New"/>
      <w:sz w:val="20"/>
      <w:szCs w:val="20"/>
      <w:lang w:val="en-BE"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4752">
      <w:bodyDiv w:val="1"/>
      <w:marLeft w:val="0"/>
      <w:marRight w:val="0"/>
      <w:marTop w:val="0"/>
      <w:marBottom w:val="0"/>
      <w:divBdr>
        <w:top w:val="none" w:sz="0" w:space="0" w:color="auto"/>
        <w:left w:val="none" w:sz="0" w:space="0" w:color="auto"/>
        <w:bottom w:val="none" w:sz="0" w:space="0" w:color="auto"/>
        <w:right w:val="none" w:sz="0" w:space="0" w:color="auto"/>
      </w:divBdr>
    </w:div>
    <w:div w:id="790440017">
      <w:bodyDiv w:val="1"/>
      <w:marLeft w:val="0"/>
      <w:marRight w:val="0"/>
      <w:marTop w:val="0"/>
      <w:marBottom w:val="0"/>
      <w:divBdr>
        <w:top w:val="none" w:sz="0" w:space="0" w:color="auto"/>
        <w:left w:val="none" w:sz="0" w:space="0" w:color="auto"/>
        <w:bottom w:val="none" w:sz="0" w:space="0" w:color="auto"/>
        <w:right w:val="none" w:sz="0" w:space="0" w:color="auto"/>
      </w:divBdr>
    </w:div>
    <w:div w:id="9020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Mareta Masaeva</dc:creator>
  <cp:keywords/>
  <dc:description/>
  <cp:lastModifiedBy>Mareta Masaeva</cp:lastModifiedBy>
  <cp:revision>14</cp:revision>
  <dcterms:created xsi:type="dcterms:W3CDTF">2021-12-25T13:17:00Z</dcterms:created>
  <dcterms:modified xsi:type="dcterms:W3CDTF">2021-12-26T14:14:00Z</dcterms:modified>
</cp:coreProperties>
</file>