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spacing w:before="100" w:beforeAutospacing="1" w:after="100" w:afterAutospacing="1" w:line="240" w:lineRule="auto"/>
        <w:ind w:left="3540" w:firstLine="708"/>
        <w:outlineLvl w:val="3"/>
        <w:rPr>
          <w:rFonts w:ascii="Times New Roman" w:eastAsia="Times New Roman" w:hAnsi="Times New Roman" w:cs="Times New Roman"/>
          <w:b/>
          <w:bCs/>
          <w:sz w:val="28"/>
          <w:szCs w:val="24"/>
          <w:lang w:eastAsia="de-DE"/>
        </w:rPr>
      </w:pPr>
      <w:r>
        <w:rPr>
          <w:rFonts w:ascii="Times New Roman" w:eastAsia="Times New Roman" w:hAnsi="Times New Roman" w:cs="Times New Roman"/>
          <w:b/>
          <w:bCs/>
          <w:noProof/>
          <w:sz w:val="28"/>
          <w:szCs w:val="24"/>
          <w:lang w:eastAsia="de-DE"/>
        </w:rPr>
        <w:drawing>
          <wp:anchor distT="0" distB="0" distL="114300" distR="114300" simplePos="0" relativeHeight="251658240" behindDoc="1" locked="0" layoutInCell="1" allowOverlap="1">
            <wp:simplePos x="0" y="0"/>
            <wp:positionH relativeFrom="column">
              <wp:posOffset>-54610</wp:posOffset>
            </wp:positionH>
            <wp:positionV relativeFrom="paragraph">
              <wp:posOffset>123825</wp:posOffset>
            </wp:positionV>
            <wp:extent cx="1969770" cy="840740"/>
            <wp:effectExtent l="19050" t="0" r="0" b="0"/>
            <wp:wrapTight wrapText="bothSides">
              <wp:wrapPolygon edited="0">
                <wp:start x="-209" y="0"/>
                <wp:lineTo x="-209" y="21045"/>
                <wp:lineTo x="21516" y="21045"/>
                <wp:lineTo x="21516" y="0"/>
                <wp:lineTo x="-209" y="0"/>
              </wp:wrapPolygon>
            </wp:wrapTight>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a:stretch>
                      <a:fillRect/>
                    </a:stretch>
                  </pic:blipFill>
                  <pic:spPr bwMode="auto">
                    <a:xfrm>
                      <a:off x="0" y="0"/>
                      <a:ext cx="1969770" cy="840740"/>
                    </a:xfrm>
                    <a:prstGeom prst="rect">
                      <a:avLst/>
                    </a:prstGeom>
                    <a:noFill/>
                    <a:ln w="9525">
                      <a:noFill/>
                      <a:miter lim="800000"/>
                      <a:headEnd/>
                      <a:tailEnd/>
                    </a:ln>
                  </pic:spPr>
                </pic:pic>
              </a:graphicData>
            </a:graphic>
          </wp:anchor>
        </w:drawing>
      </w:r>
      <w:r>
        <w:rPr>
          <w:rFonts w:ascii="Times New Roman" w:eastAsia="Times New Roman" w:hAnsi="Times New Roman" w:cs="Times New Roman"/>
          <w:b/>
          <w:bCs/>
          <w:noProof/>
          <w:sz w:val="28"/>
          <w:szCs w:val="24"/>
          <w:lang w:eastAsia="de-DE"/>
        </w:rPr>
        <w:drawing>
          <wp:anchor distT="0" distB="0" distL="114300" distR="114300" simplePos="0" relativeHeight="251659264" behindDoc="1" locked="0" layoutInCell="1" allowOverlap="1">
            <wp:simplePos x="0" y="0"/>
            <wp:positionH relativeFrom="column">
              <wp:posOffset>4795520</wp:posOffset>
            </wp:positionH>
            <wp:positionV relativeFrom="paragraph">
              <wp:posOffset>-635</wp:posOffset>
            </wp:positionV>
            <wp:extent cx="1129030" cy="1045845"/>
            <wp:effectExtent l="19050" t="0" r="0" b="0"/>
            <wp:wrapTight wrapText="bothSides">
              <wp:wrapPolygon edited="0">
                <wp:start x="-364" y="0"/>
                <wp:lineTo x="-364" y="21246"/>
                <wp:lineTo x="21503" y="21246"/>
                <wp:lineTo x="21503" y="0"/>
                <wp:lineTo x="-364" y="0"/>
              </wp:wrapPolygon>
            </wp:wrapTight>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srcRect/>
                    <a:stretch>
                      <a:fillRect/>
                    </a:stretch>
                  </pic:blipFill>
                  <pic:spPr bwMode="auto">
                    <a:xfrm>
                      <a:off x="0" y="0"/>
                      <a:ext cx="1129030" cy="1045845"/>
                    </a:xfrm>
                    <a:prstGeom prst="rect">
                      <a:avLst/>
                    </a:prstGeom>
                    <a:noFill/>
                    <a:ln w="9525">
                      <a:noFill/>
                      <a:miter lim="800000"/>
                      <a:headEnd/>
                      <a:tailEnd/>
                    </a:ln>
                  </pic:spPr>
                </pic:pic>
              </a:graphicData>
            </a:graphic>
          </wp:anchor>
        </w:drawing>
      </w:r>
      <w:r>
        <w:rPr>
          <w:rFonts w:ascii="Times New Roman" w:eastAsia="Times New Roman" w:hAnsi="Times New Roman" w:cs="Times New Roman"/>
          <w:b/>
          <w:bCs/>
          <w:sz w:val="28"/>
          <w:szCs w:val="24"/>
          <w:lang w:eastAsia="de-DE"/>
        </w:rPr>
        <w:softHyphen/>
      </w:r>
      <w:proofErr w:type="spellStart"/>
      <w:r>
        <w:rPr>
          <w:rFonts w:ascii="Times New Roman" w:eastAsia="Times New Roman" w:hAnsi="Times New Roman" w:cs="Times New Roman"/>
          <w:b/>
          <w:bCs/>
          <w:sz w:val="28"/>
          <w:szCs w:val="24"/>
          <w:lang w:eastAsia="de-DE"/>
        </w:rPr>
        <w:t>WvfCal</w:t>
      </w:r>
      <w:proofErr w:type="spellEnd"/>
    </w:p>
    <w:p>
      <w:pPr>
        <w:spacing w:before="100" w:beforeAutospacing="1" w:after="100" w:afterAutospacing="1" w:line="240" w:lineRule="auto"/>
        <w:outlineLvl w:val="3"/>
        <w:rPr>
          <w:rFonts w:ascii="Times New Roman" w:eastAsia="Times New Roman" w:hAnsi="Times New Roman" w:cs="Times New Roman"/>
          <w:b/>
          <w:bCs/>
          <w:sz w:val="28"/>
          <w:szCs w:val="24"/>
          <w:lang w:eastAsia="de-DE"/>
        </w:rPr>
      </w:pPr>
      <w:r>
        <w:rPr>
          <w:rFonts w:ascii="Times New Roman" w:eastAsia="Times New Roman" w:hAnsi="Times New Roman" w:cs="Times New Roman"/>
          <w:b/>
          <w:bCs/>
          <w:sz w:val="28"/>
          <w:szCs w:val="24"/>
          <w:lang w:eastAsia="de-DE"/>
        </w:rPr>
        <w:t>WVF Schiffe Buchungskalender</w:t>
      </w:r>
    </w:p>
    <w:p/>
    <w:p>
      <w:pPr>
        <w:pStyle w:val="berschrift1"/>
        <w:spacing w:line="360" w:lineRule="auto"/>
        <w:ind w:left="720"/>
        <w:jc w:val="center"/>
        <w:rPr>
          <w:sz w:val="36"/>
        </w:rPr>
      </w:pPr>
      <w:r>
        <w:rPr>
          <w:sz w:val="36"/>
        </w:rPr>
        <w:t>Hilfe</w:t>
      </w:r>
    </w:p>
    <w:p>
      <w:pPr>
        <w:rPr>
          <w:sz w:val="32"/>
        </w:rPr>
      </w:pPr>
      <w:hyperlink w:anchor="_Basisfunktionen" w:history="1">
        <w:r>
          <w:rPr>
            <w:rStyle w:val="Hyperlink"/>
            <w:sz w:val="32"/>
          </w:rPr>
          <w:t>Basisfunktionen</w:t>
        </w:r>
      </w:hyperlink>
    </w:p>
    <w:p>
      <w:pPr>
        <w:ind w:left="708"/>
      </w:pPr>
      <w:hyperlink w:anchor="_Kalenderansicht" w:history="1">
        <w:r>
          <w:rPr>
            <w:rStyle w:val="Hyperlink"/>
          </w:rPr>
          <w:t>Login</w:t>
        </w:r>
      </w:hyperlink>
    </w:p>
    <w:p>
      <w:pPr>
        <w:ind w:left="708"/>
      </w:pPr>
      <w:hyperlink w:anchor="_Kalenderansicht" w:history="1">
        <w:r>
          <w:rPr>
            <w:rStyle w:val="Hyperlink"/>
          </w:rPr>
          <w:t>Kalenderansicht</w:t>
        </w:r>
      </w:hyperlink>
    </w:p>
    <w:p>
      <w:pPr>
        <w:ind w:left="708"/>
      </w:pPr>
      <w:hyperlink w:anchor="_Buchung_Erstellen" w:history="1">
        <w:r>
          <w:rPr>
            <w:rStyle w:val="Hyperlink"/>
          </w:rPr>
          <w:t>Buchung Erstellen</w:t>
        </w:r>
      </w:hyperlink>
    </w:p>
    <w:p>
      <w:pPr>
        <w:ind w:left="708"/>
      </w:pPr>
      <w:hyperlink w:anchor="_Termin_Ändern" w:history="1">
        <w:r>
          <w:rPr>
            <w:rStyle w:val="Hyperlink"/>
          </w:rPr>
          <w:t>Termin Ändern</w:t>
        </w:r>
      </w:hyperlink>
    </w:p>
    <w:p>
      <w:pPr>
        <w:ind w:left="708"/>
      </w:pPr>
      <w:hyperlink w:anchor="_Mitfahren_bei_Anderen" w:history="1">
        <w:r>
          <w:rPr>
            <w:rStyle w:val="Hyperlink"/>
          </w:rPr>
          <w:t>Mitfahren bei Anderen</w:t>
        </w:r>
      </w:hyperlink>
    </w:p>
    <w:p>
      <w:pPr>
        <w:ind w:left="708"/>
      </w:pPr>
      <w:hyperlink w:anchor="_Mitfahrt_stornieren" w:history="1">
        <w:r>
          <w:rPr>
            <w:rStyle w:val="Hyperlink"/>
          </w:rPr>
          <w:t>Mitfahrt stornieren</w:t>
        </w:r>
      </w:hyperlink>
    </w:p>
    <w:p>
      <w:pPr>
        <w:ind w:left="708"/>
      </w:pPr>
      <w:hyperlink w:anchor="_Buchung_Löschen" w:history="1">
        <w:r>
          <w:rPr>
            <w:rStyle w:val="Hyperlink"/>
          </w:rPr>
          <w:t>Buchung Löschen</w:t>
        </w:r>
      </w:hyperlink>
    </w:p>
    <w:p>
      <w:pPr>
        <w:ind w:left="708"/>
      </w:pPr>
      <w:hyperlink w:anchor="_Buchung_Freigeben" w:history="1">
        <w:r>
          <w:rPr>
            <w:rStyle w:val="Hyperlink"/>
          </w:rPr>
          <w:t>Buchung Freigeben</w:t>
        </w:r>
      </w:hyperlink>
    </w:p>
    <w:p>
      <w:pPr>
        <w:ind w:left="708"/>
      </w:pPr>
      <w:hyperlink w:anchor="_Freigegebene_Buchung_übernehmen" w:history="1">
        <w:r>
          <w:rPr>
            <w:rStyle w:val="Hyperlink"/>
          </w:rPr>
          <w:t>Freigegebene Buchung übernehmen</w:t>
        </w:r>
      </w:hyperlink>
    </w:p>
    <w:p>
      <w:pPr>
        <w:rPr>
          <w:sz w:val="28"/>
        </w:rPr>
      </w:pPr>
      <w:hyperlink w:anchor="_Detailspezifikation_V_1.1" w:history="1">
        <w:r>
          <w:rPr>
            <w:rStyle w:val="Hyperlink"/>
            <w:sz w:val="28"/>
          </w:rPr>
          <w:t>Detailspezifikation V 1.1</w:t>
        </w:r>
      </w:hyperlink>
    </w:p>
    <w:p/>
    <w:p>
      <w:pPr>
        <w:rPr>
          <w:rFonts w:asciiTheme="majorHAnsi" w:eastAsiaTheme="majorEastAsia" w:hAnsiTheme="majorHAnsi" w:cstheme="majorBidi"/>
          <w:b/>
          <w:bCs/>
          <w:color w:val="365F91" w:themeColor="accent1" w:themeShade="BF"/>
          <w:sz w:val="44"/>
          <w:szCs w:val="28"/>
        </w:rPr>
      </w:pPr>
      <w:bookmarkStart w:id="0" w:name="_Basisfunktionen"/>
      <w:bookmarkEnd w:id="0"/>
      <w:r>
        <w:rPr>
          <w:sz w:val="44"/>
        </w:rPr>
        <w:br w:type="page"/>
      </w:r>
    </w:p>
    <w:p>
      <w:pPr>
        <w:pStyle w:val="berschrift1"/>
        <w:spacing w:line="360" w:lineRule="auto"/>
        <w:ind w:left="720"/>
        <w:jc w:val="center"/>
        <w:rPr>
          <w:sz w:val="44"/>
        </w:rPr>
      </w:pPr>
      <w:r>
        <w:rPr>
          <w:sz w:val="44"/>
        </w:rPr>
        <w:lastRenderedPageBreak/>
        <w:t>Basisfunktionen</w:t>
      </w:r>
    </w:p>
    <w:p>
      <w:pPr>
        <w:pStyle w:val="berschrift1"/>
        <w:spacing w:line="360" w:lineRule="auto"/>
        <w:ind w:left="720"/>
        <w:jc w:val="center"/>
        <w:rPr>
          <w:sz w:val="36"/>
        </w:rPr>
      </w:pPr>
      <w:bookmarkStart w:id="1" w:name="_Kalenderansicht"/>
      <w:bookmarkEnd w:id="1"/>
      <w:r>
        <w:rPr>
          <w:sz w:val="36"/>
        </w:rPr>
        <w:t>Login</w:t>
      </w:r>
    </w:p>
    <w:p>
      <w:r>
        <w:t>Um auf den Buchungskalender zuzugreifen sind 2 Login-Schritte nötig. Die erste Stufe berechtigt zum Anschauen des Kalenders in der öffentlichen Ansicht, die zweite Stufe berechtigt dann entsprechend den persönlichen Nachweisen zum Buchen der Vereinsschiffe.</w:t>
      </w:r>
    </w:p>
    <w:p>
      <w:proofErr w:type="spellStart"/>
      <w:r>
        <w:t>Username</w:t>
      </w:r>
      <w:proofErr w:type="spellEnd"/>
      <w:r>
        <w:t xml:space="preserve"> und Passwort wie für die </w:t>
      </w:r>
      <w:proofErr w:type="spellStart"/>
      <w:r>
        <w:t>Internen</w:t>
      </w:r>
      <w:proofErr w:type="spellEnd"/>
      <w:r>
        <w:t xml:space="preserve"> WVF Webseiten</w:t>
      </w:r>
    </w:p>
    <w:p>
      <w:pPr>
        <w:jc w:val="center"/>
      </w:pPr>
      <w:r>
        <w:rPr>
          <w:noProof/>
          <w:lang w:eastAsia="de-DE"/>
        </w:rPr>
        <w:drawing>
          <wp:inline distT="0" distB="0" distL="0" distR="0">
            <wp:extent cx="5047615" cy="1455420"/>
            <wp:effectExtent l="19050" t="0" r="635" b="0"/>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47615" cy="1455420"/>
                    </a:xfrm>
                    <a:prstGeom prst="rect">
                      <a:avLst/>
                    </a:prstGeom>
                    <a:noFill/>
                    <a:ln w="9525">
                      <a:noFill/>
                      <a:miter lim="800000"/>
                      <a:headEnd/>
                      <a:tailEnd/>
                    </a:ln>
                  </pic:spPr>
                </pic:pic>
              </a:graphicData>
            </a:graphic>
          </wp:inline>
        </w:drawing>
      </w:r>
    </w:p>
    <w:p>
      <w:pPr>
        <w:pStyle w:val="berschrift1"/>
        <w:spacing w:line="360" w:lineRule="auto"/>
        <w:ind w:left="720"/>
        <w:jc w:val="center"/>
        <w:rPr>
          <w:sz w:val="36"/>
        </w:rPr>
      </w:pPr>
      <w:r>
        <w:rPr>
          <w:sz w:val="36"/>
        </w:rPr>
        <w:lastRenderedPageBreak/>
        <w:t>Kalenderansicht</w:t>
      </w:r>
    </w:p>
    <w:p>
      <w:pPr>
        <w:pStyle w:val="berschrift2"/>
        <w:jc w:val="center"/>
      </w:pPr>
      <w:bookmarkStart w:id="2" w:name="_Toc315182334"/>
      <w:r>
        <w:rPr>
          <w:noProof/>
          <w:lang w:eastAsia="de-DE"/>
        </w:rPr>
        <w:drawing>
          <wp:inline distT="0" distB="0" distL="0" distR="0">
            <wp:extent cx="6282075" cy="4557369"/>
            <wp:effectExtent l="19050" t="0" r="4425" b="0"/>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285339" cy="4559737"/>
                    </a:xfrm>
                    <a:prstGeom prst="rect">
                      <a:avLst/>
                    </a:prstGeom>
                    <a:noFill/>
                    <a:ln w="9525">
                      <a:noFill/>
                      <a:miter lim="800000"/>
                      <a:headEnd/>
                      <a:tailEnd/>
                    </a:ln>
                  </pic:spPr>
                </pic:pic>
              </a:graphicData>
            </a:graphic>
          </wp:inline>
        </w:drawing>
      </w:r>
    </w:p>
    <w:p>
      <w:pPr>
        <w:rPr>
          <w:rFonts w:asciiTheme="majorHAnsi" w:eastAsiaTheme="majorEastAsia" w:hAnsiTheme="majorHAnsi" w:cstheme="majorBidi"/>
          <w:b/>
          <w:bCs/>
          <w:color w:val="4F81BD" w:themeColor="accent1"/>
          <w:sz w:val="40"/>
          <w:szCs w:val="40"/>
        </w:rPr>
      </w:pPr>
      <w:r>
        <w:rPr>
          <w:sz w:val="40"/>
          <w:szCs w:val="40"/>
        </w:rPr>
        <w:br w:type="page"/>
      </w:r>
    </w:p>
    <w:p>
      <w:pPr>
        <w:pStyle w:val="berschrift3"/>
        <w:jc w:val="center"/>
        <w:rPr>
          <w:sz w:val="40"/>
          <w:szCs w:val="40"/>
        </w:rPr>
      </w:pPr>
      <w:bookmarkStart w:id="3" w:name="_Buchung_Erstellen"/>
      <w:bookmarkStart w:id="4" w:name="_Toc315182335"/>
      <w:bookmarkEnd w:id="2"/>
      <w:bookmarkEnd w:id="3"/>
      <w:r>
        <w:rPr>
          <w:sz w:val="40"/>
          <w:szCs w:val="40"/>
        </w:rPr>
        <w:lastRenderedPageBreak/>
        <w:t>Buchung Erstellen</w:t>
      </w:r>
      <w:bookmarkEnd w:id="4"/>
    </w:p>
    <w:p>
      <w:pPr>
        <w:pStyle w:val="Listenabsatz"/>
        <w:numPr>
          <w:ilvl w:val="0"/>
          <w:numId w:val="15"/>
        </w:numPr>
      </w:pPr>
      <w:r>
        <w:t>Einloggen</w:t>
      </w:r>
    </w:p>
    <w:p>
      <w:pPr>
        <w:pStyle w:val="Listenabsatz"/>
        <w:jc w:val="center"/>
      </w:pPr>
      <w:r>
        <w:rPr>
          <w:noProof/>
          <w:lang w:eastAsia="de-DE"/>
        </w:rPr>
        <w:drawing>
          <wp:inline distT="0" distB="0" distL="0" distR="0">
            <wp:extent cx="2768041" cy="1949147"/>
            <wp:effectExtent l="19050" t="0" r="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768348" cy="1949363"/>
                    </a:xfrm>
                    <a:prstGeom prst="rect">
                      <a:avLst/>
                    </a:prstGeom>
                    <a:noFill/>
                    <a:ln w="9525">
                      <a:noFill/>
                      <a:miter lim="800000"/>
                      <a:headEnd/>
                      <a:tailEnd/>
                    </a:ln>
                  </pic:spPr>
                </pic:pic>
              </a:graphicData>
            </a:graphic>
          </wp:inline>
        </w:drawing>
      </w:r>
    </w:p>
    <w:p>
      <w:pPr>
        <w:pStyle w:val="Listenabsatz"/>
        <w:jc w:val="center"/>
      </w:pPr>
    </w:p>
    <w:p>
      <w:pPr>
        <w:pStyle w:val="Listenabsatz"/>
        <w:numPr>
          <w:ilvl w:val="0"/>
          <w:numId w:val="15"/>
        </w:numPr>
      </w:pPr>
      <w:r>
        <w:t xml:space="preserve">Button ‚+‘ klicken </w:t>
      </w:r>
      <w:r>
        <w:rPr>
          <w:b/>
        </w:rPr>
        <w:t>oder</w:t>
      </w:r>
      <w:r>
        <w:t xml:space="preserve"> Datum in der Kalenderansicht anklicken</w:t>
      </w:r>
    </w:p>
    <w:p>
      <w:pPr>
        <w:pStyle w:val="Listenabsatz"/>
      </w:pPr>
      <w:r>
        <w:rPr>
          <w:noProof/>
          <w:lang w:eastAsia="de-DE"/>
        </w:rPr>
        <w:drawing>
          <wp:inline distT="0" distB="0" distL="0" distR="0">
            <wp:extent cx="2063115" cy="1433830"/>
            <wp:effectExtent l="19050" t="0" r="0" b="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063115" cy="1433830"/>
                    </a:xfrm>
                    <a:prstGeom prst="rect">
                      <a:avLst/>
                    </a:prstGeom>
                    <a:noFill/>
                    <a:ln w="9525">
                      <a:noFill/>
                      <a:miter lim="800000"/>
                      <a:headEnd/>
                      <a:tailEnd/>
                    </a:ln>
                  </pic:spPr>
                </pic:pic>
              </a:graphicData>
            </a:graphic>
          </wp:inline>
        </w:drawing>
      </w:r>
      <w:r>
        <w:t xml:space="preserve"> oder </w:t>
      </w:r>
      <w:r>
        <w:rPr>
          <w:noProof/>
          <w:lang w:eastAsia="de-DE"/>
        </w:rPr>
        <w:drawing>
          <wp:inline distT="0" distB="0" distL="0" distR="0">
            <wp:extent cx="2184281" cy="1433779"/>
            <wp:effectExtent l="19050" t="0" r="6469" b="0"/>
            <wp:docPr id="1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189550" cy="1437238"/>
                    </a:xfrm>
                    <a:prstGeom prst="rect">
                      <a:avLst/>
                    </a:prstGeom>
                    <a:noFill/>
                    <a:ln w="9525">
                      <a:noFill/>
                      <a:miter lim="800000"/>
                      <a:headEnd/>
                      <a:tailEnd/>
                    </a:ln>
                  </pic:spPr>
                </pic:pic>
              </a:graphicData>
            </a:graphic>
          </wp:inline>
        </w:drawing>
      </w:r>
    </w:p>
    <w:p>
      <w:pPr>
        <w:pStyle w:val="Listenabsatz"/>
      </w:pPr>
    </w:p>
    <w:p>
      <w:pPr>
        <w:pStyle w:val="Listenabsatz"/>
        <w:numPr>
          <w:ilvl w:val="0"/>
          <w:numId w:val="15"/>
        </w:numPr>
      </w:pPr>
      <w:r>
        <w:t>Schiff auswählen, Mannschaft auswählen, Zeitraum auswählen, ‚Hinzufügen‘ klicken</w:t>
      </w:r>
    </w:p>
    <w:p>
      <w:pPr>
        <w:pStyle w:val="Listenabsatz"/>
        <w:jc w:val="center"/>
      </w:pPr>
      <w:r>
        <w:rPr>
          <w:noProof/>
          <w:lang w:eastAsia="de-DE"/>
        </w:rPr>
        <w:drawing>
          <wp:inline distT="0" distB="0" distL="0" distR="0">
            <wp:extent cx="3953103" cy="3755201"/>
            <wp:effectExtent l="19050" t="0" r="9297" b="0"/>
            <wp:docPr id="1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959030" cy="3760831"/>
                    </a:xfrm>
                    <a:prstGeom prst="rect">
                      <a:avLst/>
                    </a:prstGeom>
                    <a:noFill/>
                    <a:ln w="9525">
                      <a:noFill/>
                      <a:miter lim="800000"/>
                      <a:headEnd/>
                      <a:tailEnd/>
                    </a:ln>
                  </pic:spPr>
                </pic:pic>
              </a:graphicData>
            </a:graphic>
          </wp:inline>
        </w:drawing>
      </w:r>
    </w:p>
    <w:p>
      <w:pPr>
        <w:pStyle w:val="Listenabsatz"/>
        <w:jc w:val="center"/>
      </w:pPr>
    </w:p>
    <w:p>
      <w:r>
        <w:br w:type="page"/>
      </w:r>
    </w:p>
    <w:p>
      <w:pPr>
        <w:pStyle w:val="Listenabsatz"/>
        <w:numPr>
          <w:ilvl w:val="0"/>
          <w:numId w:val="15"/>
        </w:numPr>
      </w:pPr>
      <w:r>
        <w:lastRenderedPageBreak/>
        <w:t>Fenster wird geschlossen und der neue Termin erscheint in der Monatsansicht. Beim Überfahren mit der Maus werden die Details gezeigt</w:t>
      </w:r>
    </w:p>
    <w:p>
      <w:pPr>
        <w:jc w:val="center"/>
      </w:pPr>
      <w:r>
        <w:rPr>
          <w:noProof/>
          <w:lang w:eastAsia="de-DE"/>
        </w:rPr>
        <w:drawing>
          <wp:inline distT="0" distB="0" distL="0" distR="0">
            <wp:extent cx="3858006" cy="2251533"/>
            <wp:effectExtent l="19050" t="0" r="9144" b="0"/>
            <wp:docPr id="2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3857735" cy="2251375"/>
                    </a:xfrm>
                    <a:prstGeom prst="rect">
                      <a:avLst/>
                    </a:prstGeom>
                    <a:noFill/>
                    <a:ln w="9525">
                      <a:noFill/>
                      <a:miter lim="800000"/>
                      <a:headEnd/>
                      <a:tailEnd/>
                    </a:ln>
                  </pic:spPr>
                </pic:pic>
              </a:graphicData>
            </a:graphic>
          </wp:inline>
        </w:drawing>
      </w:r>
    </w:p>
    <w:p/>
    <w:p>
      <w:pPr>
        <w:pStyle w:val="Listenabsatz"/>
        <w:numPr>
          <w:ilvl w:val="0"/>
          <w:numId w:val="15"/>
        </w:numPr>
      </w:pPr>
      <w:r>
        <w:t>Hinweis: eine Bestätigungsmail wurde an den Schiffsführer und die Mitfahrer gesendet</w:t>
      </w:r>
    </w:p>
    <w:p>
      <w:pPr>
        <w:pStyle w:val="Listenabsatz"/>
        <w:jc w:val="center"/>
      </w:pPr>
      <w:r>
        <w:rPr>
          <w:noProof/>
          <w:lang w:eastAsia="de-DE"/>
        </w:rPr>
        <w:drawing>
          <wp:inline distT="0" distB="0" distL="0" distR="0">
            <wp:extent cx="4465168" cy="3703035"/>
            <wp:effectExtent l="19050" t="0" r="0" b="0"/>
            <wp:docPr id="1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465759" cy="3703525"/>
                    </a:xfrm>
                    <a:prstGeom prst="rect">
                      <a:avLst/>
                    </a:prstGeom>
                    <a:noFill/>
                    <a:ln w="9525">
                      <a:noFill/>
                      <a:miter lim="800000"/>
                      <a:headEnd/>
                      <a:tailEnd/>
                    </a:ln>
                  </pic:spPr>
                </pic:pic>
              </a:graphicData>
            </a:graphic>
          </wp:inline>
        </w:drawing>
      </w:r>
    </w:p>
    <w:p>
      <w:pPr>
        <w:rPr>
          <w:rFonts w:asciiTheme="majorHAnsi" w:eastAsiaTheme="majorEastAsia" w:hAnsiTheme="majorHAnsi" w:cstheme="majorBidi"/>
          <w:b/>
          <w:bCs/>
          <w:color w:val="4F81BD" w:themeColor="accent1"/>
        </w:rPr>
      </w:pPr>
      <w:bookmarkStart w:id="5" w:name="_Toc315182336"/>
      <w:r>
        <w:br w:type="page"/>
      </w:r>
    </w:p>
    <w:p>
      <w:pPr>
        <w:pStyle w:val="berschrift3"/>
        <w:jc w:val="center"/>
        <w:rPr>
          <w:sz w:val="40"/>
        </w:rPr>
      </w:pPr>
      <w:bookmarkStart w:id="6" w:name="_Termin_Ändern"/>
      <w:bookmarkEnd w:id="6"/>
      <w:r>
        <w:rPr>
          <w:sz w:val="40"/>
        </w:rPr>
        <w:lastRenderedPageBreak/>
        <w:t>Termin Ändern</w:t>
      </w:r>
      <w:bookmarkEnd w:id="5"/>
    </w:p>
    <w:p>
      <w:pPr>
        <w:pStyle w:val="Listenabsatz"/>
        <w:numPr>
          <w:ilvl w:val="0"/>
          <w:numId w:val="16"/>
        </w:numPr>
      </w:pPr>
      <w:r>
        <w:t>Einloggen (s. Termin erstellen)</w:t>
      </w:r>
    </w:p>
    <w:p>
      <w:pPr>
        <w:pStyle w:val="Listenabsatz"/>
        <w:numPr>
          <w:ilvl w:val="0"/>
          <w:numId w:val="16"/>
        </w:numPr>
      </w:pPr>
      <w:r>
        <w:t>Auf Termin klicken</w:t>
      </w:r>
    </w:p>
    <w:p>
      <w:pPr>
        <w:pStyle w:val="Listenabsatz"/>
      </w:pPr>
      <w:r>
        <w:rPr>
          <w:noProof/>
          <w:lang w:eastAsia="de-DE"/>
        </w:rPr>
        <w:drawing>
          <wp:inline distT="0" distB="0" distL="0" distR="0">
            <wp:extent cx="3858006" cy="2251533"/>
            <wp:effectExtent l="19050" t="0" r="9144" b="0"/>
            <wp:docPr id="1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3857735" cy="2251375"/>
                    </a:xfrm>
                    <a:prstGeom prst="rect">
                      <a:avLst/>
                    </a:prstGeom>
                    <a:noFill/>
                    <a:ln w="9525">
                      <a:noFill/>
                      <a:miter lim="800000"/>
                      <a:headEnd/>
                      <a:tailEnd/>
                    </a:ln>
                  </pic:spPr>
                </pic:pic>
              </a:graphicData>
            </a:graphic>
          </wp:inline>
        </w:drawing>
      </w:r>
    </w:p>
    <w:p>
      <w:pPr>
        <w:pStyle w:val="Listenabsatz"/>
      </w:pPr>
    </w:p>
    <w:p>
      <w:pPr>
        <w:pStyle w:val="Listenabsatz"/>
        <w:numPr>
          <w:ilvl w:val="0"/>
          <w:numId w:val="16"/>
        </w:numPr>
      </w:pPr>
      <w:r>
        <w:t>Änderungen durchführen, anschließend ‚Speichern‘ oder ‚Speichern und Schließen‘ klicken</w:t>
      </w:r>
      <w:r>
        <w:rPr>
          <w:noProof/>
          <w:lang w:eastAsia="de-DE"/>
        </w:rPr>
        <w:drawing>
          <wp:inline distT="0" distB="0" distL="0" distR="0">
            <wp:extent cx="4834203" cy="4586630"/>
            <wp:effectExtent l="19050" t="0" r="4497" b="0"/>
            <wp:docPr id="2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835304" cy="4587674"/>
                    </a:xfrm>
                    <a:prstGeom prst="rect">
                      <a:avLst/>
                    </a:prstGeom>
                    <a:noFill/>
                    <a:ln w="9525">
                      <a:noFill/>
                      <a:miter lim="800000"/>
                      <a:headEnd/>
                      <a:tailEnd/>
                    </a:ln>
                  </pic:spPr>
                </pic:pic>
              </a:graphicData>
            </a:graphic>
          </wp:inline>
        </w:drawing>
      </w:r>
    </w:p>
    <w:p>
      <w:r>
        <w:br w:type="page"/>
      </w:r>
    </w:p>
    <w:p>
      <w:pPr>
        <w:pStyle w:val="Listenabsatz"/>
        <w:numPr>
          <w:ilvl w:val="0"/>
          <w:numId w:val="16"/>
        </w:numPr>
      </w:pPr>
      <w:r>
        <w:lastRenderedPageBreak/>
        <w:t>Hinweis: eine Änderungsmail wird an den Schiffsführer und die Mitfahrer gesendet</w:t>
      </w:r>
    </w:p>
    <w:p>
      <w:pPr>
        <w:jc w:val="center"/>
      </w:pPr>
      <w:r>
        <w:rPr>
          <w:noProof/>
          <w:lang w:eastAsia="de-DE"/>
        </w:rPr>
        <w:drawing>
          <wp:inline distT="0" distB="0" distL="0" distR="0">
            <wp:extent cx="4501744" cy="3951101"/>
            <wp:effectExtent l="19050" t="0" r="0" b="0"/>
            <wp:docPr id="25"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502882" cy="3952100"/>
                    </a:xfrm>
                    <a:prstGeom prst="rect">
                      <a:avLst/>
                    </a:prstGeom>
                    <a:noFill/>
                    <a:ln w="9525">
                      <a:noFill/>
                      <a:miter lim="800000"/>
                      <a:headEnd/>
                      <a:tailEnd/>
                    </a:ln>
                  </pic:spPr>
                </pic:pic>
              </a:graphicData>
            </a:graphic>
          </wp:inline>
        </w:drawing>
      </w:r>
    </w:p>
    <w:p>
      <w:pPr>
        <w:pStyle w:val="berschrift3"/>
        <w:jc w:val="center"/>
        <w:rPr>
          <w:sz w:val="40"/>
        </w:rPr>
      </w:pPr>
      <w:bookmarkStart w:id="7" w:name="_Mitfahren_bei_Anderen"/>
      <w:bookmarkStart w:id="8" w:name="_Toc315182338"/>
      <w:bookmarkEnd w:id="7"/>
      <w:r>
        <w:rPr>
          <w:sz w:val="40"/>
        </w:rPr>
        <w:t>Mitfahren</w:t>
      </w:r>
      <w:bookmarkEnd w:id="8"/>
      <w:r>
        <w:rPr>
          <w:sz w:val="40"/>
        </w:rPr>
        <w:t xml:space="preserve"> bei Anderen</w:t>
      </w:r>
    </w:p>
    <w:p>
      <w:pPr>
        <w:pStyle w:val="Listenabsatz"/>
        <w:numPr>
          <w:ilvl w:val="0"/>
          <w:numId w:val="18"/>
        </w:numPr>
      </w:pPr>
      <w:r>
        <w:t>Einloggen</w:t>
      </w:r>
    </w:p>
    <w:p>
      <w:pPr>
        <w:pStyle w:val="Listenabsatz"/>
        <w:numPr>
          <w:ilvl w:val="0"/>
          <w:numId w:val="18"/>
        </w:numPr>
      </w:pPr>
      <w:r>
        <w:t>Zum Mitfahren freigegebenen (grüner Punkt, s. Kalenderansicht) Termin anklicken</w:t>
      </w:r>
    </w:p>
    <w:p>
      <w:pPr>
        <w:pStyle w:val="Listenabsatz"/>
        <w:numPr>
          <w:ilvl w:val="0"/>
          <w:numId w:val="18"/>
        </w:numPr>
      </w:pPr>
      <w:r>
        <w:t>Button ‚Ich bin dabei‘ drücken</w:t>
      </w:r>
    </w:p>
    <w:p>
      <w:pPr>
        <w:jc w:val="center"/>
      </w:pPr>
      <w:r>
        <w:rPr>
          <w:noProof/>
          <w:lang w:eastAsia="de-DE"/>
        </w:rPr>
        <w:drawing>
          <wp:inline distT="0" distB="0" distL="0" distR="0">
            <wp:extent cx="4402402" cy="3539743"/>
            <wp:effectExtent l="19050" t="0" r="0" b="0"/>
            <wp:docPr id="26"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4403709" cy="3540794"/>
                    </a:xfrm>
                    <a:prstGeom prst="rect">
                      <a:avLst/>
                    </a:prstGeom>
                    <a:noFill/>
                    <a:ln w="9525">
                      <a:noFill/>
                      <a:miter lim="800000"/>
                      <a:headEnd/>
                      <a:tailEnd/>
                    </a:ln>
                  </pic:spPr>
                </pic:pic>
              </a:graphicData>
            </a:graphic>
          </wp:inline>
        </w:drawing>
      </w:r>
    </w:p>
    <w:p>
      <w:pPr>
        <w:pStyle w:val="Listenabsatz"/>
        <w:numPr>
          <w:ilvl w:val="0"/>
          <w:numId w:val="18"/>
        </w:numPr>
      </w:pPr>
      <w:r>
        <w:lastRenderedPageBreak/>
        <w:t>Die Änderung wird angezeigt, Mit ‚Schließen‘ gelangt man zur Kalenderansicht</w:t>
      </w:r>
    </w:p>
    <w:p>
      <w:pPr>
        <w:jc w:val="center"/>
      </w:pPr>
      <w:r>
        <w:rPr>
          <w:noProof/>
          <w:lang w:eastAsia="de-DE"/>
        </w:rPr>
        <w:drawing>
          <wp:inline distT="0" distB="0" distL="0" distR="0">
            <wp:extent cx="4402034" cy="3831328"/>
            <wp:effectExtent l="19050" t="0" r="0" b="0"/>
            <wp:docPr id="2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405176" cy="3834063"/>
                    </a:xfrm>
                    <a:prstGeom prst="rect">
                      <a:avLst/>
                    </a:prstGeom>
                    <a:noFill/>
                    <a:ln w="9525">
                      <a:noFill/>
                      <a:miter lim="800000"/>
                      <a:headEnd/>
                      <a:tailEnd/>
                    </a:ln>
                  </pic:spPr>
                </pic:pic>
              </a:graphicData>
            </a:graphic>
          </wp:inline>
        </w:drawing>
      </w:r>
    </w:p>
    <w:p>
      <w:pPr>
        <w:pStyle w:val="Listenabsatz"/>
        <w:numPr>
          <w:ilvl w:val="0"/>
          <w:numId w:val="18"/>
        </w:numPr>
      </w:pPr>
      <w:r>
        <w:t>Mit einer Email wird der Schiffsführer und bisherigen Mitfahrer über den neuen Mitfahrer benachrichtigt</w:t>
      </w:r>
    </w:p>
    <w:p>
      <w:pPr>
        <w:jc w:val="center"/>
      </w:pPr>
      <w:r>
        <w:rPr>
          <w:noProof/>
          <w:lang w:eastAsia="de-DE"/>
        </w:rPr>
        <w:drawing>
          <wp:inline distT="0" distB="0" distL="0" distR="0">
            <wp:extent cx="4015741" cy="4047558"/>
            <wp:effectExtent l="19050" t="0" r="3809" b="0"/>
            <wp:docPr id="28"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4016556" cy="4048379"/>
                    </a:xfrm>
                    <a:prstGeom prst="rect">
                      <a:avLst/>
                    </a:prstGeom>
                    <a:noFill/>
                    <a:ln w="9525">
                      <a:noFill/>
                      <a:miter lim="800000"/>
                      <a:headEnd/>
                      <a:tailEnd/>
                    </a:ln>
                  </pic:spPr>
                </pic:pic>
              </a:graphicData>
            </a:graphic>
          </wp:inline>
        </w:drawing>
      </w:r>
    </w:p>
    <w:p>
      <w:pPr>
        <w:pStyle w:val="berschrift3"/>
        <w:jc w:val="center"/>
        <w:rPr>
          <w:sz w:val="40"/>
        </w:rPr>
      </w:pPr>
      <w:bookmarkStart w:id="9" w:name="_Mitfahrt_stornieren"/>
      <w:bookmarkEnd w:id="9"/>
      <w:r>
        <w:rPr>
          <w:sz w:val="40"/>
        </w:rPr>
        <w:lastRenderedPageBreak/>
        <w:t>Mitfahrt stornieren</w:t>
      </w:r>
    </w:p>
    <w:p>
      <w:pPr>
        <w:pStyle w:val="Listenabsatz"/>
        <w:numPr>
          <w:ilvl w:val="0"/>
          <w:numId w:val="19"/>
        </w:numPr>
      </w:pPr>
      <w:r>
        <w:t>Einloggen</w:t>
      </w:r>
    </w:p>
    <w:p>
      <w:pPr>
        <w:pStyle w:val="Listenabsatz"/>
        <w:numPr>
          <w:ilvl w:val="0"/>
          <w:numId w:val="19"/>
        </w:numPr>
      </w:pPr>
      <w:r>
        <w:t>Betreffenden Termin in der Kalenderansicht anklicken</w:t>
      </w:r>
    </w:p>
    <w:p>
      <w:pPr>
        <w:pStyle w:val="Listenabsatz"/>
        <w:numPr>
          <w:ilvl w:val="0"/>
          <w:numId w:val="19"/>
        </w:numPr>
      </w:pPr>
      <w:r>
        <w:t>Button ‚ich kann nicht mitfahren‘ drücken</w:t>
      </w:r>
    </w:p>
    <w:p>
      <w:pPr>
        <w:jc w:val="center"/>
      </w:pPr>
      <w:r>
        <w:rPr>
          <w:noProof/>
          <w:lang w:eastAsia="de-DE"/>
        </w:rPr>
        <w:drawing>
          <wp:inline distT="0" distB="0" distL="0" distR="0">
            <wp:extent cx="4480130" cy="3737480"/>
            <wp:effectExtent l="19050" t="0" r="0" b="0"/>
            <wp:docPr id="29"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4480339" cy="3737654"/>
                    </a:xfrm>
                    <a:prstGeom prst="rect">
                      <a:avLst/>
                    </a:prstGeom>
                    <a:noFill/>
                    <a:ln w="9525">
                      <a:noFill/>
                      <a:miter lim="800000"/>
                      <a:headEnd/>
                      <a:tailEnd/>
                    </a:ln>
                  </pic:spPr>
                </pic:pic>
              </a:graphicData>
            </a:graphic>
          </wp:inline>
        </w:drawing>
      </w:r>
    </w:p>
    <w:p>
      <w:pPr>
        <w:pStyle w:val="Listenabsatz"/>
        <w:numPr>
          <w:ilvl w:val="0"/>
          <w:numId w:val="19"/>
        </w:numPr>
      </w:pPr>
      <w:r>
        <w:t xml:space="preserve">Schließen </w:t>
      </w:r>
      <w:r>
        <w:sym w:font="Wingdings" w:char="F0E0"/>
      </w:r>
      <w:r>
        <w:t xml:space="preserve"> eine Email wird an den Schiffsführer und an die Mitfahrer generiert</w:t>
      </w:r>
      <w:bookmarkStart w:id="10" w:name="_Toc315182337"/>
      <w:r>
        <w:rPr>
          <w:sz w:val="40"/>
        </w:rPr>
        <w:t xml:space="preserve"> </w:t>
      </w:r>
    </w:p>
    <w:p>
      <w:pPr>
        <w:jc w:val="center"/>
      </w:pPr>
      <w:r>
        <w:rPr>
          <w:noProof/>
          <w:lang w:eastAsia="de-DE"/>
        </w:rPr>
        <w:drawing>
          <wp:inline distT="0" distB="0" distL="0" distR="0">
            <wp:extent cx="3777812" cy="3579357"/>
            <wp:effectExtent l="1905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3787364" cy="3588407"/>
                    </a:xfrm>
                    <a:prstGeom prst="rect">
                      <a:avLst/>
                    </a:prstGeom>
                    <a:noFill/>
                    <a:ln w="9525">
                      <a:noFill/>
                      <a:miter lim="800000"/>
                      <a:headEnd/>
                      <a:tailEnd/>
                    </a:ln>
                  </pic:spPr>
                </pic:pic>
              </a:graphicData>
            </a:graphic>
          </wp:inline>
        </w:drawing>
      </w:r>
    </w:p>
    <w:p>
      <w:pPr>
        <w:pStyle w:val="berschrift3"/>
        <w:jc w:val="center"/>
        <w:rPr>
          <w:sz w:val="40"/>
        </w:rPr>
      </w:pPr>
      <w:bookmarkStart w:id="11" w:name="_Buchung_Löschen"/>
      <w:bookmarkEnd w:id="11"/>
      <w:r>
        <w:rPr>
          <w:sz w:val="40"/>
        </w:rPr>
        <w:br w:type="page"/>
      </w:r>
      <w:r>
        <w:rPr>
          <w:sz w:val="40"/>
        </w:rPr>
        <w:lastRenderedPageBreak/>
        <w:t>Buchung Löschen</w:t>
      </w:r>
      <w:bookmarkEnd w:id="10"/>
    </w:p>
    <w:p>
      <w:pPr>
        <w:pStyle w:val="Listenabsatz"/>
        <w:numPr>
          <w:ilvl w:val="0"/>
          <w:numId w:val="17"/>
        </w:numPr>
      </w:pPr>
      <w:r>
        <w:t>Einloggen (s. Buchung erstellen)</w:t>
      </w:r>
    </w:p>
    <w:p>
      <w:pPr>
        <w:pStyle w:val="Listenabsatz"/>
        <w:numPr>
          <w:ilvl w:val="0"/>
          <w:numId w:val="17"/>
        </w:numPr>
      </w:pPr>
      <w:r>
        <w:t>Auf Termin klicken</w:t>
      </w:r>
    </w:p>
    <w:p>
      <w:pPr>
        <w:pStyle w:val="Listenabsatz"/>
        <w:numPr>
          <w:ilvl w:val="0"/>
          <w:numId w:val="17"/>
        </w:numPr>
      </w:pPr>
      <w:r>
        <w:t xml:space="preserve">Button ‚Löschen‘ anklicken </w:t>
      </w:r>
      <w:r>
        <w:br/>
      </w:r>
      <w:r>
        <w:rPr>
          <w:noProof/>
          <w:lang w:eastAsia="de-DE"/>
        </w:rPr>
        <w:drawing>
          <wp:inline distT="0" distB="0" distL="0" distR="0">
            <wp:extent cx="4450537" cy="4075066"/>
            <wp:effectExtent l="19050" t="0" r="7163" b="0"/>
            <wp:docPr id="3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454239" cy="4078455"/>
                    </a:xfrm>
                    <a:prstGeom prst="rect">
                      <a:avLst/>
                    </a:prstGeom>
                    <a:noFill/>
                    <a:ln w="9525">
                      <a:noFill/>
                      <a:miter lim="800000"/>
                      <a:headEnd/>
                      <a:tailEnd/>
                    </a:ln>
                  </pic:spPr>
                </pic:pic>
              </a:graphicData>
            </a:graphic>
          </wp:inline>
        </w:drawing>
      </w:r>
      <w:r>
        <w:br/>
        <w:t xml:space="preserve">Hinweis: es können nur Termine gelöscht werden die </w:t>
      </w:r>
      <w:proofErr w:type="spellStart"/>
      <w:r>
        <w:t>ausserhalb</w:t>
      </w:r>
      <w:proofErr w:type="spellEnd"/>
      <w:r>
        <w:t xml:space="preserve"> der Wochenfrist liegen.</w:t>
      </w:r>
      <w:r>
        <w:br/>
        <w:t>Liegt der Termin innerhalb einer Woche, erscheint anstatt ‚Löschen‘ der ‚Termin freigeben‘ Button.</w:t>
      </w:r>
    </w:p>
    <w:p>
      <w:pPr>
        <w:pStyle w:val="Listenabsatz"/>
      </w:pPr>
    </w:p>
    <w:p>
      <w:r>
        <w:br w:type="page"/>
      </w:r>
    </w:p>
    <w:p>
      <w:pPr>
        <w:pStyle w:val="Listenabsatz"/>
        <w:numPr>
          <w:ilvl w:val="0"/>
          <w:numId w:val="17"/>
        </w:numPr>
      </w:pPr>
      <w:r>
        <w:lastRenderedPageBreak/>
        <w:t>Termin wurde aus dem Kalender gelöscht</w:t>
      </w:r>
    </w:p>
    <w:p>
      <w:pPr>
        <w:jc w:val="center"/>
      </w:pPr>
      <w:r>
        <w:rPr>
          <w:noProof/>
          <w:lang w:eastAsia="de-DE"/>
        </w:rPr>
        <w:drawing>
          <wp:inline distT="0" distB="0" distL="0" distR="0">
            <wp:extent cx="4096506" cy="3886712"/>
            <wp:effectExtent l="19050" t="0" r="0" b="0"/>
            <wp:docPr id="3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4102917" cy="3892794"/>
                    </a:xfrm>
                    <a:prstGeom prst="rect">
                      <a:avLst/>
                    </a:prstGeom>
                    <a:noFill/>
                    <a:ln w="9525">
                      <a:noFill/>
                      <a:miter lim="800000"/>
                      <a:headEnd/>
                      <a:tailEnd/>
                    </a:ln>
                  </pic:spPr>
                </pic:pic>
              </a:graphicData>
            </a:graphic>
          </wp:inline>
        </w:drawing>
      </w:r>
    </w:p>
    <w:p>
      <w:pPr>
        <w:pStyle w:val="Listenabsatz"/>
        <w:numPr>
          <w:ilvl w:val="0"/>
          <w:numId w:val="17"/>
        </w:numPr>
      </w:pPr>
      <w:r>
        <w:t>Der Schiffsführer und alle Crewmitglieder werden per Email von der Löschung benachrichtigt.</w:t>
      </w:r>
    </w:p>
    <w:p>
      <w:pPr>
        <w:jc w:val="center"/>
      </w:pPr>
      <w:r>
        <w:rPr>
          <w:noProof/>
          <w:lang w:eastAsia="de-DE"/>
        </w:rPr>
        <w:drawing>
          <wp:inline distT="0" distB="0" distL="0" distR="0">
            <wp:extent cx="4326973" cy="4110849"/>
            <wp:effectExtent l="19050" t="0" r="0" b="0"/>
            <wp:docPr id="32"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4328889" cy="4112670"/>
                    </a:xfrm>
                    <a:prstGeom prst="rect">
                      <a:avLst/>
                    </a:prstGeom>
                    <a:noFill/>
                    <a:ln w="9525">
                      <a:noFill/>
                      <a:miter lim="800000"/>
                      <a:headEnd/>
                      <a:tailEnd/>
                    </a:ln>
                  </pic:spPr>
                </pic:pic>
              </a:graphicData>
            </a:graphic>
          </wp:inline>
        </w:drawing>
      </w:r>
    </w:p>
    <w:p>
      <w:pPr>
        <w:pStyle w:val="berschrift3"/>
        <w:jc w:val="center"/>
        <w:rPr>
          <w:sz w:val="40"/>
        </w:rPr>
      </w:pPr>
      <w:bookmarkStart w:id="12" w:name="_Buchung_Freigeben"/>
      <w:bookmarkStart w:id="13" w:name="_Toc315182341"/>
      <w:bookmarkEnd w:id="12"/>
      <w:r>
        <w:rPr>
          <w:rFonts w:ascii="Times New Roman" w:eastAsia="Times New Roman" w:hAnsi="Times New Roman" w:cs="Times New Roman"/>
          <w:b w:val="0"/>
          <w:bCs w:val="0"/>
          <w:sz w:val="28"/>
          <w:szCs w:val="24"/>
          <w:lang w:eastAsia="de-DE"/>
        </w:rPr>
        <w:br w:type="page"/>
      </w:r>
      <w:r>
        <w:rPr>
          <w:sz w:val="40"/>
        </w:rPr>
        <w:lastRenderedPageBreak/>
        <w:t>Buchung Freigeben</w:t>
      </w:r>
    </w:p>
    <w:p>
      <w:r>
        <w:t>Buchungen können grundsätzlich freigegeben werden. D. h. dass ein anderer Schiffsführer für einen Termin gesucht wird.</w:t>
      </w:r>
    </w:p>
    <w:p>
      <w:pPr>
        <w:pStyle w:val="Listenabsatz"/>
        <w:numPr>
          <w:ilvl w:val="0"/>
          <w:numId w:val="23"/>
        </w:numPr>
      </w:pPr>
      <w:r>
        <w:t>Einloggen (s. Buchung erstellen)</w:t>
      </w:r>
    </w:p>
    <w:p>
      <w:pPr>
        <w:pStyle w:val="Listenabsatz"/>
        <w:numPr>
          <w:ilvl w:val="0"/>
          <w:numId w:val="23"/>
        </w:numPr>
      </w:pPr>
      <w:r>
        <w:t>Auf Termin klicken z. B. zum Löschen</w:t>
      </w:r>
    </w:p>
    <w:p>
      <w:pPr>
        <w:pStyle w:val="Listenabsatz"/>
        <w:numPr>
          <w:ilvl w:val="0"/>
          <w:numId w:val="23"/>
        </w:numPr>
      </w:pPr>
      <w:r>
        <w:t>Beim Versuch, einen Termin zu löschen, der innerhalb einer Woche liegt, wird eine Meldung ausgegeben</w:t>
      </w:r>
    </w:p>
    <w:p>
      <w:pPr>
        <w:jc w:val="center"/>
      </w:pPr>
      <w:r>
        <w:rPr>
          <w:noProof/>
          <w:lang w:eastAsia="de-DE"/>
        </w:rPr>
        <w:drawing>
          <wp:inline distT="0" distB="0" distL="0" distR="0">
            <wp:extent cx="4738948" cy="4791456"/>
            <wp:effectExtent l="19050" t="0" r="4502" b="0"/>
            <wp:docPr id="3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4740291" cy="4792814"/>
                    </a:xfrm>
                    <a:prstGeom prst="rect">
                      <a:avLst/>
                    </a:prstGeom>
                    <a:noFill/>
                    <a:ln w="9525">
                      <a:noFill/>
                      <a:miter lim="800000"/>
                      <a:headEnd/>
                      <a:tailEnd/>
                    </a:ln>
                  </pic:spPr>
                </pic:pic>
              </a:graphicData>
            </a:graphic>
          </wp:inline>
        </w:drawing>
      </w:r>
    </w:p>
    <w:p>
      <w:r>
        <w:br w:type="page"/>
      </w:r>
    </w:p>
    <w:p>
      <w:pPr>
        <w:pStyle w:val="Listenabsatz"/>
        <w:numPr>
          <w:ilvl w:val="0"/>
          <w:numId w:val="23"/>
        </w:numPr>
      </w:pPr>
      <w:r>
        <w:lastRenderedPageBreak/>
        <w:t>Haken bei ‚frei zur Übernahme setzen und ‚Speichern‘ klicken</w:t>
      </w:r>
    </w:p>
    <w:p>
      <w:pPr>
        <w:jc w:val="center"/>
      </w:pPr>
      <w:r>
        <w:rPr>
          <w:noProof/>
          <w:lang w:eastAsia="de-DE"/>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6" type="#_x0000_t66" style="position:absolute;left:0;text-align:left;margin-left:351.95pt;margin-top:61.05pt;width:72.6pt;height:38.6pt;z-index:251661312" fillcolor="#c0504d [3205]" strokecolor="#f2f2f2 [3041]" strokeweight="3pt">
            <v:shadow on="t" type="perspective" color="#622423 [1605]" opacity=".5" offset="1pt" offset2="-1pt"/>
          </v:shape>
        </w:pict>
      </w:r>
      <w:r>
        <w:rPr>
          <w:noProof/>
          <w:lang w:eastAsia="de-DE"/>
        </w:rPr>
        <w:drawing>
          <wp:inline distT="0" distB="0" distL="0" distR="0">
            <wp:extent cx="4323284" cy="3958547"/>
            <wp:effectExtent l="19050" t="0" r="1066" b="0"/>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4323856" cy="3959071"/>
                    </a:xfrm>
                    <a:prstGeom prst="rect">
                      <a:avLst/>
                    </a:prstGeom>
                    <a:noFill/>
                    <a:ln w="9525">
                      <a:noFill/>
                      <a:miter lim="800000"/>
                      <a:headEnd/>
                      <a:tailEnd/>
                    </a:ln>
                  </pic:spPr>
                </pic:pic>
              </a:graphicData>
            </a:graphic>
          </wp:inline>
        </w:drawing>
      </w:r>
    </w:p>
    <w:p>
      <w:pPr>
        <w:jc w:val="center"/>
      </w:pPr>
    </w:p>
    <w:p>
      <w:pPr>
        <w:pStyle w:val="Listenabsatz"/>
        <w:numPr>
          <w:ilvl w:val="0"/>
          <w:numId w:val="23"/>
        </w:numPr>
      </w:pPr>
      <w:r>
        <w:t xml:space="preserve">Termin ist im Kalender mit gelbem Punkt gekennzeichnet </w:t>
      </w:r>
    </w:p>
    <w:p>
      <w:pPr>
        <w:jc w:val="center"/>
      </w:pPr>
      <w:r>
        <w:rPr>
          <w:noProof/>
          <w:lang w:eastAsia="de-DE"/>
        </w:rPr>
        <w:drawing>
          <wp:inline distT="0" distB="0" distL="0" distR="0">
            <wp:extent cx="3496030" cy="2515405"/>
            <wp:effectExtent l="19050" t="0" r="9170" b="0"/>
            <wp:docPr id="36"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3497901" cy="2516751"/>
                    </a:xfrm>
                    <a:prstGeom prst="rect">
                      <a:avLst/>
                    </a:prstGeom>
                    <a:noFill/>
                    <a:ln w="9525">
                      <a:noFill/>
                      <a:miter lim="800000"/>
                      <a:headEnd/>
                      <a:tailEnd/>
                    </a:ln>
                  </pic:spPr>
                </pic:pic>
              </a:graphicData>
            </a:graphic>
          </wp:inline>
        </w:drawing>
      </w:r>
    </w:p>
    <w:p>
      <w:pPr>
        <w:pStyle w:val="Listenabsatz"/>
        <w:numPr>
          <w:ilvl w:val="0"/>
          <w:numId w:val="23"/>
        </w:numPr>
      </w:pPr>
      <w:r>
        <w:t>Schiffsführer und Team werden per Email über die Änderungen benachrichtigt</w:t>
      </w:r>
    </w:p>
    <w:p>
      <w:pPr>
        <w:rPr>
          <w:rFonts w:ascii="Times New Roman" w:eastAsia="Times New Roman" w:hAnsi="Times New Roman" w:cs="Times New Roman"/>
          <w:b/>
          <w:bCs/>
          <w:sz w:val="28"/>
          <w:szCs w:val="24"/>
          <w:lang w:eastAsia="de-DE"/>
        </w:rPr>
      </w:pPr>
      <w:r>
        <w:rPr>
          <w:rFonts w:ascii="Times New Roman" w:eastAsia="Times New Roman" w:hAnsi="Times New Roman" w:cs="Times New Roman"/>
          <w:b/>
          <w:bCs/>
          <w:sz w:val="28"/>
          <w:szCs w:val="24"/>
          <w:lang w:eastAsia="de-DE"/>
        </w:rPr>
        <w:br w:type="page"/>
      </w:r>
      <w:r>
        <w:rPr>
          <w:rFonts w:ascii="Times New Roman" w:eastAsia="Times New Roman" w:hAnsi="Times New Roman" w:cs="Times New Roman"/>
          <w:b/>
          <w:bCs/>
          <w:sz w:val="28"/>
          <w:szCs w:val="24"/>
          <w:lang w:eastAsia="de-DE"/>
        </w:rPr>
        <w:lastRenderedPageBreak/>
        <w:br w:type="page"/>
      </w:r>
    </w:p>
    <w:p>
      <w:pPr>
        <w:pStyle w:val="berschrift3"/>
        <w:jc w:val="center"/>
        <w:rPr>
          <w:sz w:val="40"/>
        </w:rPr>
      </w:pPr>
      <w:bookmarkStart w:id="14" w:name="_Freigegebene_Buchung_übernehmen"/>
      <w:bookmarkEnd w:id="14"/>
      <w:r>
        <w:rPr>
          <w:sz w:val="40"/>
        </w:rPr>
        <w:lastRenderedPageBreak/>
        <w:t>Freigegebene Buchung übernehmen</w:t>
      </w:r>
    </w:p>
    <w:p>
      <w:r>
        <w:t>Buchungen können grundsätzlich freigegeben werden. D. h. dass ein anderer Schiffsführer für einen Termin gesucht wird.</w:t>
      </w:r>
    </w:p>
    <w:p>
      <w:pPr>
        <w:pStyle w:val="Listenabsatz"/>
        <w:numPr>
          <w:ilvl w:val="0"/>
          <w:numId w:val="24"/>
        </w:numPr>
      </w:pPr>
      <w:r>
        <w:t>Einloggen (s. Buchung erstellen)</w:t>
      </w:r>
    </w:p>
    <w:p>
      <w:pPr>
        <w:pStyle w:val="Listenabsatz"/>
        <w:numPr>
          <w:ilvl w:val="0"/>
          <w:numId w:val="24"/>
        </w:numPr>
      </w:pPr>
      <w:r>
        <w:t>Freigegebenen Termin (gelber Punkt) durch Anklicken öffnen</w:t>
      </w:r>
    </w:p>
    <w:p>
      <w:pPr>
        <w:jc w:val="center"/>
      </w:pPr>
      <w:r>
        <w:rPr>
          <w:noProof/>
          <w:lang w:eastAsia="de-DE"/>
        </w:rPr>
        <w:drawing>
          <wp:inline distT="0" distB="0" distL="0" distR="0">
            <wp:extent cx="4235501" cy="3201200"/>
            <wp:effectExtent l="19050" t="0" r="0" b="0"/>
            <wp:docPr id="4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a:stretch>
                      <a:fillRect/>
                    </a:stretch>
                  </pic:blipFill>
                  <pic:spPr bwMode="auto">
                    <a:xfrm>
                      <a:off x="0" y="0"/>
                      <a:ext cx="4239187" cy="3203986"/>
                    </a:xfrm>
                    <a:prstGeom prst="rect">
                      <a:avLst/>
                    </a:prstGeom>
                    <a:noFill/>
                    <a:ln w="9525">
                      <a:noFill/>
                      <a:miter lim="800000"/>
                      <a:headEnd/>
                      <a:tailEnd/>
                    </a:ln>
                  </pic:spPr>
                </pic:pic>
              </a:graphicData>
            </a:graphic>
          </wp:inline>
        </w:drawing>
      </w:r>
    </w:p>
    <w:p>
      <w:pPr>
        <w:pStyle w:val="Listenabsatz"/>
        <w:numPr>
          <w:ilvl w:val="0"/>
          <w:numId w:val="24"/>
        </w:numPr>
      </w:pPr>
      <w:r>
        <w:t>Die Buchung wird dem neuen Schiffsführer zugeordnet</w:t>
      </w:r>
      <w:r>
        <w:rPr>
          <w:noProof/>
          <w:lang w:eastAsia="de-DE"/>
        </w:rPr>
        <w:drawing>
          <wp:inline distT="0" distB="0" distL="0" distR="0">
            <wp:extent cx="4253357" cy="4022543"/>
            <wp:effectExtent l="19050" t="0" r="0" b="0"/>
            <wp:docPr id="39"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srcRect/>
                    <a:stretch>
                      <a:fillRect/>
                    </a:stretch>
                  </pic:blipFill>
                  <pic:spPr bwMode="auto">
                    <a:xfrm>
                      <a:off x="0" y="0"/>
                      <a:ext cx="4253552" cy="4022727"/>
                    </a:xfrm>
                    <a:prstGeom prst="rect">
                      <a:avLst/>
                    </a:prstGeom>
                    <a:noFill/>
                    <a:ln w="9525">
                      <a:noFill/>
                      <a:miter lim="800000"/>
                      <a:headEnd/>
                      <a:tailEnd/>
                    </a:ln>
                  </pic:spPr>
                </pic:pic>
              </a:graphicData>
            </a:graphic>
          </wp:inline>
        </w:drawing>
      </w:r>
    </w:p>
    <w:p>
      <w:pPr>
        <w:pStyle w:val="berschrift1"/>
        <w:rPr>
          <w:rFonts w:eastAsia="Times New Roman"/>
          <w:lang w:eastAsia="de-DE"/>
        </w:rPr>
      </w:pPr>
      <w:bookmarkStart w:id="15" w:name="_Detailspezifikation_V_1.1"/>
      <w:bookmarkEnd w:id="15"/>
      <w:r>
        <w:br w:type="page"/>
      </w:r>
      <w:r>
        <w:lastRenderedPageBreak/>
        <w:t>Details</w:t>
      </w:r>
      <w:r>
        <w:rPr>
          <w:rFonts w:eastAsia="Times New Roman"/>
          <w:lang w:eastAsia="de-DE"/>
        </w:rPr>
        <w:t>pezifikation V 1.1</w:t>
      </w:r>
    </w:p>
    <w:p>
      <w:pPr>
        <w:spacing w:before="100" w:beforeAutospacing="1" w:after="100" w:afterAutospacing="1" w:line="360" w:lineRule="auto"/>
        <w:outlineLvl w:val="3"/>
        <w:rPr>
          <w:rFonts w:ascii="Times New Roman" w:eastAsia="Times New Roman" w:hAnsi="Times New Roman" w:cs="Times New Roman"/>
          <w:b/>
          <w:bCs/>
          <w:sz w:val="24"/>
          <w:szCs w:val="24"/>
          <w:lang w:eastAsia="de-DE"/>
        </w:rPr>
      </w:pPr>
      <w:r>
        <w:rPr>
          <w:rFonts w:ascii="Times New Roman" w:eastAsia="Times New Roman" w:hAnsi="Times New Roman" w:cs="Times New Roman"/>
          <w:b/>
          <w:bCs/>
          <w:sz w:val="24"/>
          <w:szCs w:val="24"/>
          <w:lang w:eastAsia="de-DE"/>
        </w:rPr>
        <w:t>Vorwort</w:t>
      </w:r>
    </w:p>
    <w:p>
      <w:pPr>
        <w:spacing w:before="100" w:beforeAutospacing="1" w:after="100" w:afterAutospacing="1" w:line="360" w:lineRule="auto"/>
        <w:outlineLvl w:val="4"/>
        <w:rPr>
          <w:rFonts w:ascii="Times New Roman" w:eastAsia="Times New Roman" w:hAnsi="Times New Roman" w:cs="Times New Roman"/>
          <w:b/>
          <w:bCs/>
          <w:sz w:val="20"/>
          <w:szCs w:val="20"/>
          <w:lang w:eastAsia="de-DE"/>
        </w:rPr>
      </w:pPr>
      <w:r>
        <w:rPr>
          <w:rFonts w:ascii="Times New Roman" w:eastAsia="Times New Roman" w:hAnsi="Times New Roman" w:cs="Times New Roman"/>
          <w:b/>
          <w:bCs/>
          <w:sz w:val="20"/>
          <w:szCs w:val="20"/>
          <w:lang w:eastAsia="de-DE"/>
        </w:rPr>
        <w:t xml:space="preserve">Dieses Programm basiert auf der </w:t>
      </w:r>
      <w:proofErr w:type="spellStart"/>
      <w:r>
        <w:rPr>
          <w:rFonts w:ascii="Times New Roman" w:eastAsia="Times New Roman" w:hAnsi="Times New Roman" w:cs="Times New Roman"/>
          <w:b/>
          <w:bCs/>
          <w:sz w:val="20"/>
          <w:szCs w:val="20"/>
          <w:lang w:eastAsia="de-DE"/>
        </w:rPr>
        <w:t>Opensource</w:t>
      </w:r>
      <w:proofErr w:type="spellEnd"/>
      <w:r>
        <w:rPr>
          <w:rFonts w:ascii="Times New Roman" w:eastAsia="Times New Roman" w:hAnsi="Times New Roman" w:cs="Times New Roman"/>
          <w:b/>
          <w:bCs/>
          <w:sz w:val="20"/>
          <w:szCs w:val="20"/>
          <w:lang w:eastAsia="de-DE"/>
        </w:rPr>
        <w:t xml:space="preserve"> Software </w:t>
      </w:r>
      <w:proofErr w:type="spellStart"/>
      <w:r>
        <w:rPr>
          <w:rFonts w:ascii="Times New Roman" w:eastAsia="Times New Roman" w:hAnsi="Times New Roman" w:cs="Times New Roman"/>
          <w:b/>
          <w:bCs/>
          <w:sz w:val="20"/>
          <w:szCs w:val="20"/>
          <w:lang w:eastAsia="de-DE"/>
        </w:rPr>
        <w:t>LuxCal</w:t>
      </w:r>
      <w:proofErr w:type="spellEnd"/>
      <w:r>
        <w:rPr>
          <w:rFonts w:ascii="Times New Roman" w:eastAsia="Times New Roman" w:hAnsi="Times New Roman" w:cs="Times New Roman"/>
          <w:b/>
          <w:bCs/>
          <w:sz w:val="20"/>
          <w:szCs w:val="20"/>
          <w:lang w:eastAsia="de-DE"/>
        </w:rPr>
        <w:t xml:space="preserve"> v2.5.3 und wurde für die speziellen Anforderungen bei der Verwaltung der WVF Vereinsschiffe angepasst.</w:t>
      </w:r>
    </w:p>
    <w:p>
      <w:pPr>
        <w:spacing w:before="100" w:beforeAutospacing="1" w:after="100" w:afterAutospacing="1" w:line="360" w:lineRule="auto"/>
        <w:outlineLvl w:val="4"/>
        <w:rPr>
          <w:rFonts w:ascii="Times New Roman" w:eastAsia="Times New Roman" w:hAnsi="Times New Roman" w:cs="Times New Roman"/>
          <w:b/>
          <w:bCs/>
          <w:sz w:val="24"/>
          <w:szCs w:val="24"/>
          <w:lang w:eastAsia="de-DE"/>
        </w:rPr>
      </w:pPr>
      <w:r>
        <w:rPr>
          <w:rFonts w:ascii="Times New Roman" w:eastAsia="Times New Roman" w:hAnsi="Times New Roman" w:cs="Times New Roman"/>
          <w:b/>
          <w:bCs/>
          <w:sz w:val="24"/>
          <w:szCs w:val="24"/>
          <w:lang w:eastAsia="de-DE"/>
        </w:rPr>
        <w:t>Topologie</w:t>
      </w:r>
    </w:p>
    <w:p>
      <w:pPr>
        <w:rPr>
          <w:rFonts w:ascii="Times New Roman" w:eastAsia="Times New Roman" w:hAnsi="Times New Roman" w:cs="Times New Roman"/>
          <w:b/>
          <w:bCs/>
          <w:sz w:val="24"/>
          <w:szCs w:val="24"/>
          <w:lang w:eastAsia="de-DE"/>
        </w:rPr>
      </w:pPr>
      <w:r>
        <w:rPr>
          <w:rFonts w:ascii="Times New Roman" w:eastAsia="Times New Roman" w:hAnsi="Times New Roman" w:cs="Times New Roman"/>
          <w:b/>
          <w:bCs/>
          <w:noProof/>
          <w:sz w:val="24"/>
          <w:szCs w:val="24"/>
          <w:lang w:eastAsia="de-DE"/>
        </w:rPr>
        <w:drawing>
          <wp:inline distT="0" distB="0" distL="0" distR="0">
            <wp:extent cx="5760720" cy="3333574"/>
            <wp:effectExtent l="19050" t="0" r="0" b="0"/>
            <wp:docPr id="1" name="Objek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41913" cy="5463367"/>
                      <a:chOff x="534028" y="1032519"/>
                      <a:chExt cx="9441913" cy="5463367"/>
                    </a:xfrm>
                  </a:grpSpPr>
                  <a:grpSp>
                    <a:nvGrpSpPr>
                      <a:cNvPr id="27" name="Gruppieren 26"/>
                      <a:cNvGrpSpPr/>
                    </a:nvGrpSpPr>
                    <a:grpSpPr>
                      <a:xfrm>
                        <a:off x="534028" y="1032519"/>
                        <a:ext cx="9441913" cy="5463367"/>
                        <a:chOff x="534028" y="1032519"/>
                        <a:chExt cx="9441913" cy="5463367"/>
                      </a:xfrm>
                    </a:grpSpPr>
                    <a:pic>
                      <a:nvPicPr>
                        <a:cNvPr id="1026" name="Picture 2" descr="C:\Documents and Settings\WolframA\Local Settings\Temporary Internet Files\Content.IE5\OOIJPAT5\MC900424790[1].wmf"/>
                        <a:cNvPicPr>
                          <a:picLocks noChangeAspect="1" noChangeArrowheads="1"/>
                        </a:cNvPicPr>
                      </a:nvPicPr>
                      <a:blipFill>
                        <a:blip r:embed="rId31"/>
                        <a:srcRect/>
                        <a:stretch>
                          <a:fillRect/>
                        </a:stretch>
                      </a:blipFill>
                      <a:spPr bwMode="auto">
                        <a:xfrm>
                          <a:off x="5653234" y="1439236"/>
                          <a:ext cx="1708150" cy="1778000"/>
                        </a:xfrm>
                        <a:prstGeom prst="rect">
                          <a:avLst/>
                        </a:prstGeom>
                        <a:noFill/>
                      </a:spPr>
                    </a:pic>
                    <a:pic>
                      <a:nvPicPr>
                        <a:cNvPr id="1028" name="Picture 4"/>
                        <a:cNvPicPr>
                          <a:picLocks noChangeAspect="1" noChangeArrowheads="1"/>
                        </a:cNvPicPr>
                      </a:nvPicPr>
                      <a:blipFill>
                        <a:blip r:embed="rId32"/>
                        <a:srcRect/>
                        <a:stretch>
                          <a:fillRect/>
                        </a:stretch>
                      </a:blipFill>
                      <a:spPr bwMode="auto">
                        <a:xfrm>
                          <a:off x="5310816" y="3729221"/>
                          <a:ext cx="2857500" cy="2695575"/>
                        </a:xfrm>
                        <a:prstGeom prst="rect">
                          <a:avLst/>
                        </a:prstGeom>
                        <a:noFill/>
                        <a:ln w="9525">
                          <a:noFill/>
                          <a:miter lim="800000"/>
                          <a:headEnd/>
                          <a:tailEnd/>
                        </a:ln>
                      </a:spPr>
                    </a:pic>
                    <a:pic>
                      <a:nvPicPr>
                        <a:cNvPr id="1029" name="Picture 5"/>
                        <a:cNvPicPr>
                          <a:picLocks noChangeAspect="1" noChangeArrowheads="1"/>
                        </a:cNvPicPr>
                      </a:nvPicPr>
                      <a:blipFill>
                        <a:blip r:embed="rId33"/>
                        <a:srcRect/>
                        <a:stretch>
                          <a:fillRect/>
                        </a:stretch>
                      </a:blipFill>
                      <a:spPr bwMode="auto">
                        <a:xfrm>
                          <a:off x="7983022" y="2672392"/>
                          <a:ext cx="1862728" cy="1644500"/>
                        </a:xfrm>
                        <a:prstGeom prst="rect">
                          <a:avLst/>
                        </a:prstGeom>
                        <a:noFill/>
                        <a:ln w="9525">
                          <a:noFill/>
                          <a:miter lim="800000"/>
                          <a:headEnd/>
                          <a:tailEnd/>
                        </a:ln>
                      </a:spPr>
                    </a:pic>
                    <a:pic>
                      <a:nvPicPr>
                        <a:cNvPr id="1030" name="Picture 6"/>
                        <a:cNvPicPr>
                          <a:picLocks noChangeAspect="1" noChangeArrowheads="1"/>
                        </a:cNvPicPr>
                      </a:nvPicPr>
                      <a:blipFill>
                        <a:blip r:embed="rId34"/>
                        <a:srcRect/>
                        <a:stretch>
                          <a:fillRect/>
                        </a:stretch>
                      </a:blipFill>
                      <a:spPr bwMode="auto">
                        <a:xfrm>
                          <a:off x="534028" y="2818920"/>
                          <a:ext cx="2352675" cy="1943100"/>
                        </a:xfrm>
                        <a:prstGeom prst="rect">
                          <a:avLst/>
                        </a:prstGeom>
                        <a:noFill/>
                        <a:ln w="9525">
                          <a:noFill/>
                          <a:miter lim="800000"/>
                          <a:headEnd/>
                          <a:tailEnd/>
                        </a:ln>
                      </a:spPr>
                    </a:pic>
                    <a:sp>
                      <a:nvSpPr>
                        <a:cNvPr id="11" name="Textfeld 10"/>
                        <a:cNvSpPr txBox="1"/>
                      </a:nvSpPr>
                      <a:spPr>
                        <a:xfrm>
                          <a:off x="7123814" y="1286539"/>
                          <a:ext cx="2852127" cy="369332"/>
                        </a:xfrm>
                        <a:prstGeom prst="rect">
                          <a:avLst/>
                        </a:prstGeom>
                        <a:noFill/>
                      </a:spPr>
                      <a:txSp>
                        <a:txBody>
                          <a:bodyPr wrap="none" rtlCol="0">
                            <a:spAutoFit/>
                          </a:bodyPr>
                          <a:lstStyle>
                            <a:defPPr>
                              <a:defRPr lang="de-DE"/>
                            </a:defPPr>
                            <a:lvl1pPr algn="l" rtl="0" fontAlgn="base">
                              <a:spcBef>
                                <a:spcPct val="0"/>
                              </a:spcBef>
                              <a:spcAft>
                                <a:spcPct val="0"/>
                              </a:spcAft>
                              <a:defRPr sz="700" kern="1200">
                                <a:solidFill>
                                  <a:schemeClr val="tx1"/>
                                </a:solidFill>
                                <a:latin typeface="Arial" charset="0"/>
                                <a:ea typeface="+mn-ea"/>
                                <a:cs typeface="+mn-cs"/>
                              </a:defRPr>
                            </a:lvl1pPr>
                            <a:lvl2pPr marL="457200" algn="l" rtl="0" fontAlgn="base">
                              <a:spcBef>
                                <a:spcPct val="0"/>
                              </a:spcBef>
                              <a:spcAft>
                                <a:spcPct val="0"/>
                              </a:spcAft>
                              <a:defRPr sz="700" kern="1200">
                                <a:solidFill>
                                  <a:schemeClr val="tx1"/>
                                </a:solidFill>
                                <a:latin typeface="Arial" charset="0"/>
                                <a:ea typeface="+mn-ea"/>
                                <a:cs typeface="+mn-cs"/>
                              </a:defRPr>
                            </a:lvl2pPr>
                            <a:lvl3pPr marL="914400" algn="l" rtl="0" fontAlgn="base">
                              <a:spcBef>
                                <a:spcPct val="0"/>
                              </a:spcBef>
                              <a:spcAft>
                                <a:spcPct val="0"/>
                              </a:spcAft>
                              <a:defRPr sz="700" kern="1200">
                                <a:solidFill>
                                  <a:schemeClr val="tx1"/>
                                </a:solidFill>
                                <a:latin typeface="Arial" charset="0"/>
                                <a:ea typeface="+mn-ea"/>
                                <a:cs typeface="+mn-cs"/>
                              </a:defRPr>
                            </a:lvl3pPr>
                            <a:lvl4pPr marL="1371600" algn="l" rtl="0" fontAlgn="base">
                              <a:spcBef>
                                <a:spcPct val="0"/>
                              </a:spcBef>
                              <a:spcAft>
                                <a:spcPct val="0"/>
                              </a:spcAft>
                              <a:defRPr sz="700" kern="1200">
                                <a:solidFill>
                                  <a:schemeClr val="tx1"/>
                                </a:solidFill>
                                <a:latin typeface="Arial" charset="0"/>
                                <a:ea typeface="+mn-ea"/>
                                <a:cs typeface="+mn-cs"/>
                              </a:defRPr>
                            </a:lvl4pPr>
                            <a:lvl5pPr marL="1828800" algn="l" rtl="0" fontAlgn="base">
                              <a:spcBef>
                                <a:spcPct val="0"/>
                              </a:spcBef>
                              <a:spcAft>
                                <a:spcPct val="0"/>
                              </a:spcAft>
                              <a:defRPr sz="700" kern="1200">
                                <a:solidFill>
                                  <a:schemeClr val="tx1"/>
                                </a:solidFill>
                                <a:latin typeface="Arial" charset="0"/>
                                <a:ea typeface="+mn-ea"/>
                                <a:cs typeface="+mn-cs"/>
                              </a:defRPr>
                            </a:lvl5pPr>
                            <a:lvl6pPr marL="2286000" algn="l" defTabSz="914400" rtl="0" eaLnBrk="1" latinLnBrk="0" hangingPunct="1">
                              <a:defRPr sz="700" kern="1200">
                                <a:solidFill>
                                  <a:schemeClr val="tx1"/>
                                </a:solidFill>
                                <a:latin typeface="Arial" charset="0"/>
                                <a:ea typeface="+mn-ea"/>
                                <a:cs typeface="+mn-cs"/>
                              </a:defRPr>
                            </a:lvl6pPr>
                            <a:lvl7pPr marL="2743200" algn="l" defTabSz="914400" rtl="0" eaLnBrk="1" latinLnBrk="0" hangingPunct="1">
                              <a:defRPr sz="700" kern="1200">
                                <a:solidFill>
                                  <a:schemeClr val="tx1"/>
                                </a:solidFill>
                                <a:latin typeface="Arial" charset="0"/>
                                <a:ea typeface="+mn-ea"/>
                                <a:cs typeface="+mn-cs"/>
                              </a:defRPr>
                            </a:lvl7pPr>
                            <a:lvl8pPr marL="3200400" algn="l" defTabSz="914400" rtl="0" eaLnBrk="1" latinLnBrk="0" hangingPunct="1">
                              <a:defRPr sz="700" kern="1200">
                                <a:solidFill>
                                  <a:schemeClr val="tx1"/>
                                </a:solidFill>
                                <a:latin typeface="Arial" charset="0"/>
                                <a:ea typeface="+mn-ea"/>
                                <a:cs typeface="+mn-cs"/>
                              </a:defRPr>
                            </a:lvl8pPr>
                            <a:lvl9pPr marL="3657600" algn="l" defTabSz="914400" rtl="0" eaLnBrk="1" latinLnBrk="0" hangingPunct="1">
                              <a:defRPr sz="700" kern="1200">
                                <a:solidFill>
                                  <a:schemeClr val="tx1"/>
                                </a:solidFill>
                                <a:latin typeface="Arial" charset="0"/>
                                <a:ea typeface="+mn-ea"/>
                                <a:cs typeface="+mn-cs"/>
                              </a:defRPr>
                            </a:lvl9pPr>
                          </a:lstStyle>
                          <a:p>
                            <a:r>
                              <a:rPr lang="de-DE" sz="1800" dirty="0" smtClean="0"/>
                              <a:t>www.weisserhai.net16.net</a:t>
                            </a:r>
                            <a:endParaRPr lang="de-DE" sz="1800" dirty="0"/>
                          </a:p>
                        </a:txBody>
                        <a:useSpRect/>
                      </a:txSp>
                    </a:sp>
                    <a:sp>
                      <a:nvSpPr>
                        <a:cNvPr id="12" name="Pfeil nach links und rechts 11"/>
                        <a:cNvSpPr/>
                      </a:nvSpPr>
                      <a:spPr bwMode="auto">
                        <a:xfrm>
                          <a:off x="3189769" y="3604437"/>
                          <a:ext cx="1722474" cy="510362"/>
                        </a:xfrm>
                        <a:prstGeom prst="leftRightArrow">
                          <a:avLst/>
                        </a:prstGeom>
                        <a:ln>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de-DE"/>
                            </a:defPPr>
                            <a:lvl1pPr algn="l" rtl="0" fontAlgn="base">
                              <a:spcBef>
                                <a:spcPct val="0"/>
                              </a:spcBef>
                              <a:spcAft>
                                <a:spcPct val="0"/>
                              </a:spcAft>
                              <a:defRPr sz="700" kern="1200">
                                <a:solidFill>
                                  <a:schemeClr val="dk1"/>
                                </a:solidFill>
                                <a:latin typeface="+mn-lt"/>
                                <a:ea typeface="+mn-ea"/>
                                <a:cs typeface="+mn-cs"/>
                              </a:defRPr>
                            </a:lvl1pPr>
                            <a:lvl2pPr marL="457200" algn="l" rtl="0" fontAlgn="base">
                              <a:spcBef>
                                <a:spcPct val="0"/>
                              </a:spcBef>
                              <a:spcAft>
                                <a:spcPct val="0"/>
                              </a:spcAft>
                              <a:defRPr sz="700" kern="1200">
                                <a:solidFill>
                                  <a:schemeClr val="dk1"/>
                                </a:solidFill>
                                <a:latin typeface="+mn-lt"/>
                                <a:ea typeface="+mn-ea"/>
                                <a:cs typeface="+mn-cs"/>
                              </a:defRPr>
                            </a:lvl2pPr>
                            <a:lvl3pPr marL="914400" algn="l" rtl="0" fontAlgn="base">
                              <a:spcBef>
                                <a:spcPct val="0"/>
                              </a:spcBef>
                              <a:spcAft>
                                <a:spcPct val="0"/>
                              </a:spcAft>
                              <a:defRPr sz="700" kern="1200">
                                <a:solidFill>
                                  <a:schemeClr val="dk1"/>
                                </a:solidFill>
                                <a:latin typeface="+mn-lt"/>
                                <a:ea typeface="+mn-ea"/>
                                <a:cs typeface="+mn-cs"/>
                              </a:defRPr>
                            </a:lvl3pPr>
                            <a:lvl4pPr marL="1371600" algn="l" rtl="0" fontAlgn="base">
                              <a:spcBef>
                                <a:spcPct val="0"/>
                              </a:spcBef>
                              <a:spcAft>
                                <a:spcPct val="0"/>
                              </a:spcAft>
                              <a:defRPr sz="700" kern="1200">
                                <a:solidFill>
                                  <a:schemeClr val="dk1"/>
                                </a:solidFill>
                                <a:latin typeface="+mn-lt"/>
                                <a:ea typeface="+mn-ea"/>
                                <a:cs typeface="+mn-cs"/>
                              </a:defRPr>
                            </a:lvl4pPr>
                            <a:lvl5pPr marL="1828800" algn="l" rtl="0" fontAlgn="base">
                              <a:spcBef>
                                <a:spcPct val="0"/>
                              </a:spcBef>
                              <a:spcAft>
                                <a:spcPct val="0"/>
                              </a:spcAft>
                              <a:defRPr sz="700" kern="1200">
                                <a:solidFill>
                                  <a:schemeClr val="dk1"/>
                                </a:solidFill>
                                <a:latin typeface="+mn-lt"/>
                                <a:ea typeface="+mn-ea"/>
                                <a:cs typeface="+mn-cs"/>
                              </a:defRPr>
                            </a:lvl5pPr>
                            <a:lvl6pPr marL="2286000" algn="l" defTabSz="914400" rtl="0" eaLnBrk="1" latinLnBrk="0" hangingPunct="1">
                              <a:defRPr sz="700" kern="1200">
                                <a:solidFill>
                                  <a:schemeClr val="dk1"/>
                                </a:solidFill>
                                <a:latin typeface="+mn-lt"/>
                                <a:ea typeface="+mn-ea"/>
                                <a:cs typeface="+mn-cs"/>
                              </a:defRPr>
                            </a:lvl6pPr>
                            <a:lvl7pPr marL="2743200" algn="l" defTabSz="914400" rtl="0" eaLnBrk="1" latinLnBrk="0" hangingPunct="1">
                              <a:defRPr sz="700" kern="1200">
                                <a:solidFill>
                                  <a:schemeClr val="dk1"/>
                                </a:solidFill>
                                <a:latin typeface="+mn-lt"/>
                                <a:ea typeface="+mn-ea"/>
                                <a:cs typeface="+mn-cs"/>
                              </a:defRPr>
                            </a:lvl7pPr>
                            <a:lvl8pPr marL="3200400" algn="l" defTabSz="914400" rtl="0" eaLnBrk="1" latinLnBrk="0" hangingPunct="1">
                              <a:defRPr sz="700" kern="1200">
                                <a:solidFill>
                                  <a:schemeClr val="dk1"/>
                                </a:solidFill>
                                <a:latin typeface="+mn-lt"/>
                                <a:ea typeface="+mn-ea"/>
                                <a:cs typeface="+mn-cs"/>
                              </a:defRPr>
                            </a:lvl8pPr>
                            <a:lvl9pPr marL="3657600" algn="l" defTabSz="914400" rtl="0" eaLnBrk="1" latinLnBrk="0" hangingPunct="1">
                              <a:defRPr sz="700" kern="1200">
                                <a:solidFill>
                                  <a:schemeClr val="dk1"/>
                                </a:solidFill>
                                <a:latin typeface="+mn-lt"/>
                                <a:ea typeface="+mn-ea"/>
                                <a:cs typeface="+mn-cs"/>
                              </a:defRPr>
                            </a:lvl9pPr>
                          </a:lstStyle>
                          <a:p>
                            <a:pPr marL="0" marR="0" indent="0" algn="ctr" defTabSz="996950" rtl="0" eaLnBrk="1" fontAlgn="base" latinLnBrk="0" hangingPunct="1">
                              <a:lnSpc>
                                <a:spcPct val="100000"/>
                              </a:lnSpc>
                              <a:spcBef>
                                <a:spcPct val="0"/>
                              </a:spcBef>
                              <a:spcAft>
                                <a:spcPct val="0"/>
                              </a:spcAft>
                              <a:buClrTx/>
                              <a:buSzTx/>
                              <a:buFontTx/>
                              <a:buNone/>
                              <a:tabLst/>
                            </a:pPr>
                            <a:r>
                              <a:rPr kumimoji="0" lang="de-DE" sz="1200" b="0" i="0" u="none" strike="noStrike" cap="none" normalizeH="0" baseline="0" dirty="0" smtClean="0">
                                <a:ln>
                                  <a:noFill/>
                                </a:ln>
                                <a:solidFill>
                                  <a:schemeClr val="tx1"/>
                                </a:solidFill>
                                <a:effectLst/>
                                <a:latin typeface="Arial" charset="0"/>
                              </a:rPr>
                              <a:t>Internet</a:t>
                            </a:r>
                            <a:endParaRPr kumimoji="0" lang="de-DE" sz="1200" b="0" i="0" u="none" strike="noStrike" cap="none" normalizeH="0" baseline="0" dirty="0" smtClean="0">
                              <a:ln>
                                <a:noFill/>
                              </a:ln>
                              <a:solidFill>
                                <a:schemeClr val="tx1"/>
                              </a:solidFill>
                              <a:effectLst/>
                              <a:latin typeface="Arial" charset="0"/>
                            </a:endParaRPr>
                          </a:p>
                        </a:txBody>
                        <a:useSpRect/>
                      </a:txSp>
                      <a:style>
                        <a:lnRef idx="1">
                          <a:schemeClr val="accent2"/>
                        </a:lnRef>
                        <a:fillRef idx="2">
                          <a:schemeClr val="accent2"/>
                        </a:fillRef>
                        <a:effectRef idx="1">
                          <a:schemeClr val="accent2"/>
                        </a:effectRef>
                        <a:fontRef idx="minor">
                          <a:schemeClr val="dk1"/>
                        </a:fontRef>
                      </a:style>
                    </a:sp>
                    <a:grpSp>
                      <a:nvGrpSpPr>
                        <a:cNvPr id="9" name="Gruppieren 14"/>
                        <a:cNvGrpSpPr/>
                      </a:nvGrpSpPr>
                      <a:grpSpPr>
                        <a:xfrm>
                          <a:off x="4689644" y="1032519"/>
                          <a:ext cx="4984903" cy="5463367"/>
                          <a:chOff x="4689644" y="1032519"/>
                          <a:chExt cx="4984903" cy="5463367"/>
                        </a:xfrm>
                      </a:grpSpPr>
                      <a:sp>
                        <a:nvSpPr>
                          <a:cNvPr id="19" name="Gebogener Pfeil 18"/>
                          <a:cNvSpPr/>
                        </a:nvSpPr>
                        <a:spPr>
                          <a:xfrm>
                            <a:off x="5093682" y="1032519"/>
                            <a:ext cx="4410744" cy="4410744"/>
                          </a:xfrm>
                          <a:prstGeom prst="circularArrow">
                            <a:avLst>
                              <a:gd name="adj1" fmla="val 5202"/>
                              <a:gd name="adj2" fmla="val 336015"/>
                              <a:gd name="adj3" fmla="val 4014266"/>
                              <a:gd name="adj4" fmla="val 2253829"/>
                              <a:gd name="adj5" fmla="val 6068"/>
                            </a:avLst>
                          </a:prstGeom>
                        </a:spPr>
                        <a:style>
                          <a:lnRef idx="0">
                            <a:schemeClr val="accent5"/>
                          </a:lnRef>
                          <a:fillRef idx="3">
                            <a:schemeClr val="accent5"/>
                          </a:fillRef>
                          <a:effectRef idx="3">
                            <a:schemeClr val="accent5"/>
                          </a:effectRef>
                          <a:fontRef idx="minor">
                            <a:schemeClr val="lt1"/>
                          </a:fontRef>
                        </a:style>
                      </a:sp>
                      <a:sp>
                        <a:nvSpPr>
                          <a:cNvPr id="23" name="Gebogener Pfeil 22"/>
                          <a:cNvSpPr/>
                        </a:nvSpPr>
                        <a:spPr>
                          <a:xfrm>
                            <a:off x="5263803" y="2085142"/>
                            <a:ext cx="4410744" cy="4410744"/>
                          </a:xfrm>
                          <a:prstGeom prst="circularArrow">
                            <a:avLst>
                              <a:gd name="adj1" fmla="val 5202"/>
                              <a:gd name="adj2" fmla="val 336015"/>
                              <a:gd name="adj3" fmla="val 12297380"/>
                              <a:gd name="adj4" fmla="val 10771160"/>
                              <a:gd name="adj5" fmla="val 6068"/>
                            </a:avLst>
                          </a:prstGeom>
                        </a:spPr>
                        <a:style>
                          <a:lnRef idx="0">
                            <a:schemeClr val="accent5"/>
                          </a:lnRef>
                          <a:fillRef idx="3">
                            <a:schemeClr val="accent5"/>
                          </a:fillRef>
                          <a:effectRef idx="3">
                            <a:schemeClr val="accent5"/>
                          </a:effectRef>
                          <a:fontRef idx="minor">
                            <a:schemeClr val="lt1"/>
                          </a:fontRef>
                        </a:style>
                      </a:sp>
                      <a:sp>
                        <a:nvSpPr>
                          <a:cNvPr id="25" name="Gebogener Pfeil 24"/>
                          <a:cNvSpPr/>
                        </a:nvSpPr>
                        <a:spPr>
                          <a:xfrm rot="1889449">
                            <a:off x="4689644" y="1627943"/>
                            <a:ext cx="4410744" cy="4410744"/>
                          </a:xfrm>
                          <a:prstGeom prst="circularArrow">
                            <a:avLst>
                              <a:gd name="adj1" fmla="val 5202"/>
                              <a:gd name="adj2" fmla="val 336015"/>
                              <a:gd name="adj3" fmla="val 16865256"/>
                              <a:gd name="adj4" fmla="val 15198729"/>
                              <a:gd name="adj5" fmla="val 6068"/>
                            </a:avLst>
                          </a:prstGeom>
                        </a:spPr>
                        <a:style>
                          <a:lnRef idx="0">
                            <a:schemeClr val="accent5"/>
                          </a:lnRef>
                          <a:fillRef idx="3">
                            <a:schemeClr val="accent5"/>
                          </a:fillRef>
                          <a:effectRef idx="3">
                            <a:schemeClr val="accent5"/>
                          </a:effectRef>
                          <a:fontRef idx="minor">
                            <a:schemeClr val="lt1"/>
                          </a:fontRef>
                        </a:style>
                      </a:sp>
                    </a:grpSp>
                    <a:sp>
                      <a:nvSpPr>
                        <a:cNvPr id="26" name="Textfeld 25"/>
                        <a:cNvSpPr txBox="1"/>
                      </a:nvSpPr>
                      <a:spPr>
                        <a:xfrm>
                          <a:off x="715926" y="5000846"/>
                          <a:ext cx="2146742" cy="369332"/>
                        </a:xfrm>
                        <a:prstGeom prst="rect">
                          <a:avLst/>
                        </a:prstGeom>
                        <a:noFill/>
                      </a:spPr>
                      <a:txSp>
                        <a:txBody>
                          <a:bodyPr wrap="none" rtlCol="0">
                            <a:spAutoFit/>
                          </a:bodyPr>
                          <a:lstStyle>
                            <a:defPPr>
                              <a:defRPr lang="de-DE"/>
                            </a:defPPr>
                            <a:lvl1pPr algn="l" rtl="0" fontAlgn="base">
                              <a:spcBef>
                                <a:spcPct val="0"/>
                              </a:spcBef>
                              <a:spcAft>
                                <a:spcPct val="0"/>
                              </a:spcAft>
                              <a:defRPr sz="700" kern="1200">
                                <a:solidFill>
                                  <a:schemeClr val="tx1"/>
                                </a:solidFill>
                                <a:latin typeface="Arial" charset="0"/>
                                <a:ea typeface="+mn-ea"/>
                                <a:cs typeface="+mn-cs"/>
                              </a:defRPr>
                            </a:lvl1pPr>
                            <a:lvl2pPr marL="457200" algn="l" rtl="0" fontAlgn="base">
                              <a:spcBef>
                                <a:spcPct val="0"/>
                              </a:spcBef>
                              <a:spcAft>
                                <a:spcPct val="0"/>
                              </a:spcAft>
                              <a:defRPr sz="700" kern="1200">
                                <a:solidFill>
                                  <a:schemeClr val="tx1"/>
                                </a:solidFill>
                                <a:latin typeface="Arial" charset="0"/>
                                <a:ea typeface="+mn-ea"/>
                                <a:cs typeface="+mn-cs"/>
                              </a:defRPr>
                            </a:lvl2pPr>
                            <a:lvl3pPr marL="914400" algn="l" rtl="0" fontAlgn="base">
                              <a:spcBef>
                                <a:spcPct val="0"/>
                              </a:spcBef>
                              <a:spcAft>
                                <a:spcPct val="0"/>
                              </a:spcAft>
                              <a:defRPr sz="700" kern="1200">
                                <a:solidFill>
                                  <a:schemeClr val="tx1"/>
                                </a:solidFill>
                                <a:latin typeface="Arial" charset="0"/>
                                <a:ea typeface="+mn-ea"/>
                                <a:cs typeface="+mn-cs"/>
                              </a:defRPr>
                            </a:lvl3pPr>
                            <a:lvl4pPr marL="1371600" algn="l" rtl="0" fontAlgn="base">
                              <a:spcBef>
                                <a:spcPct val="0"/>
                              </a:spcBef>
                              <a:spcAft>
                                <a:spcPct val="0"/>
                              </a:spcAft>
                              <a:defRPr sz="700" kern="1200">
                                <a:solidFill>
                                  <a:schemeClr val="tx1"/>
                                </a:solidFill>
                                <a:latin typeface="Arial" charset="0"/>
                                <a:ea typeface="+mn-ea"/>
                                <a:cs typeface="+mn-cs"/>
                              </a:defRPr>
                            </a:lvl4pPr>
                            <a:lvl5pPr marL="1828800" algn="l" rtl="0" fontAlgn="base">
                              <a:spcBef>
                                <a:spcPct val="0"/>
                              </a:spcBef>
                              <a:spcAft>
                                <a:spcPct val="0"/>
                              </a:spcAft>
                              <a:defRPr sz="700" kern="1200">
                                <a:solidFill>
                                  <a:schemeClr val="tx1"/>
                                </a:solidFill>
                                <a:latin typeface="Arial" charset="0"/>
                                <a:ea typeface="+mn-ea"/>
                                <a:cs typeface="+mn-cs"/>
                              </a:defRPr>
                            </a:lvl5pPr>
                            <a:lvl6pPr marL="2286000" algn="l" defTabSz="914400" rtl="0" eaLnBrk="1" latinLnBrk="0" hangingPunct="1">
                              <a:defRPr sz="700" kern="1200">
                                <a:solidFill>
                                  <a:schemeClr val="tx1"/>
                                </a:solidFill>
                                <a:latin typeface="Arial" charset="0"/>
                                <a:ea typeface="+mn-ea"/>
                                <a:cs typeface="+mn-cs"/>
                              </a:defRPr>
                            </a:lvl6pPr>
                            <a:lvl7pPr marL="2743200" algn="l" defTabSz="914400" rtl="0" eaLnBrk="1" latinLnBrk="0" hangingPunct="1">
                              <a:defRPr sz="700" kern="1200">
                                <a:solidFill>
                                  <a:schemeClr val="tx1"/>
                                </a:solidFill>
                                <a:latin typeface="Arial" charset="0"/>
                                <a:ea typeface="+mn-ea"/>
                                <a:cs typeface="+mn-cs"/>
                              </a:defRPr>
                            </a:lvl7pPr>
                            <a:lvl8pPr marL="3200400" algn="l" defTabSz="914400" rtl="0" eaLnBrk="1" latinLnBrk="0" hangingPunct="1">
                              <a:defRPr sz="700" kern="1200">
                                <a:solidFill>
                                  <a:schemeClr val="tx1"/>
                                </a:solidFill>
                                <a:latin typeface="Arial" charset="0"/>
                                <a:ea typeface="+mn-ea"/>
                                <a:cs typeface="+mn-cs"/>
                              </a:defRPr>
                            </a:lvl8pPr>
                            <a:lvl9pPr marL="3657600" algn="l" defTabSz="914400" rtl="0" eaLnBrk="1" latinLnBrk="0" hangingPunct="1">
                              <a:defRPr sz="700" kern="1200">
                                <a:solidFill>
                                  <a:schemeClr val="tx1"/>
                                </a:solidFill>
                                <a:latin typeface="Arial" charset="0"/>
                                <a:ea typeface="+mn-ea"/>
                                <a:cs typeface="+mn-cs"/>
                              </a:defRPr>
                            </a:lvl9pPr>
                          </a:lstStyle>
                          <a:p>
                            <a:r>
                              <a:rPr lang="de-DE" sz="1800" dirty="0" smtClean="0"/>
                              <a:t>Nutzergruppe (Wir)</a:t>
                            </a:r>
                            <a:endParaRPr lang="de-DE" sz="1800" dirty="0"/>
                          </a:p>
                        </a:txBody>
                        <a:useSpRect/>
                      </a:txSp>
                    </a:sp>
                  </a:grpSp>
                </lc:lockedCanvas>
              </a:graphicData>
            </a:graphic>
          </wp:inline>
        </w:drawing>
      </w:r>
    </w:p>
    <w:bookmarkStart w:id="16" w:name="2" w:displacedByCustomXml="next"/>
    <w:bookmarkEnd w:id="16" w:displacedByCustomXml="next"/>
    <w:sdt>
      <w:sdtPr>
        <w:rPr>
          <w:rFonts w:asciiTheme="minorHAnsi" w:eastAsiaTheme="minorHAnsi" w:hAnsiTheme="minorHAnsi" w:cstheme="minorBidi"/>
          <w:b w:val="0"/>
          <w:bCs w:val="0"/>
          <w:color w:val="auto"/>
          <w:sz w:val="22"/>
          <w:szCs w:val="22"/>
        </w:rPr>
        <w:id w:val="72273579"/>
        <w:docPartObj>
          <w:docPartGallery w:val="Table of Contents"/>
          <w:docPartUnique/>
        </w:docPartObj>
      </w:sdtPr>
      <w:sdtContent>
        <w:p>
          <w:pPr>
            <w:pStyle w:val="Inhaltsverzeichnisberschrift"/>
            <w:rPr>
              <w:rFonts w:asciiTheme="minorHAnsi" w:eastAsiaTheme="minorHAnsi" w:hAnsiTheme="minorHAnsi" w:cstheme="minorBidi"/>
              <w:b w:val="0"/>
              <w:bCs w:val="0"/>
              <w:color w:val="auto"/>
              <w:sz w:val="22"/>
              <w:szCs w:val="22"/>
            </w:rPr>
          </w:pPr>
        </w:p>
        <w:p>
          <w:r>
            <w:br w:type="page"/>
          </w:r>
        </w:p>
        <w:p>
          <w:pPr>
            <w:pStyle w:val="Inhaltsverzeichnisberschrift"/>
          </w:pPr>
          <w:r>
            <w:lastRenderedPageBreak/>
            <w:t>Inhalt</w:t>
          </w:r>
        </w:p>
        <w:p>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315182332" w:history="1">
            <w:r>
              <w:rPr>
                <w:rStyle w:val="Hyperlink"/>
                <w:noProof/>
              </w:rPr>
              <w:t>1.</w:t>
            </w:r>
            <w:r>
              <w:rPr>
                <w:rFonts w:eastAsiaTheme="minorEastAsia"/>
                <w:noProof/>
                <w:lang w:eastAsia="de-DE"/>
              </w:rPr>
              <w:tab/>
            </w:r>
            <w:r>
              <w:rPr>
                <w:rStyle w:val="Hyperlink"/>
                <w:noProof/>
              </w:rPr>
              <w:t>Historie</w:t>
            </w:r>
            <w:r>
              <w:rPr>
                <w:noProof/>
                <w:webHidden/>
              </w:rPr>
              <w:tab/>
            </w:r>
            <w:r>
              <w:rPr>
                <w:noProof/>
                <w:webHidden/>
              </w:rPr>
              <w:fldChar w:fldCharType="begin"/>
            </w:r>
            <w:r>
              <w:rPr>
                <w:noProof/>
                <w:webHidden/>
              </w:rPr>
              <w:instrText xml:space="preserve"> PAGEREF _Toc315182332 \h </w:instrText>
            </w:r>
            <w:r>
              <w:rPr>
                <w:noProof/>
                <w:webHidden/>
              </w:rPr>
            </w:r>
            <w:r>
              <w:rPr>
                <w:noProof/>
                <w:webHidden/>
              </w:rPr>
              <w:fldChar w:fldCharType="separate"/>
            </w:r>
            <w:r>
              <w:rPr>
                <w:noProof/>
                <w:webHidden/>
              </w:rPr>
              <w:t>2</w:t>
            </w:r>
            <w:r>
              <w:rPr>
                <w:noProof/>
                <w:webHidden/>
              </w:rPr>
              <w:fldChar w:fldCharType="end"/>
            </w:r>
          </w:hyperlink>
        </w:p>
        <w:p>
          <w:pPr>
            <w:pStyle w:val="Verzeichnis1"/>
            <w:tabs>
              <w:tab w:val="left" w:pos="440"/>
              <w:tab w:val="right" w:leader="dot" w:pos="9062"/>
            </w:tabs>
            <w:rPr>
              <w:rFonts w:eastAsiaTheme="minorEastAsia"/>
              <w:noProof/>
              <w:lang w:eastAsia="de-DE"/>
            </w:rPr>
          </w:pPr>
          <w:hyperlink w:anchor="_Toc315182333" w:history="1">
            <w:r>
              <w:rPr>
                <w:rStyle w:val="Hyperlink"/>
                <w:noProof/>
              </w:rPr>
              <w:t>2.</w:t>
            </w:r>
            <w:r>
              <w:rPr>
                <w:rFonts w:eastAsiaTheme="minorEastAsia"/>
                <w:noProof/>
                <w:lang w:eastAsia="de-DE"/>
              </w:rPr>
              <w:tab/>
            </w:r>
            <w:r>
              <w:rPr>
                <w:rStyle w:val="Hyperlink"/>
                <w:noProof/>
              </w:rPr>
              <w:t>Auf einen Blick</w:t>
            </w:r>
            <w:r>
              <w:rPr>
                <w:noProof/>
                <w:webHidden/>
              </w:rPr>
              <w:tab/>
            </w:r>
            <w:r>
              <w:rPr>
                <w:noProof/>
                <w:webHidden/>
              </w:rPr>
              <w:fldChar w:fldCharType="begin"/>
            </w:r>
            <w:r>
              <w:rPr>
                <w:noProof/>
                <w:webHidden/>
              </w:rPr>
              <w:instrText xml:space="preserve"> PAGEREF _Toc315182333 \h </w:instrText>
            </w:r>
            <w:r>
              <w:rPr>
                <w:noProof/>
                <w:webHidden/>
              </w:rPr>
            </w:r>
            <w:r>
              <w:rPr>
                <w:noProof/>
                <w:webHidden/>
              </w:rPr>
              <w:fldChar w:fldCharType="separate"/>
            </w:r>
            <w:r>
              <w:rPr>
                <w:noProof/>
                <w:webHidden/>
              </w:rPr>
              <w:t>2</w:t>
            </w:r>
            <w:r>
              <w:rPr>
                <w:noProof/>
                <w:webHidden/>
              </w:rPr>
              <w:fldChar w:fldCharType="end"/>
            </w:r>
          </w:hyperlink>
        </w:p>
        <w:p>
          <w:pPr>
            <w:pStyle w:val="Verzeichnis2"/>
            <w:tabs>
              <w:tab w:val="right" w:leader="dot" w:pos="9062"/>
            </w:tabs>
            <w:rPr>
              <w:rFonts w:eastAsiaTheme="minorEastAsia"/>
              <w:noProof/>
              <w:lang w:eastAsia="de-DE"/>
            </w:rPr>
          </w:pPr>
          <w:hyperlink w:anchor="_Toc315182334" w:history="1">
            <w:r>
              <w:rPr>
                <w:rStyle w:val="Hyperlink"/>
                <w:noProof/>
              </w:rPr>
              <w:t>Buchung als Schiffsführer durchführen</w:t>
            </w:r>
            <w:r>
              <w:rPr>
                <w:noProof/>
                <w:webHidden/>
              </w:rPr>
              <w:tab/>
            </w:r>
            <w:r>
              <w:rPr>
                <w:noProof/>
                <w:webHidden/>
              </w:rPr>
              <w:fldChar w:fldCharType="begin"/>
            </w:r>
            <w:r>
              <w:rPr>
                <w:noProof/>
                <w:webHidden/>
              </w:rPr>
              <w:instrText xml:space="preserve"> PAGEREF _Toc315182334 \h </w:instrText>
            </w:r>
            <w:r>
              <w:rPr>
                <w:noProof/>
                <w:webHidden/>
              </w:rPr>
            </w:r>
            <w:r>
              <w:rPr>
                <w:noProof/>
                <w:webHidden/>
              </w:rPr>
              <w:fldChar w:fldCharType="separate"/>
            </w:r>
            <w:r>
              <w:rPr>
                <w:noProof/>
                <w:webHidden/>
              </w:rPr>
              <w:t>2</w:t>
            </w:r>
            <w:r>
              <w:rPr>
                <w:noProof/>
                <w:webHidden/>
              </w:rPr>
              <w:fldChar w:fldCharType="end"/>
            </w:r>
          </w:hyperlink>
        </w:p>
        <w:p>
          <w:pPr>
            <w:pStyle w:val="Verzeichnis3"/>
            <w:tabs>
              <w:tab w:val="right" w:leader="dot" w:pos="9062"/>
            </w:tabs>
            <w:rPr>
              <w:noProof/>
            </w:rPr>
          </w:pPr>
          <w:hyperlink w:anchor="_Toc315182335" w:history="1">
            <w:r>
              <w:rPr>
                <w:rStyle w:val="Hyperlink"/>
                <w:noProof/>
              </w:rPr>
              <w:t>Erstellen</w:t>
            </w:r>
            <w:r>
              <w:rPr>
                <w:noProof/>
                <w:webHidden/>
              </w:rPr>
              <w:tab/>
            </w:r>
            <w:r>
              <w:rPr>
                <w:noProof/>
                <w:webHidden/>
              </w:rPr>
              <w:fldChar w:fldCharType="begin"/>
            </w:r>
            <w:r>
              <w:rPr>
                <w:noProof/>
                <w:webHidden/>
              </w:rPr>
              <w:instrText xml:space="preserve"> PAGEREF _Toc315182335 \h </w:instrText>
            </w:r>
            <w:r>
              <w:rPr>
                <w:noProof/>
                <w:webHidden/>
              </w:rPr>
            </w:r>
            <w:r>
              <w:rPr>
                <w:noProof/>
                <w:webHidden/>
              </w:rPr>
              <w:fldChar w:fldCharType="separate"/>
            </w:r>
            <w:r>
              <w:rPr>
                <w:noProof/>
                <w:webHidden/>
              </w:rPr>
              <w:t>2</w:t>
            </w:r>
            <w:r>
              <w:rPr>
                <w:noProof/>
                <w:webHidden/>
              </w:rPr>
              <w:fldChar w:fldCharType="end"/>
            </w:r>
          </w:hyperlink>
        </w:p>
        <w:p>
          <w:pPr>
            <w:pStyle w:val="Verzeichnis3"/>
            <w:tabs>
              <w:tab w:val="right" w:leader="dot" w:pos="9062"/>
            </w:tabs>
            <w:rPr>
              <w:noProof/>
            </w:rPr>
          </w:pPr>
          <w:hyperlink w:anchor="_Toc315182336" w:history="1">
            <w:r>
              <w:rPr>
                <w:rStyle w:val="Hyperlink"/>
                <w:noProof/>
              </w:rPr>
              <w:t>Ändern</w:t>
            </w:r>
            <w:r>
              <w:rPr>
                <w:noProof/>
                <w:webHidden/>
              </w:rPr>
              <w:tab/>
            </w:r>
            <w:r>
              <w:rPr>
                <w:noProof/>
                <w:webHidden/>
              </w:rPr>
              <w:fldChar w:fldCharType="begin"/>
            </w:r>
            <w:r>
              <w:rPr>
                <w:noProof/>
                <w:webHidden/>
              </w:rPr>
              <w:instrText xml:space="preserve"> PAGEREF _Toc315182336 \h </w:instrText>
            </w:r>
            <w:r>
              <w:rPr>
                <w:noProof/>
                <w:webHidden/>
              </w:rPr>
            </w:r>
            <w:r>
              <w:rPr>
                <w:noProof/>
                <w:webHidden/>
              </w:rPr>
              <w:fldChar w:fldCharType="separate"/>
            </w:r>
            <w:r>
              <w:rPr>
                <w:noProof/>
                <w:webHidden/>
              </w:rPr>
              <w:t>2</w:t>
            </w:r>
            <w:r>
              <w:rPr>
                <w:noProof/>
                <w:webHidden/>
              </w:rPr>
              <w:fldChar w:fldCharType="end"/>
            </w:r>
          </w:hyperlink>
        </w:p>
        <w:p>
          <w:pPr>
            <w:pStyle w:val="Verzeichnis3"/>
            <w:tabs>
              <w:tab w:val="right" w:leader="dot" w:pos="9062"/>
            </w:tabs>
            <w:rPr>
              <w:noProof/>
            </w:rPr>
          </w:pPr>
          <w:hyperlink w:anchor="_Toc315182337" w:history="1">
            <w:r>
              <w:rPr>
                <w:rStyle w:val="Hyperlink"/>
                <w:noProof/>
              </w:rPr>
              <w:t>Löschen</w:t>
            </w:r>
            <w:r>
              <w:rPr>
                <w:noProof/>
                <w:webHidden/>
              </w:rPr>
              <w:tab/>
            </w:r>
            <w:r>
              <w:rPr>
                <w:noProof/>
                <w:webHidden/>
              </w:rPr>
              <w:fldChar w:fldCharType="begin"/>
            </w:r>
            <w:r>
              <w:rPr>
                <w:noProof/>
                <w:webHidden/>
              </w:rPr>
              <w:instrText xml:space="preserve"> PAGEREF _Toc315182337 \h </w:instrText>
            </w:r>
            <w:r>
              <w:rPr>
                <w:noProof/>
                <w:webHidden/>
              </w:rPr>
            </w:r>
            <w:r>
              <w:rPr>
                <w:noProof/>
                <w:webHidden/>
              </w:rPr>
              <w:fldChar w:fldCharType="separate"/>
            </w:r>
            <w:r>
              <w:rPr>
                <w:noProof/>
                <w:webHidden/>
              </w:rPr>
              <w:t>2</w:t>
            </w:r>
            <w:r>
              <w:rPr>
                <w:noProof/>
                <w:webHidden/>
              </w:rPr>
              <w:fldChar w:fldCharType="end"/>
            </w:r>
          </w:hyperlink>
        </w:p>
        <w:p>
          <w:pPr>
            <w:pStyle w:val="Verzeichnis2"/>
            <w:tabs>
              <w:tab w:val="right" w:leader="dot" w:pos="9062"/>
            </w:tabs>
            <w:rPr>
              <w:rFonts w:eastAsiaTheme="minorEastAsia"/>
              <w:noProof/>
              <w:lang w:eastAsia="de-DE"/>
            </w:rPr>
          </w:pPr>
          <w:hyperlink w:anchor="_Toc315182338" w:history="1">
            <w:r>
              <w:rPr>
                <w:rStyle w:val="Hyperlink"/>
                <w:noProof/>
              </w:rPr>
              <w:t>Mitfahren</w:t>
            </w:r>
            <w:r>
              <w:rPr>
                <w:noProof/>
                <w:webHidden/>
              </w:rPr>
              <w:tab/>
            </w:r>
            <w:r>
              <w:rPr>
                <w:noProof/>
                <w:webHidden/>
              </w:rPr>
              <w:fldChar w:fldCharType="begin"/>
            </w:r>
            <w:r>
              <w:rPr>
                <w:noProof/>
                <w:webHidden/>
              </w:rPr>
              <w:instrText xml:space="preserve"> PAGEREF _Toc315182338 \h </w:instrText>
            </w:r>
            <w:r>
              <w:rPr>
                <w:noProof/>
                <w:webHidden/>
              </w:rPr>
            </w:r>
            <w:r>
              <w:rPr>
                <w:noProof/>
                <w:webHidden/>
              </w:rPr>
              <w:fldChar w:fldCharType="separate"/>
            </w:r>
            <w:r>
              <w:rPr>
                <w:noProof/>
                <w:webHidden/>
              </w:rPr>
              <w:t>3</w:t>
            </w:r>
            <w:r>
              <w:rPr>
                <w:noProof/>
                <w:webHidden/>
              </w:rPr>
              <w:fldChar w:fldCharType="end"/>
            </w:r>
          </w:hyperlink>
        </w:p>
        <w:p>
          <w:pPr>
            <w:pStyle w:val="Verzeichnis3"/>
            <w:tabs>
              <w:tab w:val="right" w:leader="dot" w:pos="9062"/>
            </w:tabs>
            <w:rPr>
              <w:noProof/>
            </w:rPr>
          </w:pPr>
          <w:hyperlink w:anchor="_Toc315182339" w:history="1">
            <w:r>
              <w:rPr>
                <w:rStyle w:val="Hyperlink"/>
                <w:noProof/>
              </w:rPr>
              <w:t>Einsteigen</w:t>
            </w:r>
            <w:r>
              <w:rPr>
                <w:noProof/>
                <w:webHidden/>
              </w:rPr>
              <w:tab/>
            </w:r>
            <w:r>
              <w:rPr>
                <w:noProof/>
                <w:webHidden/>
              </w:rPr>
              <w:fldChar w:fldCharType="begin"/>
            </w:r>
            <w:r>
              <w:rPr>
                <w:noProof/>
                <w:webHidden/>
              </w:rPr>
              <w:instrText xml:space="preserve"> PAGEREF _Toc315182339 \h </w:instrText>
            </w:r>
            <w:r>
              <w:rPr>
                <w:noProof/>
                <w:webHidden/>
              </w:rPr>
            </w:r>
            <w:r>
              <w:rPr>
                <w:noProof/>
                <w:webHidden/>
              </w:rPr>
              <w:fldChar w:fldCharType="separate"/>
            </w:r>
            <w:r>
              <w:rPr>
                <w:noProof/>
                <w:webHidden/>
              </w:rPr>
              <w:t>3</w:t>
            </w:r>
            <w:r>
              <w:rPr>
                <w:noProof/>
                <w:webHidden/>
              </w:rPr>
              <w:fldChar w:fldCharType="end"/>
            </w:r>
          </w:hyperlink>
        </w:p>
        <w:p>
          <w:pPr>
            <w:pStyle w:val="Verzeichnis3"/>
            <w:tabs>
              <w:tab w:val="right" w:leader="dot" w:pos="9062"/>
            </w:tabs>
            <w:rPr>
              <w:noProof/>
            </w:rPr>
          </w:pPr>
          <w:hyperlink w:anchor="_Toc315182340" w:history="1">
            <w:r>
              <w:rPr>
                <w:rStyle w:val="Hyperlink"/>
                <w:noProof/>
              </w:rPr>
              <w:t>Aussteigen</w:t>
            </w:r>
            <w:r>
              <w:rPr>
                <w:noProof/>
                <w:webHidden/>
              </w:rPr>
              <w:tab/>
            </w:r>
            <w:r>
              <w:rPr>
                <w:noProof/>
                <w:webHidden/>
              </w:rPr>
              <w:fldChar w:fldCharType="begin"/>
            </w:r>
            <w:r>
              <w:rPr>
                <w:noProof/>
                <w:webHidden/>
              </w:rPr>
              <w:instrText xml:space="preserve"> PAGEREF _Toc315182340 \h </w:instrText>
            </w:r>
            <w:r>
              <w:rPr>
                <w:noProof/>
                <w:webHidden/>
              </w:rPr>
            </w:r>
            <w:r>
              <w:rPr>
                <w:noProof/>
                <w:webHidden/>
              </w:rPr>
              <w:fldChar w:fldCharType="separate"/>
            </w:r>
            <w:r>
              <w:rPr>
                <w:noProof/>
                <w:webHidden/>
              </w:rPr>
              <w:t>3</w:t>
            </w:r>
            <w:r>
              <w:rPr>
                <w:noProof/>
                <w:webHidden/>
              </w:rPr>
              <w:fldChar w:fldCharType="end"/>
            </w:r>
          </w:hyperlink>
        </w:p>
        <w:p>
          <w:pPr>
            <w:pStyle w:val="Verzeichnis1"/>
            <w:tabs>
              <w:tab w:val="left" w:pos="440"/>
              <w:tab w:val="right" w:leader="dot" w:pos="9062"/>
            </w:tabs>
            <w:rPr>
              <w:rFonts w:eastAsiaTheme="minorEastAsia"/>
              <w:noProof/>
              <w:lang w:eastAsia="de-DE"/>
            </w:rPr>
          </w:pPr>
          <w:hyperlink w:anchor="_Toc315182341" w:history="1">
            <w:r>
              <w:rPr>
                <w:rStyle w:val="Hyperlink"/>
                <w:noProof/>
              </w:rPr>
              <w:t>3.</w:t>
            </w:r>
            <w:r>
              <w:rPr>
                <w:rFonts w:eastAsiaTheme="minorEastAsia"/>
                <w:noProof/>
                <w:lang w:eastAsia="de-DE"/>
              </w:rPr>
              <w:tab/>
            </w:r>
            <w:r>
              <w:rPr>
                <w:rStyle w:val="Hyperlink"/>
                <w:noProof/>
              </w:rPr>
              <w:t>Eigenschaften</w:t>
            </w:r>
            <w:r>
              <w:rPr>
                <w:noProof/>
                <w:webHidden/>
              </w:rPr>
              <w:tab/>
            </w:r>
            <w:r>
              <w:rPr>
                <w:noProof/>
                <w:webHidden/>
              </w:rPr>
              <w:fldChar w:fldCharType="begin"/>
            </w:r>
            <w:r>
              <w:rPr>
                <w:noProof/>
                <w:webHidden/>
              </w:rPr>
              <w:instrText xml:space="preserve"> PAGEREF _Toc315182341 \h </w:instrText>
            </w:r>
            <w:r>
              <w:rPr>
                <w:noProof/>
                <w:webHidden/>
              </w:rPr>
            </w:r>
            <w:r>
              <w:rPr>
                <w:noProof/>
                <w:webHidden/>
              </w:rPr>
              <w:fldChar w:fldCharType="separate"/>
            </w:r>
            <w:r>
              <w:rPr>
                <w:noProof/>
                <w:webHidden/>
              </w:rPr>
              <w:t>3</w:t>
            </w:r>
            <w:r>
              <w:rPr>
                <w:noProof/>
                <w:webHidden/>
              </w:rPr>
              <w:fldChar w:fldCharType="end"/>
            </w:r>
          </w:hyperlink>
        </w:p>
        <w:p>
          <w:pPr>
            <w:pStyle w:val="Verzeichnis2"/>
            <w:tabs>
              <w:tab w:val="right" w:leader="dot" w:pos="9062"/>
            </w:tabs>
            <w:rPr>
              <w:rFonts w:eastAsiaTheme="minorEastAsia"/>
              <w:noProof/>
              <w:lang w:eastAsia="de-DE"/>
            </w:rPr>
          </w:pPr>
          <w:hyperlink w:anchor="_Toc315182342" w:history="1">
            <w:r>
              <w:rPr>
                <w:rStyle w:val="Hyperlink"/>
                <w:noProof/>
              </w:rPr>
              <w:t>Screenshot (Monatsansicht)</w:t>
            </w:r>
            <w:r>
              <w:rPr>
                <w:noProof/>
                <w:webHidden/>
              </w:rPr>
              <w:tab/>
            </w:r>
            <w:r>
              <w:rPr>
                <w:noProof/>
                <w:webHidden/>
              </w:rPr>
              <w:fldChar w:fldCharType="begin"/>
            </w:r>
            <w:r>
              <w:rPr>
                <w:noProof/>
                <w:webHidden/>
              </w:rPr>
              <w:instrText xml:space="preserve"> PAGEREF _Toc315182342 \h </w:instrText>
            </w:r>
            <w:r>
              <w:rPr>
                <w:noProof/>
                <w:webHidden/>
              </w:rPr>
            </w:r>
            <w:r>
              <w:rPr>
                <w:noProof/>
                <w:webHidden/>
              </w:rPr>
              <w:fldChar w:fldCharType="separate"/>
            </w:r>
            <w:r>
              <w:rPr>
                <w:noProof/>
                <w:webHidden/>
              </w:rPr>
              <w:t>4</w:t>
            </w:r>
            <w:r>
              <w:rPr>
                <w:noProof/>
                <w:webHidden/>
              </w:rPr>
              <w:fldChar w:fldCharType="end"/>
            </w:r>
          </w:hyperlink>
        </w:p>
        <w:p>
          <w:pPr>
            <w:pStyle w:val="Verzeichnis2"/>
            <w:tabs>
              <w:tab w:val="right" w:leader="dot" w:pos="9062"/>
            </w:tabs>
            <w:rPr>
              <w:rFonts w:eastAsiaTheme="minorEastAsia"/>
              <w:noProof/>
              <w:lang w:eastAsia="de-DE"/>
            </w:rPr>
          </w:pPr>
          <w:hyperlink w:anchor="_Toc315182343" w:history="1">
            <w:r>
              <w:rPr>
                <w:rStyle w:val="Hyperlink"/>
                <w:noProof/>
              </w:rPr>
              <w:t>Architektur:</w:t>
            </w:r>
            <w:r>
              <w:rPr>
                <w:noProof/>
                <w:webHidden/>
              </w:rPr>
              <w:tab/>
            </w:r>
            <w:r>
              <w:rPr>
                <w:noProof/>
                <w:webHidden/>
              </w:rPr>
              <w:fldChar w:fldCharType="begin"/>
            </w:r>
            <w:r>
              <w:rPr>
                <w:noProof/>
                <w:webHidden/>
              </w:rPr>
              <w:instrText xml:space="preserve"> PAGEREF _Toc315182343 \h </w:instrText>
            </w:r>
            <w:r>
              <w:rPr>
                <w:noProof/>
                <w:webHidden/>
              </w:rPr>
            </w:r>
            <w:r>
              <w:rPr>
                <w:noProof/>
                <w:webHidden/>
              </w:rPr>
              <w:fldChar w:fldCharType="separate"/>
            </w:r>
            <w:r>
              <w:rPr>
                <w:noProof/>
                <w:webHidden/>
              </w:rPr>
              <w:t>4</w:t>
            </w:r>
            <w:r>
              <w:rPr>
                <w:noProof/>
                <w:webHidden/>
              </w:rPr>
              <w:fldChar w:fldCharType="end"/>
            </w:r>
          </w:hyperlink>
        </w:p>
        <w:p>
          <w:pPr>
            <w:pStyle w:val="Verzeichnis2"/>
            <w:tabs>
              <w:tab w:val="right" w:leader="dot" w:pos="9062"/>
            </w:tabs>
            <w:rPr>
              <w:rFonts w:eastAsiaTheme="minorEastAsia"/>
              <w:noProof/>
              <w:lang w:eastAsia="de-DE"/>
            </w:rPr>
          </w:pPr>
          <w:hyperlink w:anchor="_Toc315182344" w:history="1">
            <w:r>
              <w:rPr>
                <w:rStyle w:val="Hyperlink"/>
                <w:noProof/>
              </w:rPr>
              <w:t>Funktionsweise</w:t>
            </w:r>
            <w:r>
              <w:rPr>
                <w:noProof/>
                <w:webHidden/>
              </w:rPr>
              <w:tab/>
            </w:r>
            <w:r>
              <w:rPr>
                <w:noProof/>
                <w:webHidden/>
              </w:rPr>
              <w:fldChar w:fldCharType="begin"/>
            </w:r>
            <w:r>
              <w:rPr>
                <w:noProof/>
                <w:webHidden/>
              </w:rPr>
              <w:instrText xml:space="preserve"> PAGEREF _Toc315182344 \h </w:instrText>
            </w:r>
            <w:r>
              <w:rPr>
                <w:noProof/>
                <w:webHidden/>
              </w:rPr>
            </w:r>
            <w:r>
              <w:rPr>
                <w:noProof/>
                <w:webHidden/>
              </w:rPr>
              <w:fldChar w:fldCharType="separate"/>
            </w:r>
            <w:r>
              <w:rPr>
                <w:noProof/>
                <w:webHidden/>
              </w:rPr>
              <w:t>4</w:t>
            </w:r>
            <w:r>
              <w:rPr>
                <w:noProof/>
                <w:webHidden/>
              </w:rPr>
              <w:fldChar w:fldCharType="end"/>
            </w:r>
          </w:hyperlink>
        </w:p>
        <w:p>
          <w:pPr>
            <w:pStyle w:val="Verzeichnis2"/>
            <w:tabs>
              <w:tab w:val="right" w:leader="dot" w:pos="9062"/>
            </w:tabs>
            <w:rPr>
              <w:rFonts w:eastAsiaTheme="minorEastAsia"/>
              <w:noProof/>
              <w:lang w:eastAsia="de-DE"/>
            </w:rPr>
          </w:pPr>
          <w:hyperlink w:anchor="_Toc315182345" w:history="1">
            <w:r>
              <w:rPr>
                <w:rStyle w:val="Hyperlink"/>
                <w:noProof/>
              </w:rPr>
              <w:t>Benutzerverwaltung:</w:t>
            </w:r>
            <w:r>
              <w:rPr>
                <w:noProof/>
                <w:webHidden/>
              </w:rPr>
              <w:tab/>
            </w:r>
            <w:r>
              <w:rPr>
                <w:noProof/>
                <w:webHidden/>
              </w:rPr>
              <w:fldChar w:fldCharType="begin"/>
            </w:r>
            <w:r>
              <w:rPr>
                <w:noProof/>
                <w:webHidden/>
              </w:rPr>
              <w:instrText xml:space="preserve"> PAGEREF _Toc315182345 \h </w:instrText>
            </w:r>
            <w:r>
              <w:rPr>
                <w:noProof/>
                <w:webHidden/>
              </w:rPr>
            </w:r>
            <w:r>
              <w:rPr>
                <w:noProof/>
                <w:webHidden/>
              </w:rPr>
              <w:fldChar w:fldCharType="separate"/>
            </w:r>
            <w:r>
              <w:rPr>
                <w:noProof/>
                <w:webHidden/>
              </w:rPr>
              <w:t>5</w:t>
            </w:r>
            <w:r>
              <w:rPr>
                <w:noProof/>
                <w:webHidden/>
              </w:rPr>
              <w:fldChar w:fldCharType="end"/>
            </w:r>
          </w:hyperlink>
        </w:p>
        <w:p>
          <w:pPr>
            <w:pStyle w:val="Verzeichnis2"/>
            <w:tabs>
              <w:tab w:val="right" w:leader="dot" w:pos="9062"/>
            </w:tabs>
            <w:rPr>
              <w:rFonts w:eastAsiaTheme="minorEastAsia"/>
              <w:noProof/>
              <w:lang w:eastAsia="de-DE"/>
            </w:rPr>
          </w:pPr>
          <w:hyperlink w:anchor="_Toc315182346" w:history="1">
            <w:r>
              <w:rPr>
                <w:rStyle w:val="Hyperlink"/>
                <w:noProof/>
              </w:rPr>
              <w:t>Ansichten, Informationen</w:t>
            </w:r>
            <w:r>
              <w:rPr>
                <w:noProof/>
                <w:webHidden/>
              </w:rPr>
              <w:tab/>
            </w:r>
            <w:r>
              <w:rPr>
                <w:noProof/>
                <w:webHidden/>
              </w:rPr>
              <w:fldChar w:fldCharType="begin"/>
            </w:r>
            <w:r>
              <w:rPr>
                <w:noProof/>
                <w:webHidden/>
              </w:rPr>
              <w:instrText xml:space="preserve"> PAGEREF _Toc315182346 \h </w:instrText>
            </w:r>
            <w:r>
              <w:rPr>
                <w:noProof/>
                <w:webHidden/>
              </w:rPr>
            </w:r>
            <w:r>
              <w:rPr>
                <w:noProof/>
                <w:webHidden/>
              </w:rPr>
              <w:fldChar w:fldCharType="separate"/>
            </w:r>
            <w:r>
              <w:rPr>
                <w:noProof/>
                <w:webHidden/>
              </w:rPr>
              <w:t>5</w:t>
            </w:r>
            <w:r>
              <w:rPr>
                <w:noProof/>
                <w:webHidden/>
              </w:rPr>
              <w:fldChar w:fldCharType="end"/>
            </w:r>
          </w:hyperlink>
        </w:p>
        <w:p>
          <w:pPr>
            <w:pStyle w:val="Verzeichnis2"/>
            <w:tabs>
              <w:tab w:val="right" w:leader="dot" w:pos="9062"/>
            </w:tabs>
            <w:rPr>
              <w:rFonts w:eastAsiaTheme="minorEastAsia"/>
              <w:noProof/>
              <w:lang w:eastAsia="de-DE"/>
            </w:rPr>
          </w:pPr>
          <w:hyperlink w:anchor="_Toc315182347" w:history="1">
            <w:r>
              <w:rPr>
                <w:rStyle w:val="Hyperlink"/>
                <w:noProof/>
              </w:rPr>
              <w:t>Benachrichtigungen per Email:</w:t>
            </w:r>
            <w:r>
              <w:rPr>
                <w:noProof/>
                <w:webHidden/>
              </w:rPr>
              <w:tab/>
            </w:r>
            <w:r>
              <w:rPr>
                <w:noProof/>
                <w:webHidden/>
              </w:rPr>
              <w:fldChar w:fldCharType="begin"/>
            </w:r>
            <w:r>
              <w:rPr>
                <w:noProof/>
                <w:webHidden/>
              </w:rPr>
              <w:instrText xml:space="preserve"> PAGEREF _Toc315182347 \h </w:instrText>
            </w:r>
            <w:r>
              <w:rPr>
                <w:noProof/>
                <w:webHidden/>
              </w:rPr>
            </w:r>
            <w:r>
              <w:rPr>
                <w:noProof/>
                <w:webHidden/>
              </w:rPr>
              <w:fldChar w:fldCharType="separate"/>
            </w:r>
            <w:r>
              <w:rPr>
                <w:noProof/>
                <w:webHidden/>
              </w:rPr>
              <w:t>6</w:t>
            </w:r>
            <w:r>
              <w:rPr>
                <w:noProof/>
                <w:webHidden/>
              </w:rPr>
              <w:fldChar w:fldCharType="end"/>
            </w:r>
          </w:hyperlink>
        </w:p>
        <w:p>
          <w:pPr>
            <w:pStyle w:val="Verzeichnis2"/>
            <w:tabs>
              <w:tab w:val="right" w:leader="dot" w:pos="9062"/>
            </w:tabs>
            <w:rPr>
              <w:rFonts w:eastAsiaTheme="minorEastAsia"/>
              <w:noProof/>
              <w:lang w:eastAsia="de-DE"/>
            </w:rPr>
          </w:pPr>
          <w:hyperlink w:anchor="_Toc315182348" w:history="1">
            <w:r>
              <w:rPr>
                <w:rStyle w:val="Hyperlink"/>
                <w:noProof/>
              </w:rPr>
              <w:t>Mitfahrzentrale</w:t>
            </w:r>
            <w:r>
              <w:rPr>
                <w:noProof/>
                <w:webHidden/>
              </w:rPr>
              <w:tab/>
            </w:r>
            <w:r>
              <w:rPr>
                <w:noProof/>
                <w:webHidden/>
              </w:rPr>
              <w:fldChar w:fldCharType="begin"/>
            </w:r>
            <w:r>
              <w:rPr>
                <w:noProof/>
                <w:webHidden/>
              </w:rPr>
              <w:instrText xml:space="preserve"> PAGEREF _Toc315182348 \h </w:instrText>
            </w:r>
            <w:r>
              <w:rPr>
                <w:noProof/>
                <w:webHidden/>
              </w:rPr>
            </w:r>
            <w:r>
              <w:rPr>
                <w:noProof/>
                <w:webHidden/>
              </w:rPr>
              <w:fldChar w:fldCharType="separate"/>
            </w:r>
            <w:r>
              <w:rPr>
                <w:noProof/>
                <w:webHidden/>
              </w:rPr>
              <w:t>6</w:t>
            </w:r>
            <w:r>
              <w:rPr>
                <w:noProof/>
                <w:webHidden/>
              </w:rPr>
              <w:fldChar w:fldCharType="end"/>
            </w:r>
          </w:hyperlink>
        </w:p>
        <w:p>
          <w:pPr>
            <w:pStyle w:val="Verzeichnis1"/>
            <w:tabs>
              <w:tab w:val="left" w:pos="440"/>
              <w:tab w:val="right" w:leader="dot" w:pos="9062"/>
            </w:tabs>
            <w:rPr>
              <w:rFonts w:eastAsiaTheme="minorEastAsia"/>
              <w:noProof/>
              <w:lang w:eastAsia="de-DE"/>
            </w:rPr>
          </w:pPr>
          <w:hyperlink w:anchor="_Toc315182349" w:history="1">
            <w:r>
              <w:rPr>
                <w:rStyle w:val="Hyperlink"/>
                <w:rFonts w:eastAsia="Times New Roman"/>
                <w:noProof/>
                <w:lang w:eastAsia="de-DE"/>
              </w:rPr>
              <w:t>4.</w:t>
            </w:r>
            <w:r>
              <w:rPr>
                <w:rFonts w:eastAsiaTheme="minorEastAsia"/>
                <w:noProof/>
                <w:lang w:eastAsia="de-DE"/>
              </w:rPr>
              <w:tab/>
            </w:r>
            <w:r>
              <w:rPr>
                <w:rStyle w:val="Hyperlink"/>
                <w:rFonts w:eastAsia="Times New Roman"/>
                <w:noProof/>
                <w:lang w:eastAsia="de-DE"/>
              </w:rPr>
              <w:t>Einloggen</w:t>
            </w:r>
            <w:r>
              <w:rPr>
                <w:noProof/>
                <w:webHidden/>
              </w:rPr>
              <w:tab/>
            </w:r>
            <w:r>
              <w:rPr>
                <w:noProof/>
                <w:webHidden/>
              </w:rPr>
              <w:fldChar w:fldCharType="begin"/>
            </w:r>
            <w:r>
              <w:rPr>
                <w:noProof/>
                <w:webHidden/>
              </w:rPr>
              <w:instrText xml:space="preserve"> PAGEREF _Toc315182349 \h </w:instrText>
            </w:r>
            <w:r>
              <w:rPr>
                <w:noProof/>
                <w:webHidden/>
              </w:rPr>
            </w:r>
            <w:r>
              <w:rPr>
                <w:noProof/>
                <w:webHidden/>
              </w:rPr>
              <w:fldChar w:fldCharType="separate"/>
            </w:r>
            <w:r>
              <w:rPr>
                <w:noProof/>
                <w:webHidden/>
              </w:rPr>
              <w:t>6</w:t>
            </w:r>
            <w:r>
              <w:rPr>
                <w:noProof/>
                <w:webHidden/>
              </w:rPr>
              <w:fldChar w:fldCharType="end"/>
            </w:r>
          </w:hyperlink>
        </w:p>
        <w:p>
          <w:pPr>
            <w:pStyle w:val="Verzeichnis1"/>
            <w:tabs>
              <w:tab w:val="left" w:pos="440"/>
              <w:tab w:val="right" w:leader="dot" w:pos="9062"/>
            </w:tabs>
            <w:rPr>
              <w:rFonts w:eastAsiaTheme="minorEastAsia"/>
              <w:noProof/>
              <w:lang w:eastAsia="de-DE"/>
            </w:rPr>
          </w:pPr>
          <w:hyperlink w:anchor="_Toc315182350" w:history="1">
            <w:r>
              <w:rPr>
                <w:rStyle w:val="Hyperlink"/>
                <w:rFonts w:eastAsia="Times New Roman"/>
                <w:noProof/>
                <w:lang w:eastAsia="de-DE"/>
              </w:rPr>
              <w:t>5.</w:t>
            </w:r>
            <w:r>
              <w:rPr>
                <w:rFonts w:eastAsiaTheme="minorEastAsia"/>
                <w:noProof/>
                <w:lang w:eastAsia="de-DE"/>
              </w:rPr>
              <w:tab/>
            </w:r>
            <w:r>
              <w:rPr>
                <w:rStyle w:val="Hyperlink"/>
                <w:rFonts w:eastAsia="Times New Roman"/>
                <w:noProof/>
                <w:lang w:eastAsia="de-DE"/>
              </w:rPr>
              <w:t>Termine hinzufügen</w:t>
            </w:r>
            <w:r>
              <w:rPr>
                <w:noProof/>
                <w:webHidden/>
              </w:rPr>
              <w:tab/>
            </w:r>
            <w:r>
              <w:rPr>
                <w:noProof/>
                <w:webHidden/>
              </w:rPr>
              <w:fldChar w:fldCharType="begin"/>
            </w:r>
            <w:r>
              <w:rPr>
                <w:noProof/>
                <w:webHidden/>
              </w:rPr>
              <w:instrText xml:space="preserve"> PAGEREF _Toc315182350 \h </w:instrText>
            </w:r>
            <w:r>
              <w:rPr>
                <w:noProof/>
                <w:webHidden/>
              </w:rPr>
            </w:r>
            <w:r>
              <w:rPr>
                <w:noProof/>
                <w:webHidden/>
              </w:rPr>
              <w:fldChar w:fldCharType="separate"/>
            </w:r>
            <w:r>
              <w:rPr>
                <w:noProof/>
                <w:webHidden/>
              </w:rPr>
              <w:t>7</w:t>
            </w:r>
            <w:r>
              <w:rPr>
                <w:noProof/>
                <w:webHidden/>
              </w:rPr>
              <w:fldChar w:fldCharType="end"/>
            </w:r>
          </w:hyperlink>
        </w:p>
        <w:p>
          <w:pPr>
            <w:pStyle w:val="Verzeichnis1"/>
            <w:tabs>
              <w:tab w:val="left" w:pos="440"/>
              <w:tab w:val="right" w:leader="dot" w:pos="9062"/>
            </w:tabs>
            <w:rPr>
              <w:rFonts w:eastAsiaTheme="minorEastAsia"/>
              <w:noProof/>
              <w:lang w:eastAsia="de-DE"/>
            </w:rPr>
          </w:pPr>
          <w:hyperlink w:anchor="_Toc315182351" w:history="1">
            <w:r>
              <w:rPr>
                <w:rStyle w:val="Hyperlink"/>
                <w:rFonts w:eastAsia="Times New Roman"/>
                <w:noProof/>
                <w:lang w:eastAsia="de-DE"/>
              </w:rPr>
              <w:t>6.</w:t>
            </w:r>
            <w:r>
              <w:rPr>
                <w:rFonts w:eastAsiaTheme="minorEastAsia"/>
                <w:noProof/>
                <w:lang w:eastAsia="de-DE"/>
              </w:rPr>
              <w:tab/>
            </w:r>
            <w:r>
              <w:rPr>
                <w:rStyle w:val="Hyperlink"/>
                <w:rFonts w:eastAsia="Times New Roman"/>
                <w:noProof/>
                <w:lang w:eastAsia="de-DE"/>
              </w:rPr>
              <w:t>Termine löschen und bearbeiten</w:t>
            </w:r>
            <w:r>
              <w:rPr>
                <w:noProof/>
                <w:webHidden/>
              </w:rPr>
              <w:tab/>
            </w:r>
            <w:r>
              <w:rPr>
                <w:noProof/>
                <w:webHidden/>
              </w:rPr>
              <w:fldChar w:fldCharType="begin"/>
            </w:r>
            <w:r>
              <w:rPr>
                <w:noProof/>
                <w:webHidden/>
              </w:rPr>
              <w:instrText xml:space="preserve"> PAGEREF _Toc315182351 \h </w:instrText>
            </w:r>
            <w:r>
              <w:rPr>
                <w:noProof/>
                <w:webHidden/>
              </w:rPr>
            </w:r>
            <w:r>
              <w:rPr>
                <w:noProof/>
                <w:webHidden/>
              </w:rPr>
              <w:fldChar w:fldCharType="separate"/>
            </w:r>
            <w:r>
              <w:rPr>
                <w:noProof/>
                <w:webHidden/>
              </w:rPr>
              <w:t>10</w:t>
            </w:r>
            <w:r>
              <w:rPr>
                <w:noProof/>
                <w:webHidden/>
              </w:rPr>
              <w:fldChar w:fldCharType="end"/>
            </w:r>
          </w:hyperlink>
        </w:p>
        <w:p>
          <w:pPr>
            <w:pStyle w:val="Verzeichnis1"/>
            <w:tabs>
              <w:tab w:val="left" w:pos="440"/>
              <w:tab w:val="right" w:leader="dot" w:pos="9062"/>
            </w:tabs>
            <w:rPr>
              <w:rFonts w:eastAsiaTheme="minorEastAsia"/>
              <w:noProof/>
              <w:lang w:eastAsia="de-DE"/>
            </w:rPr>
          </w:pPr>
          <w:hyperlink w:anchor="_Toc315182352" w:history="1">
            <w:r>
              <w:rPr>
                <w:rStyle w:val="Hyperlink"/>
                <w:rFonts w:eastAsia="Times New Roman"/>
                <w:noProof/>
                <w:lang w:eastAsia="de-DE"/>
              </w:rPr>
              <w:t>7.</w:t>
            </w:r>
            <w:r>
              <w:rPr>
                <w:rFonts w:eastAsiaTheme="minorEastAsia"/>
                <w:noProof/>
                <w:lang w:eastAsia="de-DE"/>
              </w:rPr>
              <w:tab/>
            </w:r>
            <w:r>
              <w:rPr>
                <w:rStyle w:val="Hyperlink"/>
                <w:rFonts w:eastAsia="Times New Roman"/>
                <w:noProof/>
                <w:lang w:eastAsia="de-DE"/>
              </w:rPr>
              <w:t>Kalenderoptionen</w:t>
            </w:r>
            <w:r>
              <w:rPr>
                <w:noProof/>
                <w:webHidden/>
              </w:rPr>
              <w:tab/>
            </w:r>
            <w:r>
              <w:rPr>
                <w:noProof/>
                <w:webHidden/>
              </w:rPr>
              <w:fldChar w:fldCharType="begin"/>
            </w:r>
            <w:r>
              <w:rPr>
                <w:noProof/>
                <w:webHidden/>
              </w:rPr>
              <w:instrText xml:space="preserve"> PAGEREF _Toc315182352 \h </w:instrText>
            </w:r>
            <w:r>
              <w:rPr>
                <w:noProof/>
                <w:webHidden/>
              </w:rPr>
            </w:r>
            <w:r>
              <w:rPr>
                <w:noProof/>
                <w:webHidden/>
              </w:rPr>
              <w:fldChar w:fldCharType="separate"/>
            </w:r>
            <w:r>
              <w:rPr>
                <w:noProof/>
                <w:webHidden/>
              </w:rPr>
              <w:t>10</w:t>
            </w:r>
            <w:r>
              <w:rPr>
                <w:noProof/>
                <w:webHidden/>
              </w:rPr>
              <w:fldChar w:fldCharType="end"/>
            </w:r>
          </w:hyperlink>
        </w:p>
        <w:p>
          <w:pPr>
            <w:pStyle w:val="Verzeichnis1"/>
            <w:tabs>
              <w:tab w:val="left" w:pos="440"/>
              <w:tab w:val="right" w:leader="dot" w:pos="9062"/>
            </w:tabs>
            <w:rPr>
              <w:rFonts w:eastAsiaTheme="minorEastAsia"/>
              <w:noProof/>
              <w:lang w:eastAsia="de-DE"/>
            </w:rPr>
          </w:pPr>
          <w:hyperlink w:anchor="_Toc315182353" w:history="1">
            <w:r>
              <w:rPr>
                <w:rStyle w:val="Hyperlink"/>
                <w:rFonts w:eastAsia="Times New Roman"/>
                <w:noProof/>
                <w:lang w:eastAsia="de-DE"/>
              </w:rPr>
              <w:t>8.</w:t>
            </w:r>
            <w:r>
              <w:rPr>
                <w:rFonts w:eastAsiaTheme="minorEastAsia"/>
                <w:noProof/>
                <w:lang w:eastAsia="de-DE"/>
              </w:rPr>
              <w:tab/>
            </w:r>
            <w:r>
              <w:rPr>
                <w:rStyle w:val="Hyperlink"/>
                <w:rFonts w:eastAsia="Times New Roman"/>
                <w:noProof/>
                <w:lang w:eastAsia="de-DE"/>
              </w:rPr>
              <w:t>Kalenderansichten</w:t>
            </w:r>
            <w:r>
              <w:rPr>
                <w:noProof/>
                <w:webHidden/>
              </w:rPr>
              <w:tab/>
            </w:r>
            <w:r>
              <w:rPr>
                <w:noProof/>
                <w:webHidden/>
              </w:rPr>
              <w:fldChar w:fldCharType="begin"/>
            </w:r>
            <w:r>
              <w:rPr>
                <w:noProof/>
                <w:webHidden/>
              </w:rPr>
              <w:instrText xml:space="preserve"> PAGEREF _Toc315182353 \h </w:instrText>
            </w:r>
            <w:r>
              <w:rPr>
                <w:noProof/>
                <w:webHidden/>
              </w:rPr>
            </w:r>
            <w:r>
              <w:rPr>
                <w:noProof/>
                <w:webHidden/>
              </w:rPr>
              <w:fldChar w:fldCharType="separate"/>
            </w:r>
            <w:r>
              <w:rPr>
                <w:noProof/>
                <w:webHidden/>
              </w:rPr>
              <w:t>11</w:t>
            </w:r>
            <w:r>
              <w:rPr>
                <w:noProof/>
                <w:webHidden/>
              </w:rPr>
              <w:fldChar w:fldCharType="end"/>
            </w:r>
          </w:hyperlink>
        </w:p>
        <w:p>
          <w:pPr>
            <w:pStyle w:val="Verzeichnis1"/>
            <w:tabs>
              <w:tab w:val="left" w:pos="440"/>
              <w:tab w:val="right" w:leader="dot" w:pos="9062"/>
            </w:tabs>
            <w:rPr>
              <w:rFonts w:eastAsiaTheme="minorEastAsia"/>
              <w:noProof/>
              <w:lang w:eastAsia="de-DE"/>
            </w:rPr>
          </w:pPr>
          <w:hyperlink w:anchor="_Toc315182354" w:history="1">
            <w:r>
              <w:rPr>
                <w:rStyle w:val="Hyperlink"/>
                <w:rFonts w:eastAsia="Times New Roman"/>
                <w:noProof/>
                <w:lang w:eastAsia="de-DE"/>
              </w:rPr>
              <w:t>9.</w:t>
            </w:r>
            <w:r>
              <w:rPr>
                <w:rFonts w:eastAsiaTheme="minorEastAsia"/>
                <w:noProof/>
                <w:lang w:eastAsia="de-DE"/>
              </w:rPr>
              <w:tab/>
            </w:r>
            <w:r>
              <w:rPr>
                <w:rStyle w:val="Hyperlink"/>
                <w:rFonts w:eastAsia="Times New Roman"/>
                <w:noProof/>
                <w:lang w:eastAsia="de-DE"/>
              </w:rPr>
              <w:t>Ausloggen</w:t>
            </w:r>
            <w:r>
              <w:rPr>
                <w:noProof/>
                <w:webHidden/>
              </w:rPr>
              <w:tab/>
            </w:r>
            <w:r>
              <w:rPr>
                <w:noProof/>
                <w:webHidden/>
              </w:rPr>
              <w:fldChar w:fldCharType="begin"/>
            </w:r>
            <w:r>
              <w:rPr>
                <w:noProof/>
                <w:webHidden/>
              </w:rPr>
              <w:instrText xml:space="preserve"> PAGEREF _Toc315182354 \h </w:instrText>
            </w:r>
            <w:r>
              <w:rPr>
                <w:noProof/>
                <w:webHidden/>
              </w:rPr>
            </w:r>
            <w:r>
              <w:rPr>
                <w:noProof/>
                <w:webHidden/>
              </w:rPr>
              <w:fldChar w:fldCharType="separate"/>
            </w:r>
            <w:r>
              <w:rPr>
                <w:noProof/>
                <w:webHidden/>
              </w:rPr>
              <w:t>11</w:t>
            </w:r>
            <w:r>
              <w:rPr>
                <w:noProof/>
                <w:webHidden/>
              </w:rPr>
              <w:fldChar w:fldCharType="end"/>
            </w:r>
          </w:hyperlink>
        </w:p>
        <w:p>
          <w:pPr>
            <w:pStyle w:val="Verzeichnis1"/>
            <w:tabs>
              <w:tab w:val="left" w:pos="660"/>
              <w:tab w:val="right" w:leader="dot" w:pos="9062"/>
            </w:tabs>
            <w:rPr>
              <w:rFonts w:eastAsiaTheme="minorEastAsia"/>
              <w:noProof/>
              <w:lang w:eastAsia="de-DE"/>
            </w:rPr>
          </w:pPr>
          <w:hyperlink w:anchor="_Toc315182355" w:history="1">
            <w:r>
              <w:rPr>
                <w:rStyle w:val="Hyperlink"/>
                <w:rFonts w:eastAsia="Times New Roman"/>
                <w:noProof/>
                <w:lang w:eastAsia="de-DE"/>
              </w:rPr>
              <w:t>10.</w:t>
            </w:r>
            <w:r>
              <w:rPr>
                <w:rFonts w:eastAsiaTheme="minorEastAsia"/>
                <w:noProof/>
                <w:lang w:eastAsia="de-DE"/>
              </w:rPr>
              <w:tab/>
            </w:r>
            <w:r>
              <w:rPr>
                <w:rStyle w:val="Hyperlink"/>
                <w:rFonts w:eastAsia="Times New Roman"/>
                <w:noProof/>
                <w:lang w:eastAsia="de-DE"/>
              </w:rPr>
              <w:t>Kalender-Administration</w:t>
            </w:r>
            <w:r>
              <w:rPr>
                <w:noProof/>
                <w:webHidden/>
              </w:rPr>
              <w:tab/>
            </w:r>
            <w:r>
              <w:rPr>
                <w:noProof/>
                <w:webHidden/>
              </w:rPr>
              <w:fldChar w:fldCharType="begin"/>
            </w:r>
            <w:r>
              <w:rPr>
                <w:noProof/>
                <w:webHidden/>
              </w:rPr>
              <w:instrText xml:space="preserve"> PAGEREF _Toc315182355 \h </w:instrText>
            </w:r>
            <w:r>
              <w:rPr>
                <w:noProof/>
                <w:webHidden/>
              </w:rPr>
            </w:r>
            <w:r>
              <w:rPr>
                <w:noProof/>
                <w:webHidden/>
              </w:rPr>
              <w:fldChar w:fldCharType="separate"/>
            </w:r>
            <w:r>
              <w:rPr>
                <w:noProof/>
                <w:webHidden/>
              </w:rPr>
              <w:t>11</w:t>
            </w:r>
            <w:r>
              <w:rPr>
                <w:noProof/>
                <w:webHidden/>
              </w:rPr>
              <w:fldChar w:fldCharType="end"/>
            </w:r>
          </w:hyperlink>
        </w:p>
        <w:p>
          <w:pPr>
            <w:pStyle w:val="Verzeichnis2"/>
            <w:tabs>
              <w:tab w:val="right" w:leader="dot" w:pos="9062"/>
            </w:tabs>
            <w:rPr>
              <w:rFonts w:eastAsiaTheme="minorEastAsia"/>
              <w:noProof/>
              <w:lang w:eastAsia="de-DE"/>
            </w:rPr>
          </w:pPr>
          <w:hyperlink w:anchor="_Toc315182356" w:history="1">
            <w:r>
              <w:rPr>
                <w:rStyle w:val="Hyperlink"/>
                <w:rFonts w:eastAsia="Times New Roman"/>
                <w:noProof/>
                <w:lang w:eastAsia="de-DE"/>
              </w:rPr>
              <w:t>a. Einstellungen</w:t>
            </w:r>
            <w:r>
              <w:rPr>
                <w:noProof/>
                <w:webHidden/>
              </w:rPr>
              <w:tab/>
            </w:r>
            <w:r>
              <w:rPr>
                <w:noProof/>
                <w:webHidden/>
              </w:rPr>
              <w:fldChar w:fldCharType="begin"/>
            </w:r>
            <w:r>
              <w:rPr>
                <w:noProof/>
                <w:webHidden/>
              </w:rPr>
              <w:instrText xml:space="preserve"> PAGEREF _Toc315182356 \h </w:instrText>
            </w:r>
            <w:r>
              <w:rPr>
                <w:noProof/>
                <w:webHidden/>
              </w:rPr>
            </w:r>
            <w:r>
              <w:rPr>
                <w:noProof/>
                <w:webHidden/>
              </w:rPr>
              <w:fldChar w:fldCharType="separate"/>
            </w:r>
            <w:r>
              <w:rPr>
                <w:noProof/>
                <w:webHidden/>
              </w:rPr>
              <w:t>12</w:t>
            </w:r>
            <w:r>
              <w:rPr>
                <w:noProof/>
                <w:webHidden/>
              </w:rPr>
              <w:fldChar w:fldCharType="end"/>
            </w:r>
          </w:hyperlink>
        </w:p>
        <w:p>
          <w:pPr>
            <w:pStyle w:val="Verzeichnis2"/>
            <w:tabs>
              <w:tab w:val="right" w:leader="dot" w:pos="9062"/>
            </w:tabs>
            <w:rPr>
              <w:rFonts w:eastAsiaTheme="minorEastAsia"/>
              <w:noProof/>
              <w:lang w:eastAsia="de-DE"/>
            </w:rPr>
          </w:pPr>
          <w:hyperlink w:anchor="_Toc315182357" w:history="1">
            <w:r>
              <w:rPr>
                <w:rStyle w:val="Hyperlink"/>
                <w:rFonts w:eastAsia="Times New Roman"/>
                <w:noProof/>
                <w:lang w:eastAsia="de-DE"/>
              </w:rPr>
              <w:t>b. Kategorien</w:t>
            </w:r>
            <w:r>
              <w:rPr>
                <w:noProof/>
                <w:webHidden/>
              </w:rPr>
              <w:tab/>
            </w:r>
            <w:r>
              <w:rPr>
                <w:noProof/>
                <w:webHidden/>
              </w:rPr>
              <w:fldChar w:fldCharType="begin"/>
            </w:r>
            <w:r>
              <w:rPr>
                <w:noProof/>
                <w:webHidden/>
              </w:rPr>
              <w:instrText xml:space="preserve"> PAGEREF _Toc315182357 \h </w:instrText>
            </w:r>
            <w:r>
              <w:rPr>
                <w:noProof/>
                <w:webHidden/>
              </w:rPr>
            </w:r>
            <w:r>
              <w:rPr>
                <w:noProof/>
                <w:webHidden/>
              </w:rPr>
              <w:fldChar w:fldCharType="separate"/>
            </w:r>
            <w:r>
              <w:rPr>
                <w:noProof/>
                <w:webHidden/>
              </w:rPr>
              <w:t>12</w:t>
            </w:r>
            <w:r>
              <w:rPr>
                <w:noProof/>
                <w:webHidden/>
              </w:rPr>
              <w:fldChar w:fldCharType="end"/>
            </w:r>
          </w:hyperlink>
        </w:p>
        <w:p>
          <w:pPr>
            <w:pStyle w:val="Verzeichnis2"/>
            <w:tabs>
              <w:tab w:val="right" w:leader="dot" w:pos="9062"/>
            </w:tabs>
            <w:rPr>
              <w:rFonts w:eastAsiaTheme="minorEastAsia"/>
              <w:noProof/>
              <w:lang w:eastAsia="de-DE"/>
            </w:rPr>
          </w:pPr>
          <w:hyperlink w:anchor="_Toc315182358" w:history="1">
            <w:r>
              <w:rPr>
                <w:rStyle w:val="Hyperlink"/>
                <w:rFonts w:eastAsia="Times New Roman"/>
                <w:noProof/>
                <w:lang w:eastAsia="de-DE"/>
              </w:rPr>
              <w:t>c. Benutzer</w:t>
            </w:r>
            <w:r>
              <w:rPr>
                <w:noProof/>
                <w:webHidden/>
              </w:rPr>
              <w:tab/>
            </w:r>
            <w:r>
              <w:rPr>
                <w:noProof/>
                <w:webHidden/>
              </w:rPr>
              <w:fldChar w:fldCharType="begin"/>
            </w:r>
            <w:r>
              <w:rPr>
                <w:noProof/>
                <w:webHidden/>
              </w:rPr>
              <w:instrText xml:space="preserve"> PAGEREF _Toc315182358 \h </w:instrText>
            </w:r>
            <w:r>
              <w:rPr>
                <w:noProof/>
                <w:webHidden/>
              </w:rPr>
            </w:r>
            <w:r>
              <w:rPr>
                <w:noProof/>
                <w:webHidden/>
              </w:rPr>
              <w:fldChar w:fldCharType="separate"/>
            </w:r>
            <w:r>
              <w:rPr>
                <w:noProof/>
                <w:webHidden/>
              </w:rPr>
              <w:t>12</w:t>
            </w:r>
            <w:r>
              <w:rPr>
                <w:noProof/>
                <w:webHidden/>
              </w:rPr>
              <w:fldChar w:fldCharType="end"/>
            </w:r>
          </w:hyperlink>
        </w:p>
        <w:p>
          <w:pPr>
            <w:pStyle w:val="Verzeichnis2"/>
            <w:tabs>
              <w:tab w:val="right" w:leader="dot" w:pos="9062"/>
            </w:tabs>
            <w:rPr>
              <w:rFonts w:eastAsiaTheme="minorEastAsia"/>
              <w:noProof/>
              <w:lang w:eastAsia="de-DE"/>
            </w:rPr>
          </w:pPr>
          <w:hyperlink w:anchor="_Toc315182359" w:history="1">
            <w:r>
              <w:rPr>
                <w:rStyle w:val="Hyperlink"/>
                <w:rFonts w:eastAsia="Times New Roman"/>
                <w:noProof/>
                <w:lang w:eastAsia="de-DE"/>
              </w:rPr>
              <w:t>c. Datenbank</w:t>
            </w:r>
            <w:r>
              <w:rPr>
                <w:noProof/>
                <w:webHidden/>
              </w:rPr>
              <w:tab/>
            </w:r>
            <w:r>
              <w:rPr>
                <w:noProof/>
                <w:webHidden/>
              </w:rPr>
              <w:fldChar w:fldCharType="begin"/>
            </w:r>
            <w:r>
              <w:rPr>
                <w:noProof/>
                <w:webHidden/>
              </w:rPr>
              <w:instrText xml:space="preserve"> PAGEREF _Toc315182359 \h </w:instrText>
            </w:r>
            <w:r>
              <w:rPr>
                <w:noProof/>
                <w:webHidden/>
              </w:rPr>
            </w:r>
            <w:r>
              <w:rPr>
                <w:noProof/>
                <w:webHidden/>
              </w:rPr>
              <w:fldChar w:fldCharType="separate"/>
            </w:r>
            <w:r>
              <w:rPr>
                <w:noProof/>
                <w:webHidden/>
              </w:rPr>
              <w:t>13</w:t>
            </w:r>
            <w:r>
              <w:rPr>
                <w:noProof/>
                <w:webHidden/>
              </w:rPr>
              <w:fldChar w:fldCharType="end"/>
            </w:r>
          </w:hyperlink>
        </w:p>
        <w:p>
          <w:pPr>
            <w:pStyle w:val="Verzeichnis2"/>
            <w:tabs>
              <w:tab w:val="right" w:leader="dot" w:pos="9062"/>
            </w:tabs>
            <w:rPr>
              <w:rFonts w:eastAsiaTheme="minorEastAsia"/>
              <w:noProof/>
              <w:lang w:eastAsia="de-DE"/>
            </w:rPr>
          </w:pPr>
          <w:hyperlink w:anchor="_Toc315182360" w:history="1">
            <w:r>
              <w:rPr>
                <w:rStyle w:val="Hyperlink"/>
                <w:rFonts w:eastAsia="Times New Roman"/>
                <w:noProof/>
                <w:lang w:eastAsia="de-DE"/>
              </w:rPr>
              <w:t>d. CSV datei importieren</w:t>
            </w:r>
            <w:r>
              <w:rPr>
                <w:noProof/>
                <w:webHidden/>
              </w:rPr>
              <w:tab/>
            </w:r>
            <w:r>
              <w:rPr>
                <w:noProof/>
                <w:webHidden/>
              </w:rPr>
              <w:fldChar w:fldCharType="begin"/>
            </w:r>
            <w:r>
              <w:rPr>
                <w:noProof/>
                <w:webHidden/>
              </w:rPr>
              <w:instrText xml:space="preserve"> PAGEREF _Toc315182360 \h </w:instrText>
            </w:r>
            <w:r>
              <w:rPr>
                <w:noProof/>
                <w:webHidden/>
              </w:rPr>
            </w:r>
            <w:r>
              <w:rPr>
                <w:noProof/>
                <w:webHidden/>
              </w:rPr>
              <w:fldChar w:fldCharType="separate"/>
            </w:r>
            <w:r>
              <w:rPr>
                <w:noProof/>
                <w:webHidden/>
              </w:rPr>
              <w:t>13</w:t>
            </w:r>
            <w:r>
              <w:rPr>
                <w:noProof/>
                <w:webHidden/>
              </w:rPr>
              <w:fldChar w:fldCharType="end"/>
            </w:r>
          </w:hyperlink>
        </w:p>
        <w:p>
          <w:pPr>
            <w:pStyle w:val="Verzeichnis2"/>
            <w:tabs>
              <w:tab w:val="right" w:leader="dot" w:pos="9062"/>
            </w:tabs>
            <w:rPr>
              <w:rFonts w:eastAsiaTheme="minorEastAsia"/>
              <w:noProof/>
              <w:lang w:eastAsia="de-DE"/>
            </w:rPr>
          </w:pPr>
          <w:hyperlink w:anchor="_Toc315182361" w:history="1">
            <w:r>
              <w:rPr>
                <w:rStyle w:val="Hyperlink"/>
                <w:rFonts w:eastAsia="Times New Roman"/>
                <w:noProof/>
                <w:lang w:eastAsia="de-DE"/>
              </w:rPr>
              <w:t>e. iCal File Import</w:t>
            </w:r>
            <w:r>
              <w:rPr>
                <w:noProof/>
                <w:webHidden/>
              </w:rPr>
              <w:tab/>
            </w:r>
            <w:r>
              <w:rPr>
                <w:noProof/>
                <w:webHidden/>
              </w:rPr>
              <w:fldChar w:fldCharType="begin"/>
            </w:r>
            <w:r>
              <w:rPr>
                <w:noProof/>
                <w:webHidden/>
              </w:rPr>
              <w:instrText xml:space="preserve"> PAGEREF _Toc315182361 \h </w:instrText>
            </w:r>
            <w:r>
              <w:rPr>
                <w:noProof/>
                <w:webHidden/>
              </w:rPr>
            </w:r>
            <w:r>
              <w:rPr>
                <w:noProof/>
                <w:webHidden/>
              </w:rPr>
              <w:fldChar w:fldCharType="separate"/>
            </w:r>
            <w:r>
              <w:rPr>
                <w:noProof/>
                <w:webHidden/>
              </w:rPr>
              <w:t>14</w:t>
            </w:r>
            <w:r>
              <w:rPr>
                <w:noProof/>
                <w:webHidden/>
              </w:rPr>
              <w:fldChar w:fldCharType="end"/>
            </w:r>
          </w:hyperlink>
        </w:p>
        <w:p>
          <w:pPr>
            <w:pStyle w:val="Verzeichnis2"/>
            <w:tabs>
              <w:tab w:val="right" w:leader="dot" w:pos="9062"/>
            </w:tabs>
            <w:rPr>
              <w:rFonts w:eastAsiaTheme="minorEastAsia"/>
              <w:noProof/>
              <w:lang w:eastAsia="de-DE"/>
            </w:rPr>
          </w:pPr>
          <w:hyperlink w:anchor="_Toc315182362" w:history="1">
            <w:r>
              <w:rPr>
                <w:rStyle w:val="Hyperlink"/>
                <w:rFonts w:eastAsia="Times New Roman"/>
                <w:noProof/>
                <w:lang w:eastAsia="de-DE"/>
              </w:rPr>
              <w:t>f. iCal File Export</w:t>
            </w:r>
            <w:r>
              <w:rPr>
                <w:noProof/>
                <w:webHidden/>
              </w:rPr>
              <w:tab/>
            </w:r>
            <w:r>
              <w:rPr>
                <w:noProof/>
                <w:webHidden/>
              </w:rPr>
              <w:fldChar w:fldCharType="begin"/>
            </w:r>
            <w:r>
              <w:rPr>
                <w:noProof/>
                <w:webHidden/>
              </w:rPr>
              <w:instrText xml:space="preserve"> PAGEREF _Toc315182362 \h </w:instrText>
            </w:r>
            <w:r>
              <w:rPr>
                <w:noProof/>
                <w:webHidden/>
              </w:rPr>
            </w:r>
            <w:r>
              <w:rPr>
                <w:noProof/>
                <w:webHidden/>
              </w:rPr>
              <w:fldChar w:fldCharType="separate"/>
            </w:r>
            <w:r>
              <w:rPr>
                <w:noProof/>
                <w:webHidden/>
              </w:rPr>
              <w:t>14</w:t>
            </w:r>
            <w:r>
              <w:rPr>
                <w:noProof/>
                <w:webHidden/>
              </w:rPr>
              <w:fldChar w:fldCharType="end"/>
            </w:r>
          </w:hyperlink>
        </w:p>
        <w:p>
          <w:pPr>
            <w:pStyle w:val="Verzeichnis1"/>
            <w:tabs>
              <w:tab w:val="left" w:pos="660"/>
              <w:tab w:val="right" w:leader="dot" w:pos="9062"/>
            </w:tabs>
            <w:rPr>
              <w:rFonts w:eastAsiaTheme="minorEastAsia"/>
              <w:noProof/>
              <w:lang w:eastAsia="de-DE"/>
            </w:rPr>
          </w:pPr>
          <w:hyperlink w:anchor="_Toc315182363" w:history="1">
            <w:r>
              <w:rPr>
                <w:rStyle w:val="Hyperlink"/>
                <w:rFonts w:eastAsia="Times New Roman"/>
                <w:noProof/>
                <w:lang w:eastAsia="de-DE"/>
              </w:rPr>
              <w:t>11.</w:t>
            </w:r>
            <w:r>
              <w:rPr>
                <w:rFonts w:eastAsiaTheme="minorEastAsia"/>
                <w:noProof/>
                <w:lang w:eastAsia="de-DE"/>
              </w:rPr>
              <w:tab/>
            </w:r>
            <w:r>
              <w:rPr>
                <w:rStyle w:val="Hyperlink"/>
                <w:rFonts w:eastAsia="Times New Roman"/>
                <w:noProof/>
                <w:lang w:eastAsia="de-DE"/>
              </w:rPr>
              <w:t>Feedback</w:t>
            </w:r>
            <w:r>
              <w:rPr>
                <w:noProof/>
                <w:webHidden/>
              </w:rPr>
              <w:tab/>
            </w:r>
            <w:r>
              <w:rPr>
                <w:noProof/>
                <w:webHidden/>
              </w:rPr>
              <w:fldChar w:fldCharType="begin"/>
            </w:r>
            <w:r>
              <w:rPr>
                <w:noProof/>
                <w:webHidden/>
              </w:rPr>
              <w:instrText xml:space="preserve"> PAGEREF _Toc315182363 \h </w:instrText>
            </w:r>
            <w:r>
              <w:rPr>
                <w:noProof/>
                <w:webHidden/>
              </w:rPr>
            </w:r>
            <w:r>
              <w:rPr>
                <w:noProof/>
                <w:webHidden/>
              </w:rPr>
              <w:fldChar w:fldCharType="separate"/>
            </w:r>
            <w:r>
              <w:rPr>
                <w:noProof/>
                <w:webHidden/>
              </w:rPr>
              <w:t>14</w:t>
            </w:r>
            <w:r>
              <w:rPr>
                <w:noProof/>
                <w:webHidden/>
              </w:rPr>
              <w:fldChar w:fldCharType="end"/>
            </w:r>
          </w:hyperlink>
        </w:p>
        <w:p>
          <w:pPr>
            <w:pStyle w:val="Verzeichnis1"/>
            <w:tabs>
              <w:tab w:val="left" w:pos="660"/>
              <w:tab w:val="right" w:leader="dot" w:pos="9062"/>
            </w:tabs>
            <w:rPr>
              <w:rFonts w:eastAsiaTheme="minorEastAsia"/>
              <w:noProof/>
              <w:lang w:eastAsia="de-DE"/>
            </w:rPr>
          </w:pPr>
          <w:hyperlink w:anchor="_Toc315182364" w:history="1">
            <w:r>
              <w:rPr>
                <w:rStyle w:val="Hyperlink"/>
                <w:noProof/>
              </w:rPr>
              <w:t>10.</w:t>
            </w:r>
            <w:r>
              <w:rPr>
                <w:rFonts w:eastAsiaTheme="minorEastAsia"/>
                <w:noProof/>
                <w:lang w:eastAsia="de-DE"/>
              </w:rPr>
              <w:tab/>
            </w:r>
            <w:r>
              <w:rPr>
                <w:rStyle w:val="Hyperlink"/>
                <w:noProof/>
              </w:rPr>
              <w:t>Roadmap (angepasst)</w:t>
            </w:r>
            <w:r>
              <w:rPr>
                <w:noProof/>
                <w:webHidden/>
              </w:rPr>
              <w:tab/>
            </w:r>
            <w:r>
              <w:rPr>
                <w:noProof/>
                <w:webHidden/>
              </w:rPr>
              <w:fldChar w:fldCharType="begin"/>
            </w:r>
            <w:r>
              <w:rPr>
                <w:noProof/>
                <w:webHidden/>
              </w:rPr>
              <w:instrText xml:space="preserve"> PAGEREF _Toc315182364 \h </w:instrText>
            </w:r>
            <w:r>
              <w:rPr>
                <w:noProof/>
                <w:webHidden/>
              </w:rPr>
            </w:r>
            <w:r>
              <w:rPr>
                <w:noProof/>
                <w:webHidden/>
              </w:rPr>
              <w:fldChar w:fldCharType="separate"/>
            </w:r>
            <w:r>
              <w:rPr>
                <w:noProof/>
                <w:webHidden/>
              </w:rPr>
              <w:t>14</w:t>
            </w:r>
            <w:r>
              <w:rPr>
                <w:noProof/>
                <w:webHidden/>
              </w:rPr>
              <w:fldChar w:fldCharType="end"/>
            </w:r>
          </w:hyperlink>
        </w:p>
        <w:p>
          <w:pPr>
            <w:pStyle w:val="Verzeichnis1"/>
            <w:tabs>
              <w:tab w:val="left" w:pos="660"/>
              <w:tab w:val="right" w:leader="dot" w:pos="9062"/>
            </w:tabs>
            <w:rPr>
              <w:rFonts w:eastAsiaTheme="minorEastAsia"/>
              <w:noProof/>
              <w:lang w:eastAsia="de-DE"/>
            </w:rPr>
          </w:pPr>
          <w:hyperlink w:anchor="_Toc315182365" w:history="1">
            <w:r>
              <w:rPr>
                <w:rStyle w:val="Hyperlink"/>
                <w:noProof/>
              </w:rPr>
              <w:t>11.</w:t>
            </w:r>
            <w:r>
              <w:rPr>
                <w:rFonts w:eastAsiaTheme="minorEastAsia"/>
                <w:noProof/>
                <w:lang w:eastAsia="de-DE"/>
              </w:rPr>
              <w:tab/>
            </w:r>
            <w:r>
              <w:rPr>
                <w:rStyle w:val="Hyperlink"/>
                <w:noProof/>
              </w:rPr>
              <w:t>About WvfCal</w:t>
            </w:r>
            <w:r>
              <w:rPr>
                <w:noProof/>
                <w:webHidden/>
              </w:rPr>
              <w:tab/>
            </w:r>
            <w:r>
              <w:rPr>
                <w:noProof/>
                <w:webHidden/>
              </w:rPr>
              <w:fldChar w:fldCharType="begin"/>
            </w:r>
            <w:r>
              <w:rPr>
                <w:noProof/>
                <w:webHidden/>
              </w:rPr>
              <w:instrText xml:space="preserve"> PAGEREF _Toc315182365 \h </w:instrText>
            </w:r>
            <w:r>
              <w:rPr>
                <w:noProof/>
                <w:webHidden/>
              </w:rPr>
            </w:r>
            <w:r>
              <w:rPr>
                <w:noProof/>
                <w:webHidden/>
              </w:rPr>
              <w:fldChar w:fldCharType="separate"/>
            </w:r>
            <w:r>
              <w:rPr>
                <w:noProof/>
                <w:webHidden/>
              </w:rPr>
              <w:t>15</w:t>
            </w:r>
            <w:r>
              <w:rPr>
                <w:noProof/>
                <w:webHidden/>
              </w:rPr>
              <w:fldChar w:fldCharType="end"/>
            </w:r>
          </w:hyperlink>
        </w:p>
        <w:p>
          <w:r>
            <w:lastRenderedPageBreak/>
            <w:fldChar w:fldCharType="end"/>
          </w:r>
        </w:p>
      </w:sdtContent>
    </w:sdt>
    <w:p>
      <w:pPr>
        <w:pStyle w:val="berschrift1"/>
        <w:numPr>
          <w:ilvl w:val="0"/>
          <w:numId w:val="20"/>
        </w:numPr>
      </w:pPr>
      <w:bookmarkStart w:id="17" w:name="_Toc315182332"/>
      <w:r>
        <w:t>Historie</w:t>
      </w:r>
      <w:bookmarkEnd w:id="17"/>
    </w:p>
    <w:tbl>
      <w:tblPr>
        <w:tblStyle w:val="Tabellengitternetz"/>
        <w:tblW w:w="0" w:type="auto"/>
        <w:tblLook w:val="04A0"/>
      </w:tblPr>
      <w:tblGrid>
        <w:gridCol w:w="1101"/>
        <w:gridCol w:w="1559"/>
        <w:gridCol w:w="1984"/>
        <w:gridCol w:w="4536"/>
      </w:tblGrid>
      <w:tr>
        <w:tc>
          <w:tcPr>
            <w:tcW w:w="1101" w:type="dxa"/>
          </w:tcPr>
          <w:p>
            <w:r>
              <w:t>Version</w:t>
            </w:r>
          </w:p>
        </w:tc>
        <w:tc>
          <w:tcPr>
            <w:tcW w:w="1559" w:type="dxa"/>
          </w:tcPr>
          <w:p>
            <w:r>
              <w:t>Datum</w:t>
            </w:r>
          </w:p>
        </w:tc>
        <w:tc>
          <w:tcPr>
            <w:tcW w:w="1984" w:type="dxa"/>
          </w:tcPr>
          <w:p>
            <w:r>
              <w:t>Name</w:t>
            </w:r>
          </w:p>
        </w:tc>
        <w:tc>
          <w:tcPr>
            <w:tcW w:w="4536" w:type="dxa"/>
          </w:tcPr>
          <w:p>
            <w:r>
              <w:t>Änderungen</w:t>
            </w:r>
          </w:p>
        </w:tc>
      </w:tr>
      <w:tr>
        <w:tc>
          <w:tcPr>
            <w:tcW w:w="1101" w:type="dxa"/>
          </w:tcPr>
          <w:p>
            <w:r>
              <w:t>V 1.0</w:t>
            </w:r>
          </w:p>
        </w:tc>
        <w:tc>
          <w:tcPr>
            <w:tcW w:w="1559" w:type="dxa"/>
          </w:tcPr>
          <w:p>
            <w:r>
              <w:t>31.12.2011</w:t>
            </w:r>
          </w:p>
        </w:tc>
        <w:tc>
          <w:tcPr>
            <w:tcW w:w="1984" w:type="dxa"/>
          </w:tcPr>
          <w:p>
            <w:r>
              <w:t>Andreas Wolfram</w:t>
            </w:r>
          </w:p>
        </w:tc>
        <w:tc>
          <w:tcPr>
            <w:tcW w:w="4536" w:type="dxa"/>
          </w:tcPr>
          <w:p>
            <w:r>
              <w:t>Erste Version</w:t>
            </w:r>
          </w:p>
        </w:tc>
      </w:tr>
      <w:tr>
        <w:tc>
          <w:tcPr>
            <w:tcW w:w="1101" w:type="dxa"/>
          </w:tcPr>
          <w:p>
            <w:r>
              <w:t>V 1.2</w:t>
            </w:r>
          </w:p>
        </w:tc>
        <w:tc>
          <w:tcPr>
            <w:tcW w:w="1559" w:type="dxa"/>
          </w:tcPr>
          <w:p>
            <w:r>
              <w:t>08.01.2012</w:t>
            </w:r>
          </w:p>
        </w:tc>
        <w:tc>
          <w:tcPr>
            <w:tcW w:w="1984" w:type="dxa"/>
          </w:tcPr>
          <w:p>
            <w:r>
              <w:t>Andreas Wolfram</w:t>
            </w:r>
          </w:p>
        </w:tc>
        <w:tc>
          <w:tcPr>
            <w:tcW w:w="4536" w:type="dxa"/>
          </w:tcPr>
          <w:p>
            <w:r>
              <w:t xml:space="preserve">Noch zu </w:t>
            </w:r>
            <w:proofErr w:type="spellStart"/>
            <w:r>
              <w:t>implementiertende</w:t>
            </w:r>
            <w:proofErr w:type="spellEnd"/>
            <w:r>
              <w:t xml:space="preserve"> Funktionen in kursiv eingefügt</w:t>
            </w:r>
          </w:p>
        </w:tc>
      </w:tr>
      <w:tr>
        <w:tc>
          <w:tcPr>
            <w:tcW w:w="1101" w:type="dxa"/>
          </w:tcPr>
          <w:p>
            <w:r>
              <w:t>V1.3</w:t>
            </w:r>
          </w:p>
        </w:tc>
        <w:tc>
          <w:tcPr>
            <w:tcW w:w="1559" w:type="dxa"/>
          </w:tcPr>
          <w:p>
            <w:r>
              <w:t>01.02.2012</w:t>
            </w:r>
          </w:p>
        </w:tc>
        <w:tc>
          <w:tcPr>
            <w:tcW w:w="1984" w:type="dxa"/>
          </w:tcPr>
          <w:p>
            <w:r>
              <w:t>Andreas Wolfram</w:t>
            </w:r>
          </w:p>
        </w:tc>
        <w:tc>
          <w:tcPr>
            <w:tcW w:w="4536" w:type="dxa"/>
          </w:tcPr>
          <w:p>
            <w:r>
              <w:t>Auf einen Blick hinzugefügt</w:t>
            </w:r>
          </w:p>
        </w:tc>
      </w:tr>
    </w:tbl>
    <w:p>
      <w:pPr>
        <w:pStyle w:val="berschrift1"/>
        <w:numPr>
          <w:ilvl w:val="0"/>
          <w:numId w:val="20"/>
        </w:numPr>
        <w:spacing w:line="360" w:lineRule="auto"/>
      </w:pPr>
    </w:p>
    <w:p>
      <w:pPr>
        <w:pStyle w:val="berschrift1"/>
        <w:numPr>
          <w:ilvl w:val="0"/>
          <w:numId w:val="20"/>
        </w:numPr>
        <w:spacing w:line="360" w:lineRule="auto"/>
      </w:pPr>
      <w:r>
        <w:t>Eigenschaften</w:t>
      </w:r>
      <w:bookmarkEnd w:id="13"/>
    </w:p>
    <w:p>
      <w:pPr>
        <w:rPr>
          <w:lang w:eastAsia="de-DE"/>
        </w:rPr>
      </w:pPr>
      <w:r>
        <w:rPr>
          <w:lang w:eastAsia="de-DE"/>
        </w:rPr>
        <w:t xml:space="preserve">Der </w:t>
      </w:r>
      <w:proofErr w:type="spellStart"/>
      <w:r>
        <w:rPr>
          <w:lang w:eastAsia="de-DE"/>
        </w:rPr>
        <w:t>WvfCal</w:t>
      </w:r>
      <w:proofErr w:type="spellEnd"/>
      <w:r>
        <w:rPr>
          <w:lang w:eastAsia="de-DE"/>
        </w:rPr>
        <w:t xml:space="preserve"> Kalender läuft auf einem Webserver und wird über einen Webbrowser ausgeführt und konfiguriert. Die oberste Zeile, die Titelzeile, zeigt den Kalendernamen, das Datum und den Namen des momentanen Benutzers. Direkt unterhalb erscheint die Navigationszeile mit verschiedenen ausklappbaren Menüs und den Links zur Navigation sowie dem Ein- bzw. Ausloggen, hinzufügen von Terminen und den Administratorfunktionen. Welche Menüs angezeigt und ausgewählt werden können hängt von der jeweiligen Berechtigung ab. Unterhalb der Navigationszeile werden die verschiedenen Kalenderansichten dargestellt.</w:t>
      </w:r>
    </w:p>
    <w:p/>
    <w:p>
      <w:pPr>
        <w:rPr>
          <w:rFonts w:asciiTheme="majorHAnsi" w:eastAsiaTheme="majorEastAsia" w:hAnsiTheme="majorHAnsi" w:cstheme="majorBidi"/>
          <w:b/>
          <w:bCs/>
          <w:color w:val="4F81BD" w:themeColor="accent1"/>
          <w:sz w:val="26"/>
          <w:szCs w:val="26"/>
        </w:rPr>
      </w:pPr>
      <w:r>
        <w:br w:type="page"/>
      </w:r>
    </w:p>
    <w:p>
      <w:pPr>
        <w:pStyle w:val="berschrift2"/>
      </w:pPr>
      <w:bookmarkStart w:id="18" w:name="_Toc315182342"/>
      <w:proofErr w:type="spellStart"/>
      <w:r>
        <w:lastRenderedPageBreak/>
        <w:t>Screenshot</w:t>
      </w:r>
      <w:proofErr w:type="spellEnd"/>
      <w:r>
        <w:t xml:space="preserve"> (Monatsansicht)</w:t>
      </w:r>
      <w:bookmarkEnd w:id="18"/>
    </w:p>
    <w:p/>
    <w:p/>
    <w:p>
      <w:pPr>
        <w:pStyle w:val="berschrift2"/>
        <w:rPr>
          <w:rFonts w:ascii="Times New Roman" w:eastAsia="Times New Roman" w:hAnsi="Times New Roman" w:cs="Times New Roman"/>
          <w:sz w:val="24"/>
          <w:szCs w:val="24"/>
          <w:lang w:eastAsia="de-DE"/>
        </w:rPr>
      </w:pPr>
      <w:bookmarkStart w:id="19" w:name="1"/>
      <w:bookmarkStart w:id="20" w:name="_Toc315182343"/>
      <w:bookmarkEnd w:id="19"/>
      <w:r>
        <w:t>Architektur:</w:t>
      </w:r>
      <w:bookmarkEnd w:id="20"/>
    </w:p>
    <w:p>
      <w:pPr>
        <w:rPr>
          <w:rFonts w:ascii="Times New Roman" w:eastAsia="Times New Roman" w:hAnsi="Times New Roman" w:cs="Times New Roman"/>
          <w:bCs/>
          <w:sz w:val="24"/>
          <w:szCs w:val="24"/>
          <w:lang w:eastAsia="de-DE"/>
        </w:rPr>
      </w:pPr>
      <w:r>
        <w:rPr>
          <w:rFonts w:ascii="Times New Roman" w:eastAsia="Times New Roman" w:hAnsi="Times New Roman" w:cs="Times New Roman"/>
          <w:bCs/>
          <w:sz w:val="24"/>
          <w:szCs w:val="24"/>
          <w:lang w:eastAsia="de-DE"/>
        </w:rPr>
        <w:t xml:space="preserve">Das Buchungssystem wird über dynamische Webpages unter PHP </w:t>
      </w:r>
      <w:proofErr w:type="spellStart"/>
      <w:r>
        <w:rPr>
          <w:rFonts w:ascii="Times New Roman" w:eastAsia="Times New Roman" w:hAnsi="Times New Roman" w:cs="Times New Roman"/>
          <w:bCs/>
          <w:sz w:val="24"/>
          <w:szCs w:val="24"/>
          <w:lang w:eastAsia="de-DE"/>
        </w:rPr>
        <w:t>scripting</w:t>
      </w:r>
      <w:proofErr w:type="spellEnd"/>
      <w:r>
        <w:rPr>
          <w:rFonts w:ascii="Times New Roman" w:eastAsia="Times New Roman" w:hAnsi="Times New Roman" w:cs="Times New Roman"/>
          <w:bCs/>
          <w:sz w:val="24"/>
          <w:szCs w:val="24"/>
          <w:lang w:eastAsia="de-DE"/>
        </w:rPr>
        <w:t xml:space="preserve"> ausgeführt und legt seine Daten in einer </w:t>
      </w:r>
      <w:proofErr w:type="spellStart"/>
      <w:r>
        <w:rPr>
          <w:rFonts w:ascii="Times New Roman" w:eastAsia="Times New Roman" w:hAnsi="Times New Roman" w:cs="Times New Roman"/>
          <w:bCs/>
          <w:sz w:val="24"/>
          <w:szCs w:val="24"/>
          <w:lang w:eastAsia="de-DE"/>
        </w:rPr>
        <w:t>mySQL</w:t>
      </w:r>
      <w:proofErr w:type="spellEnd"/>
      <w:r>
        <w:rPr>
          <w:rFonts w:ascii="Times New Roman" w:eastAsia="Times New Roman" w:hAnsi="Times New Roman" w:cs="Times New Roman"/>
          <w:bCs/>
          <w:sz w:val="24"/>
          <w:szCs w:val="24"/>
          <w:lang w:eastAsia="de-DE"/>
        </w:rPr>
        <w:t xml:space="preserve"> Datenbank ab.</w:t>
      </w:r>
    </w:p>
    <w:p>
      <w:pPr>
        <w:pStyle w:val="berschrift2"/>
      </w:pPr>
      <w:bookmarkStart w:id="21" w:name="_Toc315182344"/>
      <w:r>
        <w:t>Funktionsweise</w:t>
      </w:r>
      <w:bookmarkEnd w:id="21"/>
    </w:p>
    <w:p>
      <w:pPr>
        <w:pStyle w:val="berschrift4"/>
        <w:spacing w:line="360" w:lineRule="auto"/>
        <w:rPr>
          <w:b w:val="0"/>
        </w:rPr>
      </w:pPr>
      <w:r>
        <w:rPr>
          <w:b w:val="0"/>
        </w:rPr>
        <w:t xml:space="preserve">Das Buchungssystem ist unter normalen Betriebsbedingungen verwaltungsfrei, d. h. </w:t>
      </w:r>
      <w:r>
        <w:t>es arbeitet voll automatisch und ist nicht von der Verfügbarkeit zentraler Personen abhängig</w:t>
      </w:r>
      <w:r>
        <w:rPr>
          <w:b w:val="0"/>
        </w:rPr>
        <w:t>. Die Buchung erfolgt in Echtzeit, d. h. eine Buchung wird, sofern das Schiff verfügbar ist, sofort durchgeführt. Hierdurch wird das Prinzip ‚wer zuerst kommt, malt zuerst‘ angewendet.</w:t>
      </w:r>
    </w:p>
    <w:p>
      <w:pPr>
        <w:pStyle w:val="berschrift4"/>
        <w:spacing w:line="360" w:lineRule="auto"/>
        <w:rPr>
          <w:b w:val="0"/>
          <w:i/>
        </w:rPr>
      </w:pPr>
      <w:r>
        <w:rPr>
          <w:b w:val="0"/>
          <w:i/>
        </w:rPr>
        <w:t>Vorschlag: Die bisherigen Verwalter des Buchungssystems können mithilfe Administrator-Rechten ihre bisherige Funktion wahrnehmen, sofern dies nötig sein sollte.</w:t>
      </w:r>
    </w:p>
    <w:p>
      <w:pPr>
        <w:pStyle w:val="berschrift4"/>
        <w:spacing w:line="360" w:lineRule="auto"/>
        <w:rPr>
          <w:b w:val="0"/>
        </w:rPr>
      </w:pPr>
      <w:r>
        <w:rPr>
          <w:b w:val="0"/>
        </w:rPr>
        <w:t>Die jeweiligen Gebühren werden entsprechend den Buchungszeiten und den Regelungen berechnet und dem Schiffsführer zugeordnet (Funktion noch nicht realisiert)</w:t>
      </w:r>
    </w:p>
    <w:p>
      <w:pPr>
        <w:pStyle w:val="berschrift2"/>
        <w:rPr>
          <w:rFonts w:ascii="Times New Roman" w:eastAsia="Times New Roman" w:hAnsi="Times New Roman" w:cs="Times New Roman"/>
          <w:sz w:val="24"/>
          <w:szCs w:val="24"/>
          <w:lang w:eastAsia="de-DE"/>
        </w:rPr>
      </w:pPr>
      <w:bookmarkStart w:id="22" w:name="_Toc315182345"/>
      <w:r>
        <w:t>Benutzerverwaltung:</w:t>
      </w:r>
      <w:bookmarkEnd w:id="22"/>
    </w:p>
    <w:p>
      <w:pPr>
        <w:pStyle w:val="berschrift4"/>
        <w:spacing w:line="360" w:lineRule="auto"/>
        <w:rPr>
          <w:b w:val="0"/>
        </w:rPr>
      </w:pPr>
      <w:r>
        <w:rPr>
          <w:b w:val="0"/>
        </w:rPr>
        <w:t>Alle Benutzer sind mit Namen und Kontaktdaten, sowie ihrer Berechtigungsstufe abgelegt. Abhängig von der Berechtigungsstufe sind gewisse Funktionen erlaubt. Grob gibt es die 3 verschiedenen Berechtigungsstufen. Eine höhere Berechtigungsstufe enthält automatisch alle niedrigeren Berechtigungen.</w:t>
      </w:r>
    </w:p>
    <w:tbl>
      <w:tblPr>
        <w:tblStyle w:val="Tabellengitternetz"/>
        <w:tblW w:w="0" w:type="auto"/>
        <w:tblLook w:val="04A0"/>
      </w:tblPr>
      <w:tblGrid>
        <w:gridCol w:w="2943"/>
        <w:gridCol w:w="6269"/>
      </w:tblGrid>
      <w:tr>
        <w:tc>
          <w:tcPr>
            <w:tcW w:w="2943" w:type="dxa"/>
          </w:tcPr>
          <w:p>
            <w:pPr>
              <w:pStyle w:val="berschrift4"/>
              <w:spacing w:line="360" w:lineRule="auto"/>
              <w:outlineLvl w:val="3"/>
              <w:rPr>
                <w:b w:val="0"/>
              </w:rPr>
            </w:pPr>
            <w:r>
              <w:rPr>
                <w:b w:val="0"/>
              </w:rPr>
              <w:t>Rolle</w:t>
            </w:r>
          </w:p>
        </w:tc>
        <w:tc>
          <w:tcPr>
            <w:tcW w:w="6269" w:type="dxa"/>
          </w:tcPr>
          <w:p>
            <w:pPr>
              <w:pStyle w:val="berschrift4"/>
              <w:spacing w:line="360" w:lineRule="auto"/>
              <w:outlineLvl w:val="3"/>
              <w:rPr>
                <w:b w:val="0"/>
              </w:rPr>
            </w:pPr>
            <w:r>
              <w:rPr>
                <w:b w:val="0"/>
              </w:rPr>
              <w:t>Berechtigungen</w:t>
            </w:r>
          </w:p>
        </w:tc>
      </w:tr>
      <w:tr>
        <w:tc>
          <w:tcPr>
            <w:tcW w:w="2943" w:type="dxa"/>
          </w:tcPr>
          <w:p>
            <w:pPr>
              <w:pStyle w:val="berschrift4"/>
              <w:spacing w:line="360" w:lineRule="auto"/>
              <w:outlineLvl w:val="3"/>
              <w:rPr>
                <w:b w:val="0"/>
              </w:rPr>
            </w:pPr>
            <w:r>
              <w:rPr>
                <w:b w:val="0"/>
              </w:rPr>
              <w:t>Administrator</w:t>
            </w:r>
            <w:r>
              <w:rPr>
                <w:b w:val="0"/>
              </w:rPr>
              <w:br/>
              <w:t>(</w:t>
            </w:r>
            <w:proofErr w:type="spellStart"/>
            <w:r>
              <w:rPr>
                <w:b w:val="0"/>
              </w:rPr>
              <w:t>login</w:t>
            </w:r>
            <w:proofErr w:type="spellEnd"/>
            <w:r>
              <w:rPr>
                <w:b w:val="0"/>
              </w:rPr>
              <w:t xml:space="preserve"> erforderlich)</w:t>
            </w:r>
          </w:p>
        </w:tc>
        <w:tc>
          <w:tcPr>
            <w:tcW w:w="6269" w:type="dxa"/>
          </w:tcPr>
          <w:p>
            <w:pPr>
              <w:pStyle w:val="berschrift4"/>
              <w:numPr>
                <w:ilvl w:val="0"/>
                <w:numId w:val="7"/>
              </w:numPr>
              <w:spacing w:line="360" w:lineRule="auto"/>
              <w:outlineLvl w:val="3"/>
              <w:rPr>
                <w:b w:val="0"/>
              </w:rPr>
            </w:pPr>
            <w:r>
              <w:rPr>
                <w:b w:val="0"/>
              </w:rPr>
              <w:t>Jahreskalender konfigurieren (Feiertage, Veranstaltungen)</w:t>
            </w:r>
          </w:p>
          <w:p>
            <w:pPr>
              <w:pStyle w:val="berschrift4"/>
              <w:numPr>
                <w:ilvl w:val="0"/>
                <w:numId w:val="7"/>
              </w:numPr>
              <w:spacing w:line="360" w:lineRule="auto"/>
              <w:outlineLvl w:val="3"/>
              <w:rPr>
                <w:b w:val="0"/>
              </w:rPr>
            </w:pPr>
            <w:r>
              <w:rPr>
                <w:b w:val="0"/>
              </w:rPr>
              <w:t>Benutzer anlegen / löschen</w:t>
            </w:r>
          </w:p>
          <w:p>
            <w:pPr>
              <w:pStyle w:val="berschrift4"/>
              <w:numPr>
                <w:ilvl w:val="0"/>
                <w:numId w:val="7"/>
              </w:numPr>
              <w:spacing w:line="360" w:lineRule="auto"/>
              <w:outlineLvl w:val="3"/>
              <w:rPr>
                <w:b w:val="0"/>
              </w:rPr>
            </w:pPr>
            <w:r>
              <w:rPr>
                <w:b w:val="0"/>
              </w:rPr>
              <w:t>Boote anlegen und löschen</w:t>
            </w:r>
          </w:p>
          <w:p>
            <w:pPr>
              <w:pStyle w:val="berschrift4"/>
              <w:numPr>
                <w:ilvl w:val="0"/>
                <w:numId w:val="7"/>
              </w:numPr>
              <w:spacing w:line="360" w:lineRule="auto"/>
              <w:outlineLvl w:val="3"/>
              <w:rPr>
                <w:b w:val="0"/>
              </w:rPr>
            </w:pPr>
            <w:r>
              <w:rPr>
                <w:b w:val="0"/>
              </w:rPr>
              <w:t>Einweisungen dokumentieren</w:t>
            </w:r>
          </w:p>
          <w:p>
            <w:pPr>
              <w:pStyle w:val="berschrift4"/>
              <w:numPr>
                <w:ilvl w:val="0"/>
                <w:numId w:val="7"/>
              </w:numPr>
              <w:spacing w:line="360" w:lineRule="auto"/>
              <w:outlineLvl w:val="3"/>
              <w:rPr>
                <w:b w:val="0"/>
              </w:rPr>
            </w:pPr>
            <w:r>
              <w:rPr>
                <w:b w:val="0"/>
              </w:rPr>
              <w:t>Boote sperren und freigeben</w:t>
            </w:r>
          </w:p>
          <w:p>
            <w:pPr>
              <w:pStyle w:val="berschrift4"/>
              <w:numPr>
                <w:ilvl w:val="0"/>
                <w:numId w:val="7"/>
              </w:numPr>
              <w:spacing w:line="360" w:lineRule="auto"/>
              <w:outlineLvl w:val="3"/>
              <w:rPr>
                <w:b w:val="0"/>
              </w:rPr>
            </w:pPr>
            <w:r>
              <w:rPr>
                <w:b w:val="0"/>
              </w:rPr>
              <w:t>Preise festlegen</w:t>
            </w:r>
          </w:p>
          <w:p>
            <w:pPr>
              <w:pStyle w:val="berschrift4"/>
              <w:numPr>
                <w:ilvl w:val="0"/>
                <w:numId w:val="7"/>
              </w:numPr>
              <w:spacing w:line="360" w:lineRule="auto"/>
              <w:outlineLvl w:val="3"/>
              <w:rPr>
                <w:b w:val="0"/>
              </w:rPr>
            </w:pPr>
            <w:r>
              <w:rPr>
                <w:b w:val="0"/>
              </w:rPr>
              <w:t>Gesamt-Terminübersicht erzeugen</w:t>
            </w:r>
          </w:p>
          <w:p>
            <w:pPr>
              <w:pStyle w:val="berschrift4"/>
              <w:numPr>
                <w:ilvl w:val="0"/>
                <w:numId w:val="7"/>
              </w:numPr>
              <w:spacing w:line="360" w:lineRule="auto"/>
              <w:outlineLvl w:val="3"/>
              <w:rPr>
                <w:b w:val="0"/>
              </w:rPr>
            </w:pPr>
            <w:r>
              <w:rPr>
                <w:b w:val="0"/>
              </w:rPr>
              <w:lastRenderedPageBreak/>
              <w:t>Benachrichtigung an alle Benutzer schicken</w:t>
            </w:r>
          </w:p>
        </w:tc>
      </w:tr>
      <w:tr>
        <w:tc>
          <w:tcPr>
            <w:tcW w:w="2943" w:type="dxa"/>
          </w:tcPr>
          <w:p>
            <w:pPr>
              <w:pStyle w:val="berschrift4"/>
              <w:spacing w:line="360" w:lineRule="auto"/>
              <w:outlineLvl w:val="3"/>
              <w:rPr>
                <w:b w:val="0"/>
              </w:rPr>
            </w:pPr>
            <w:r>
              <w:rPr>
                <w:b w:val="0"/>
              </w:rPr>
              <w:lastRenderedPageBreak/>
              <w:t>Organisatoren</w:t>
            </w:r>
            <w:r>
              <w:rPr>
                <w:b w:val="0"/>
              </w:rPr>
              <w:br/>
              <w:t>(</w:t>
            </w:r>
            <w:proofErr w:type="spellStart"/>
            <w:r>
              <w:rPr>
                <w:b w:val="0"/>
              </w:rPr>
              <w:t>login</w:t>
            </w:r>
            <w:proofErr w:type="spellEnd"/>
            <w:r>
              <w:rPr>
                <w:b w:val="0"/>
              </w:rPr>
              <w:t xml:space="preserve"> erforderlich)</w:t>
            </w:r>
          </w:p>
        </w:tc>
        <w:tc>
          <w:tcPr>
            <w:tcW w:w="6269" w:type="dxa"/>
          </w:tcPr>
          <w:p>
            <w:pPr>
              <w:pStyle w:val="berschrift4"/>
              <w:numPr>
                <w:ilvl w:val="0"/>
                <w:numId w:val="7"/>
              </w:numPr>
              <w:spacing w:line="360" w:lineRule="auto"/>
              <w:outlineLvl w:val="3"/>
              <w:rPr>
                <w:b w:val="0"/>
              </w:rPr>
            </w:pPr>
            <w:r>
              <w:rPr>
                <w:b w:val="0"/>
              </w:rPr>
              <w:t>Alle Termine verändern und löschen.</w:t>
            </w:r>
          </w:p>
          <w:p>
            <w:pPr>
              <w:pStyle w:val="berschrift4"/>
              <w:numPr>
                <w:ilvl w:val="0"/>
                <w:numId w:val="7"/>
              </w:numPr>
              <w:spacing w:line="360" w:lineRule="auto"/>
              <w:outlineLvl w:val="3"/>
              <w:rPr>
                <w:b w:val="0"/>
              </w:rPr>
            </w:pPr>
            <w:r>
              <w:rPr>
                <w:b w:val="0"/>
              </w:rPr>
              <w:t>Terminvorlagen erstellen</w:t>
            </w:r>
          </w:p>
        </w:tc>
      </w:tr>
      <w:tr>
        <w:tc>
          <w:tcPr>
            <w:tcW w:w="2943" w:type="dxa"/>
          </w:tcPr>
          <w:p>
            <w:pPr>
              <w:pStyle w:val="berschrift4"/>
              <w:spacing w:line="360" w:lineRule="auto"/>
              <w:outlineLvl w:val="3"/>
              <w:rPr>
                <w:b w:val="0"/>
              </w:rPr>
            </w:pPr>
            <w:r>
              <w:rPr>
                <w:b w:val="0"/>
              </w:rPr>
              <w:t>Registrierte Benutzer</w:t>
            </w:r>
            <w:r>
              <w:rPr>
                <w:b w:val="0"/>
              </w:rPr>
              <w:br/>
              <w:t>(</w:t>
            </w:r>
            <w:proofErr w:type="spellStart"/>
            <w:r>
              <w:rPr>
                <w:b w:val="0"/>
              </w:rPr>
              <w:t>login</w:t>
            </w:r>
            <w:proofErr w:type="spellEnd"/>
            <w:r>
              <w:rPr>
                <w:b w:val="0"/>
              </w:rPr>
              <w:t xml:space="preserve"> erforderlich)</w:t>
            </w:r>
          </w:p>
        </w:tc>
        <w:tc>
          <w:tcPr>
            <w:tcW w:w="6269" w:type="dxa"/>
          </w:tcPr>
          <w:p>
            <w:pPr>
              <w:pStyle w:val="berschrift4"/>
              <w:numPr>
                <w:ilvl w:val="0"/>
                <w:numId w:val="7"/>
              </w:numPr>
              <w:spacing w:line="360" w:lineRule="auto"/>
              <w:outlineLvl w:val="3"/>
              <w:rPr>
                <w:b w:val="0"/>
              </w:rPr>
            </w:pPr>
            <w:r>
              <w:rPr>
                <w:b w:val="0"/>
              </w:rPr>
              <w:t>Eigene Fahrtermine anlegen und löschen</w:t>
            </w:r>
          </w:p>
          <w:p>
            <w:pPr>
              <w:pStyle w:val="berschrift4"/>
              <w:numPr>
                <w:ilvl w:val="0"/>
                <w:numId w:val="7"/>
              </w:numPr>
              <w:spacing w:line="360" w:lineRule="auto"/>
              <w:outlineLvl w:val="3"/>
              <w:rPr>
                <w:b w:val="0"/>
              </w:rPr>
            </w:pPr>
            <w:r>
              <w:rPr>
                <w:b w:val="0"/>
              </w:rPr>
              <w:t>Benachrichtigungen an das Team schicken</w:t>
            </w:r>
          </w:p>
          <w:p>
            <w:pPr>
              <w:pStyle w:val="berschrift4"/>
              <w:numPr>
                <w:ilvl w:val="0"/>
                <w:numId w:val="7"/>
              </w:numPr>
              <w:spacing w:line="360" w:lineRule="auto"/>
              <w:outlineLvl w:val="3"/>
              <w:rPr>
                <w:b w:val="0"/>
              </w:rPr>
            </w:pPr>
            <w:r>
              <w:rPr>
                <w:b w:val="0"/>
              </w:rPr>
              <w:t>Mitfahrer ein- und ausladen</w:t>
            </w:r>
          </w:p>
          <w:p>
            <w:pPr>
              <w:pStyle w:val="berschrift4"/>
              <w:numPr>
                <w:ilvl w:val="0"/>
                <w:numId w:val="7"/>
              </w:numPr>
              <w:spacing w:line="360" w:lineRule="auto"/>
              <w:outlineLvl w:val="3"/>
              <w:rPr>
                <w:b w:val="0"/>
              </w:rPr>
            </w:pPr>
            <w:r>
              <w:rPr>
                <w:b w:val="0"/>
              </w:rPr>
              <w:t>Sich bei fremden Fahrterminen als Mitfahrer ein- und austragen, sofern dies möglich ist</w:t>
            </w:r>
          </w:p>
          <w:p>
            <w:pPr>
              <w:pStyle w:val="berschrift4"/>
              <w:numPr>
                <w:ilvl w:val="0"/>
                <w:numId w:val="7"/>
              </w:numPr>
              <w:spacing w:line="360" w:lineRule="auto"/>
              <w:outlineLvl w:val="3"/>
              <w:rPr>
                <w:b w:val="0"/>
              </w:rPr>
            </w:pPr>
            <w:r>
              <w:rPr>
                <w:b w:val="0"/>
              </w:rPr>
              <w:t>eigene Terminübersicht erzeugen</w:t>
            </w:r>
          </w:p>
        </w:tc>
      </w:tr>
      <w:tr>
        <w:tc>
          <w:tcPr>
            <w:tcW w:w="2943" w:type="dxa"/>
          </w:tcPr>
          <w:p>
            <w:pPr>
              <w:pStyle w:val="berschrift4"/>
              <w:spacing w:line="360" w:lineRule="auto"/>
              <w:outlineLvl w:val="3"/>
              <w:rPr>
                <w:b w:val="0"/>
              </w:rPr>
            </w:pPr>
            <w:r>
              <w:rPr>
                <w:b w:val="0"/>
              </w:rPr>
              <w:t xml:space="preserve"> (teil-)öffentliche Ansicht</w:t>
            </w:r>
            <w:r>
              <w:rPr>
                <w:b w:val="0"/>
              </w:rPr>
              <w:br/>
              <w:t>(</w:t>
            </w:r>
            <w:proofErr w:type="spellStart"/>
            <w:r>
              <w:rPr>
                <w:b w:val="0"/>
              </w:rPr>
              <w:t>login</w:t>
            </w:r>
            <w:proofErr w:type="spellEnd"/>
            <w:r>
              <w:rPr>
                <w:b w:val="0"/>
              </w:rPr>
              <w:t xml:space="preserve"> wie auf interner WVF Internetseite)</w:t>
            </w:r>
          </w:p>
        </w:tc>
        <w:tc>
          <w:tcPr>
            <w:tcW w:w="6269" w:type="dxa"/>
          </w:tcPr>
          <w:p>
            <w:pPr>
              <w:pStyle w:val="berschrift4"/>
              <w:numPr>
                <w:ilvl w:val="0"/>
                <w:numId w:val="7"/>
              </w:numPr>
              <w:spacing w:line="360" w:lineRule="auto"/>
              <w:outlineLvl w:val="3"/>
              <w:rPr>
                <w:b w:val="0"/>
              </w:rPr>
            </w:pPr>
            <w:r>
              <w:rPr>
                <w:b w:val="0"/>
              </w:rPr>
              <w:t>Fahrtermine ansehen</w:t>
            </w:r>
          </w:p>
        </w:tc>
      </w:tr>
    </w:tbl>
    <w:p>
      <w:pPr>
        <w:pStyle w:val="berschrift2"/>
      </w:pPr>
    </w:p>
    <w:p>
      <w:pPr>
        <w:pStyle w:val="berschrift2"/>
      </w:pPr>
      <w:bookmarkStart w:id="23" w:name="_Toc315182346"/>
      <w:r>
        <w:t>Ansichten, Informationen</w:t>
      </w:r>
      <w:bookmarkEnd w:id="23"/>
    </w:p>
    <w:p>
      <w:pPr>
        <w:pStyle w:val="berschrift4"/>
        <w:spacing w:line="360" w:lineRule="auto"/>
        <w:rPr>
          <w:b w:val="0"/>
        </w:rPr>
      </w:pPr>
      <w:r>
        <w:rPr>
          <w:b w:val="0"/>
        </w:rPr>
        <w:t>In allen Ansichten wird die Telefonnummer des Schiffsführers angezeigt, so dass eine schnelle Benachrichtigung in dringenden Fällen erfolgen kann.</w:t>
      </w:r>
    </w:p>
    <w:p>
      <w:pPr>
        <w:pStyle w:val="berschrift2"/>
      </w:pPr>
      <w:bookmarkStart w:id="24" w:name="_Toc315182347"/>
      <w:r>
        <w:t>Benachrichtigungen per Email:</w:t>
      </w:r>
      <w:bookmarkEnd w:id="24"/>
    </w:p>
    <w:p>
      <w:pPr>
        <w:pStyle w:val="berschrift4"/>
        <w:spacing w:line="360" w:lineRule="auto"/>
        <w:rPr>
          <w:b w:val="0"/>
        </w:rPr>
      </w:pPr>
      <w:r>
        <w:rPr>
          <w:b w:val="0"/>
        </w:rPr>
        <w:t xml:space="preserve">In </w:t>
      </w:r>
      <w:proofErr w:type="spellStart"/>
      <w:r>
        <w:rPr>
          <w:b w:val="0"/>
        </w:rPr>
        <w:t>WvfCal</w:t>
      </w:r>
      <w:proofErr w:type="spellEnd"/>
      <w:r>
        <w:rPr>
          <w:b w:val="0"/>
        </w:rPr>
        <w:t xml:space="preserve"> werden verschiedene Email-Benachrichtigungen ausgelöst.</w:t>
      </w:r>
    </w:p>
    <w:tbl>
      <w:tblPr>
        <w:tblStyle w:val="Tabellengitternetz"/>
        <w:tblW w:w="0" w:type="auto"/>
        <w:tblLook w:val="04A0"/>
      </w:tblPr>
      <w:tblGrid>
        <w:gridCol w:w="3652"/>
        <w:gridCol w:w="2489"/>
        <w:gridCol w:w="3071"/>
      </w:tblGrid>
      <w:tr>
        <w:tc>
          <w:tcPr>
            <w:tcW w:w="3652" w:type="dxa"/>
          </w:tcPr>
          <w:p>
            <w:pPr>
              <w:pStyle w:val="berschrift4"/>
              <w:spacing w:line="360" w:lineRule="auto"/>
              <w:outlineLvl w:val="3"/>
              <w:rPr>
                <w:b w:val="0"/>
              </w:rPr>
            </w:pPr>
            <w:r>
              <w:rPr>
                <w:b w:val="0"/>
              </w:rPr>
              <w:t>Information</w:t>
            </w:r>
          </w:p>
        </w:tc>
        <w:tc>
          <w:tcPr>
            <w:tcW w:w="2489" w:type="dxa"/>
          </w:tcPr>
          <w:p>
            <w:pPr>
              <w:pStyle w:val="berschrift4"/>
              <w:spacing w:line="360" w:lineRule="auto"/>
              <w:outlineLvl w:val="3"/>
              <w:rPr>
                <w:b w:val="0"/>
              </w:rPr>
            </w:pPr>
            <w:r>
              <w:rPr>
                <w:b w:val="0"/>
              </w:rPr>
              <w:t>wann</w:t>
            </w:r>
          </w:p>
        </w:tc>
        <w:tc>
          <w:tcPr>
            <w:tcW w:w="3071" w:type="dxa"/>
          </w:tcPr>
          <w:p>
            <w:pPr>
              <w:pStyle w:val="berschrift4"/>
              <w:spacing w:line="360" w:lineRule="auto"/>
              <w:outlineLvl w:val="3"/>
              <w:rPr>
                <w:b w:val="0"/>
              </w:rPr>
            </w:pPr>
            <w:r>
              <w:rPr>
                <w:b w:val="0"/>
              </w:rPr>
              <w:t>Empfänger</w:t>
            </w:r>
          </w:p>
        </w:tc>
      </w:tr>
      <w:tr>
        <w:tc>
          <w:tcPr>
            <w:tcW w:w="3652" w:type="dxa"/>
          </w:tcPr>
          <w:p>
            <w:pPr>
              <w:pStyle w:val="berschrift4"/>
              <w:spacing w:line="360" w:lineRule="auto"/>
              <w:outlineLvl w:val="3"/>
              <w:rPr>
                <w:b w:val="0"/>
              </w:rPr>
            </w:pPr>
            <w:r>
              <w:rPr>
                <w:b w:val="0"/>
              </w:rPr>
              <w:t>Eintrag, Änderung,  oder Löschung eines neuen Fahrtermins</w:t>
            </w:r>
          </w:p>
        </w:tc>
        <w:tc>
          <w:tcPr>
            <w:tcW w:w="2489" w:type="dxa"/>
          </w:tcPr>
          <w:p>
            <w:pPr>
              <w:pStyle w:val="berschrift4"/>
              <w:spacing w:line="360" w:lineRule="auto"/>
              <w:outlineLvl w:val="3"/>
              <w:rPr>
                <w:b w:val="0"/>
              </w:rPr>
            </w:pPr>
            <w:r>
              <w:rPr>
                <w:b w:val="0"/>
              </w:rPr>
              <w:t>sofort</w:t>
            </w:r>
          </w:p>
        </w:tc>
        <w:tc>
          <w:tcPr>
            <w:tcW w:w="3071" w:type="dxa"/>
          </w:tcPr>
          <w:p>
            <w:pPr>
              <w:pStyle w:val="berschrift4"/>
              <w:spacing w:line="360" w:lineRule="auto"/>
              <w:outlineLvl w:val="3"/>
              <w:rPr>
                <w:b w:val="0"/>
              </w:rPr>
            </w:pPr>
            <w:r>
              <w:rPr>
                <w:b w:val="0"/>
              </w:rPr>
              <w:t>Verantwortlicher (Schiffsführer) + eingetragene Teammitglieder</w:t>
            </w:r>
          </w:p>
        </w:tc>
      </w:tr>
      <w:tr>
        <w:tc>
          <w:tcPr>
            <w:tcW w:w="3652" w:type="dxa"/>
          </w:tcPr>
          <w:p>
            <w:pPr>
              <w:pStyle w:val="berschrift4"/>
              <w:spacing w:line="360" w:lineRule="auto"/>
              <w:outlineLvl w:val="3"/>
              <w:rPr>
                <w:b w:val="0"/>
              </w:rPr>
            </w:pPr>
            <w:r>
              <w:rPr>
                <w:b w:val="0"/>
              </w:rPr>
              <w:t>Übernahme  eines Fahrtermins</w:t>
            </w:r>
          </w:p>
        </w:tc>
        <w:tc>
          <w:tcPr>
            <w:tcW w:w="2489" w:type="dxa"/>
          </w:tcPr>
          <w:p>
            <w:pPr>
              <w:pStyle w:val="berschrift4"/>
              <w:spacing w:line="360" w:lineRule="auto"/>
              <w:outlineLvl w:val="3"/>
              <w:rPr>
                <w:b w:val="0"/>
              </w:rPr>
            </w:pPr>
            <w:r>
              <w:rPr>
                <w:b w:val="0"/>
              </w:rPr>
              <w:t>sofort</w:t>
            </w:r>
          </w:p>
        </w:tc>
        <w:tc>
          <w:tcPr>
            <w:tcW w:w="3071" w:type="dxa"/>
          </w:tcPr>
          <w:p>
            <w:pPr>
              <w:pStyle w:val="berschrift4"/>
              <w:spacing w:line="360" w:lineRule="auto"/>
              <w:outlineLvl w:val="3"/>
              <w:rPr>
                <w:b w:val="0"/>
              </w:rPr>
            </w:pPr>
            <w:r>
              <w:rPr>
                <w:b w:val="0"/>
              </w:rPr>
              <w:t>Bisheriger und neuer Verantwortlicher (Schiffsführer) + eingetragene Teammitglieder</w:t>
            </w:r>
          </w:p>
        </w:tc>
      </w:tr>
      <w:tr>
        <w:tc>
          <w:tcPr>
            <w:tcW w:w="3652" w:type="dxa"/>
          </w:tcPr>
          <w:p>
            <w:pPr>
              <w:pStyle w:val="berschrift4"/>
              <w:spacing w:line="360" w:lineRule="auto"/>
              <w:outlineLvl w:val="3"/>
              <w:rPr>
                <w:b w:val="0"/>
              </w:rPr>
            </w:pPr>
            <w:r>
              <w:rPr>
                <w:b w:val="0"/>
              </w:rPr>
              <w:t>Freigabe eines Fahrtermins</w:t>
            </w:r>
          </w:p>
        </w:tc>
        <w:tc>
          <w:tcPr>
            <w:tcW w:w="2489" w:type="dxa"/>
          </w:tcPr>
          <w:p>
            <w:pPr>
              <w:pStyle w:val="berschrift4"/>
              <w:spacing w:line="360" w:lineRule="auto"/>
              <w:outlineLvl w:val="3"/>
              <w:rPr>
                <w:b w:val="0"/>
              </w:rPr>
            </w:pPr>
            <w:r>
              <w:rPr>
                <w:b w:val="0"/>
              </w:rPr>
              <w:t>sofort</w:t>
            </w:r>
          </w:p>
        </w:tc>
        <w:tc>
          <w:tcPr>
            <w:tcW w:w="3071" w:type="dxa"/>
          </w:tcPr>
          <w:p>
            <w:pPr>
              <w:pStyle w:val="berschrift4"/>
              <w:spacing w:line="360" w:lineRule="auto"/>
              <w:outlineLvl w:val="3"/>
              <w:rPr>
                <w:b w:val="0"/>
              </w:rPr>
            </w:pPr>
            <w:r>
              <w:rPr>
                <w:b w:val="0"/>
              </w:rPr>
              <w:t>Eingetragene Teammitglieder</w:t>
            </w:r>
          </w:p>
        </w:tc>
      </w:tr>
      <w:tr>
        <w:tc>
          <w:tcPr>
            <w:tcW w:w="3652" w:type="dxa"/>
          </w:tcPr>
          <w:p>
            <w:pPr>
              <w:pStyle w:val="berschrift4"/>
              <w:spacing w:line="360" w:lineRule="auto"/>
              <w:outlineLvl w:val="3"/>
              <w:rPr>
                <w:b w:val="0"/>
              </w:rPr>
            </w:pPr>
            <w:r>
              <w:rPr>
                <w:b w:val="0"/>
              </w:rPr>
              <w:t xml:space="preserve">Erinnerung, dass Fahrtermin nicht </w:t>
            </w:r>
            <w:r>
              <w:rPr>
                <w:b w:val="0"/>
              </w:rPr>
              <w:lastRenderedPageBreak/>
              <w:t>mehr gelöscht werden kann</w:t>
            </w:r>
          </w:p>
        </w:tc>
        <w:tc>
          <w:tcPr>
            <w:tcW w:w="2489" w:type="dxa"/>
          </w:tcPr>
          <w:p>
            <w:pPr>
              <w:pStyle w:val="berschrift4"/>
              <w:spacing w:line="360" w:lineRule="auto"/>
              <w:outlineLvl w:val="3"/>
              <w:rPr>
                <w:b w:val="0"/>
              </w:rPr>
            </w:pPr>
            <w:r>
              <w:rPr>
                <w:b w:val="0"/>
              </w:rPr>
              <w:lastRenderedPageBreak/>
              <w:t>1 Woche vor Termin</w:t>
            </w:r>
          </w:p>
        </w:tc>
        <w:tc>
          <w:tcPr>
            <w:tcW w:w="3071" w:type="dxa"/>
          </w:tcPr>
          <w:p>
            <w:pPr>
              <w:pStyle w:val="berschrift4"/>
              <w:spacing w:line="360" w:lineRule="auto"/>
              <w:outlineLvl w:val="3"/>
              <w:rPr>
                <w:b w:val="0"/>
              </w:rPr>
            </w:pPr>
            <w:r>
              <w:rPr>
                <w:b w:val="0"/>
              </w:rPr>
              <w:t>Schiffsführer</w:t>
            </w:r>
          </w:p>
        </w:tc>
      </w:tr>
      <w:tr>
        <w:tc>
          <w:tcPr>
            <w:tcW w:w="3652" w:type="dxa"/>
          </w:tcPr>
          <w:p>
            <w:pPr>
              <w:pStyle w:val="berschrift4"/>
              <w:spacing w:line="360" w:lineRule="auto"/>
              <w:outlineLvl w:val="3"/>
              <w:rPr>
                <w:b w:val="0"/>
              </w:rPr>
            </w:pPr>
            <w:r>
              <w:rPr>
                <w:b w:val="0"/>
              </w:rPr>
              <w:lastRenderedPageBreak/>
              <w:t>Freie Information zum Termin</w:t>
            </w:r>
          </w:p>
        </w:tc>
        <w:tc>
          <w:tcPr>
            <w:tcW w:w="2489" w:type="dxa"/>
          </w:tcPr>
          <w:p>
            <w:pPr>
              <w:pStyle w:val="berschrift4"/>
              <w:spacing w:line="360" w:lineRule="auto"/>
              <w:outlineLvl w:val="3"/>
              <w:rPr>
                <w:b w:val="0"/>
              </w:rPr>
            </w:pPr>
            <w:r>
              <w:rPr>
                <w:b w:val="0"/>
              </w:rPr>
              <w:t>Bei Bedarf durch Email-Button im Terminfenster</w:t>
            </w:r>
          </w:p>
        </w:tc>
        <w:tc>
          <w:tcPr>
            <w:tcW w:w="3071" w:type="dxa"/>
          </w:tcPr>
          <w:p>
            <w:pPr>
              <w:pStyle w:val="berschrift4"/>
              <w:spacing w:line="360" w:lineRule="auto"/>
              <w:outlineLvl w:val="3"/>
              <w:rPr>
                <w:b w:val="0"/>
              </w:rPr>
            </w:pPr>
            <w:r>
              <w:rPr>
                <w:b w:val="0"/>
              </w:rPr>
              <w:t>Verantwortlicher (Schiffsführer) + eingetragene Teammitglieder</w:t>
            </w:r>
          </w:p>
        </w:tc>
      </w:tr>
      <w:tr>
        <w:tc>
          <w:tcPr>
            <w:tcW w:w="3652" w:type="dxa"/>
          </w:tcPr>
          <w:p>
            <w:pPr>
              <w:pStyle w:val="berschrift4"/>
              <w:spacing w:line="360" w:lineRule="auto"/>
              <w:outlineLvl w:val="3"/>
              <w:rPr>
                <w:b w:val="0"/>
              </w:rPr>
            </w:pPr>
            <w:r>
              <w:rPr>
                <w:b w:val="0"/>
              </w:rPr>
              <w:t>Benachrichtigungen der Bestmänner und Administratoren</w:t>
            </w:r>
          </w:p>
        </w:tc>
        <w:tc>
          <w:tcPr>
            <w:tcW w:w="2489" w:type="dxa"/>
          </w:tcPr>
          <w:p>
            <w:pPr>
              <w:pStyle w:val="berschrift4"/>
              <w:spacing w:line="360" w:lineRule="auto"/>
              <w:outlineLvl w:val="3"/>
              <w:rPr>
                <w:b w:val="0"/>
              </w:rPr>
            </w:pPr>
            <w:r>
              <w:rPr>
                <w:b w:val="0"/>
              </w:rPr>
              <w:t xml:space="preserve">Bei Bedarf durch Email-Button im Hauptfenster (nur für </w:t>
            </w:r>
            <w:proofErr w:type="spellStart"/>
            <w:r>
              <w:rPr>
                <w:b w:val="0"/>
              </w:rPr>
              <w:t>Admins</w:t>
            </w:r>
            <w:proofErr w:type="spellEnd"/>
            <w:r>
              <w:rPr>
                <w:b w:val="0"/>
              </w:rPr>
              <w:t xml:space="preserve"> sichtbar)</w:t>
            </w:r>
          </w:p>
        </w:tc>
        <w:tc>
          <w:tcPr>
            <w:tcW w:w="3071" w:type="dxa"/>
          </w:tcPr>
          <w:p>
            <w:pPr>
              <w:pStyle w:val="berschrift4"/>
              <w:spacing w:line="360" w:lineRule="auto"/>
              <w:outlineLvl w:val="3"/>
              <w:rPr>
                <w:b w:val="0"/>
              </w:rPr>
            </w:pPr>
            <w:r>
              <w:rPr>
                <w:b w:val="0"/>
              </w:rPr>
              <w:t>Alle Benutzer möglich</w:t>
            </w:r>
          </w:p>
        </w:tc>
      </w:tr>
    </w:tbl>
    <w:p>
      <w:pPr>
        <w:pStyle w:val="berschrift4"/>
        <w:spacing w:line="360" w:lineRule="auto"/>
        <w:rPr>
          <w:b w:val="0"/>
        </w:rPr>
      </w:pPr>
    </w:p>
    <w:p>
      <w:pPr>
        <w:pStyle w:val="berschrift2"/>
        <w:rPr>
          <w:rFonts w:ascii="Times New Roman" w:eastAsia="Times New Roman" w:hAnsi="Times New Roman" w:cs="Times New Roman"/>
          <w:sz w:val="24"/>
          <w:szCs w:val="24"/>
          <w:lang w:eastAsia="de-DE"/>
        </w:rPr>
      </w:pPr>
      <w:bookmarkStart w:id="25" w:name="_Toc315182348"/>
      <w:r>
        <w:t>Mitfahrzentrale</w:t>
      </w:r>
      <w:bookmarkEnd w:id="25"/>
    </w:p>
    <w:p>
      <w:pPr>
        <w:pStyle w:val="berschrift4"/>
        <w:spacing w:line="360" w:lineRule="auto"/>
        <w:rPr>
          <w:b w:val="0"/>
        </w:rPr>
      </w:pPr>
      <w:r>
        <w:rPr>
          <w:b w:val="0"/>
        </w:rPr>
        <w:t>Normalerweise sind die Termine für andere Interessenten zum Mitfahren freigegeben. Das erkennt man an der grün hinterlegten Uhrzeit.</w:t>
      </w:r>
    </w:p>
    <w:p>
      <w:pPr>
        <w:pStyle w:val="berschrift4"/>
        <w:spacing w:line="360" w:lineRule="auto"/>
        <w:rPr>
          <w:b w:val="0"/>
        </w:rPr>
      </w:pPr>
      <w:r>
        <w:rPr>
          <w:bCs w:val="0"/>
          <w:noProof/>
        </w:rPr>
        <w:drawing>
          <wp:inline distT="0" distB="0" distL="0" distR="0">
            <wp:extent cx="2703312" cy="336500"/>
            <wp:effectExtent l="19050" t="0" r="1788" b="0"/>
            <wp:docPr id="2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702394" cy="336386"/>
                    </a:xfrm>
                    <a:prstGeom prst="rect">
                      <a:avLst/>
                    </a:prstGeom>
                    <a:noFill/>
                    <a:ln w="9525">
                      <a:noFill/>
                      <a:miter lim="800000"/>
                      <a:headEnd/>
                      <a:tailEnd/>
                    </a:ln>
                  </pic:spPr>
                </pic:pic>
              </a:graphicData>
            </a:graphic>
          </wp:inline>
        </w:drawing>
      </w:r>
      <w:r>
        <w:rPr>
          <w:b w:val="0"/>
        </w:rPr>
        <w:t xml:space="preserve"> </w:t>
      </w:r>
      <w:proofErr w:type="spellStart"/>
      <w:r>
        <w:rPr>
          <w:b w:val="0"/>
        </w:rPr>
        <w:t>Bsp</w:t>
      </w:r>
      <w:proofErr w:type="spellEnd"/>
      <w:r>
        <w:rPr>
          <w:b w:val="0"/>
        </w:rPr>
        <w:t>: Mitfahrmöglichkeit</w:t>
      </w:r>
    </w:p>
    <w:p>
      <w:pPr>
        <w:pStyle w:val="berschrift4"/>
        <w:spacing w:line="360" w:lineRule="auto"/>
        <w:rPr>
          <w:b w:val="0"/>
        </w:rPr>
      </w:pPr>
      <w:r>
        <w:rPr>
          <w:b w:val="0"/>
        </w:rPr>
        <w:t>Durch Anklicken der Option ‚geschlossene Gesellschaft‘ bei der Buchung wird der Termin für weitere Mitfahrer gesperrt. Es erscheint die Uhrzeitangabe in rot.</w:t>
      </w:r>
    </w:p>
    <w:p>
      <w:pPr>
        <w:pStyle w:val="berschrift4"/>
        <w:spacing w:line="360" w:lineRule="auto"/>
        <w:rPr>
          <w:b w:val="0"/>
        </w:rPr>
      </w:pPr>
      <w:r>
        <w:rPr>
          <w:bCs w:val="0"/>
          <w:noProof/>
        </w:rPr>
        <w:drawing>
          <wp:inline distT="0" distB="0" distL="0" distR="0">
            <wp:extent cx="2728613" cy="329184"/>
            <wp:effectExtent l="19050" t="0" r="0" b="0"/>
            <wp:docPr id="1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731771" cy="329565"/>
                    </a:xfrm>
                    <a:prstGeom prst="rect">
                      <a:avLst/>
                    </a:prstGeom>
                    <a:noFill/>
                    <a:ln w="9525">
                      <a:noFill/>
                      <a:miter lim="800000"/>
                      <a:headEnd/>
                      <a:tailEnd/>
                    </a:ln>
                  </pic:spPr>
                </pic:pic>
              </a:graphicData>
            </a:graphic>
          </wp:inline>
        </w:drawing>
      </w:r>
      <w:r>
        <w:rPr>
          <w:b w:val="0"/>
        </w:rPr>
        <w:t xml:space="preserve"> </w:t>
      </w:r>
      <w:proofErr w:type="spellStart"/>
      <w:r>
        <w:rPr>
          <w:b w:val="0"/>
        </w:rPr>
        <w:t>Bsp</w:t>
      </w:r>
      <w:proofErr w:type="spellEnd"/>
      <w:r>
        <w:rPr>
          <w:b w:val="0"/>
        </w:rPr>
        <w:t>: keine Mitfahrmöglichkeit</w:t>
      </w:r>
    </w:p>
    <w:p>
      <w:pPr>
        <w:pStyle w:val="berschrift4"/>
        <w:spacing w:line="360" w:lineRule="auto"/>
        <w:rPr>
          <w:b w:val="0"/>
        </w:rPr>
      </w:pPr>
      <w:r>
        <w:rPr>
          <w:b w:val="0"/>
        </w:rPr>
        <w:t>Für Mitfahrer besteht dann die Möglichkeit, sich als Mannschaftsmitglied bei diesem Termin einzutragen bzw. sich bei einem vorhandenen Termin aus der Mannschaft herauszunehmen.</w:t>
      </w:r>
    </w:p>
    <w:p>
      <w:pPr>
        <w:pStyle w:val="berschrift2"/>
      </w:pPr>
      <w:proofErr w:type="spellStart"/>
      <w:r>
        <w:t>Highscore</w:t>
      </w:r>
      <w:proofErr w:type="spellEnd"/>
      <w:r>
        <w:t xml:space="preserve"> ‚sozialer Schiffsführer‘</w:t>
      </w:r>
    </w:p>
    <w:p>
      <w:pPr>
        <w:pStyle w:val="berschrift4"/>
        <w:spacing w:line="360" w:lineRule="auto"/>
        <w:rPr>
          <w:b w:val="0"/>
        </w:rPr>
      </w:pPr>
      <w:r>
        <w:rPr>
          <w:b w:val="0"/>
        </w:rPr>
        <w:t>Ein ‚sozialer Schiffsführer‘ ist derjenige, der seine Termine zum Mitfahren freigegeben hat (grüner Punkt).</w:t>
      </w:r>
      <w:r>
        <w:rPr>
          <w:b w:val="0"/>
        </w:rPr>
        <w:br/>
        <w:t>Am Ende der Saison soll derjenige prämiert werden, der die meisten Mitfahrgelegenheiten für Andere geboten hat. Über die Menu-Auswahl ‚</w:t>
      </w:r>
      <w:proofErr w:type="spellStart"/>
      <w:r>
        <w:rPr>
          <w:b w:val="0"/>
        </w:rPr>
        <w:t>Highscore</w:t>
      </w:r>
      <w:proofErr w:type="spellEnd"/>
      <w:r>
        <w:rPr>
          <w:b w:val="0"/>
        </w:rPr>
        <w:t xml:space="preserve"> sozialer Schiffsführer‘ wird das aktuelle Ranking angezeigt. </w:t>
      </w:r>
    </w:p>
    <w:p/>
    <w:p>
      <w:pPr>
        <w:pStyle w:val="berschrift2"/>
      </w:pPr>
      <w:r>
        <w:lastRenderedPageBreak/>
        <w:t>Termine freigeben und übernehmen</w:t>
      </w:r>
    </w:p>
    <w:p>
      <w:pPr>
        <w:pStyle w:val="berschrift4"/>
        <w:spacing w:line="360" w:lineRule="auto"/>
        <w:rPr>
          <w:b w:val="0"/>
        </w:rPr>
      </w:pPr>
      <w:r>
        <w:rPr>
          <w:b w:val="0"/>
        </w:rPr>
        <w:t>Für einen Administrator besteht die Möglichkeit, einen Termin zu belegen und diesen gleichzeitig ‚freizugeben‘. Damit legt er z. B. fest, dass ein Schiff für ein festes Ereignis (wie z. B. Clubregatta) belegt ist, hierfür aber noch ein Schiffsführer gesucht wird.</w:t>
      </w:r>
    </w:p>
    <w:p>
      <w:pPr>
        <w:pStyle w:val="berschrift4"/>
        <w:spacing w:line="360" w:lineRule="auto"/>
        <w:rPr>
          <w:b w:val="0"/>
        </w:rPr>
      </w:pPr>
      <w:r>
        <w:rPr>
          <w:b w:val="0"/>
        </w:rPr>
        <w:t>Ein Termin kann auch durch einen Schiffsführer freigegeben werden, wenn eine Löschung wegen Verstreichens der Wochenfrist nicht mehr möglich ist (s. 2.).</w:t>
      </w:r>
    </w:p>
    <w:p>
      <w:pPr>
        <w:pStyle w:val="berschrift4"/>
        <w:spacing w:line="360" w:lineRule="auto"/>
        <w:rPr>
          <w:b w:val="0"/>
        </w:rPr>
      </w:pPr>
      <w:r>
        <w:rPr>
          <w:bCs w:val="0"/>
          <w:noProof/>
        </w:rPr>
        <w:drawing>
          <wp:inline distT="0" distB="0" distL="0" distR="0">
            <wp:extent cx="2438857" cy="286319"/>
            <wp:effectExtent l="19050" t="0" r="0" b="0"/>
            <wp:docPr id="2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2438857" cy="286319"/>
                    </a:xfrm>
                    <a:prstGeom prst="rect">
                      <a:avLst/>
                    </a:prstGeom>
                    <a:noFill/>
                    <a:ln w="9525">
                      <a:noFill/>
                      <a:miter lim="800000"/>
                      <a:headEnd/>
                      <a:tailEnd/>
                    </a:ln>
                  </pic:spPr>
                </pic:pic>
              </a:graphicData>
            </a:graphic>
          </wp:inline>
        </w:drawing>
      </w:r>
    </w:p>
    <w:p>
      <w:pPr>
        <w:pStyle w:val="berschrift4"/>
        <w:spacing w:line="360" w:lineRule="auto"/>
        <w:rPr>
          <w:b w:val="0"/>
        </w:rPr>
      </w:pPr>
      <w:r>
        <w:rPr>
          <w:b w:val="0"/>
        </w:rPr>
        <w:t>Einen freigegebenen Termin erkennt man an der gelben Uhrzeitangabe. Durch Anklicken des Termineintrags wird ein Fenster geöffnet, in dem der Button ‚Termin übernehmen‘ angeboten wird. Nach Drücken des Buttons übernimmt der jeweilige Benutzer den Termin als Bootsführer.</w:t>
      </w:r>
    </w:p>
    <w:p>
      <w:pPr>
        <w:pStyle w:val="berschrift1"/>
        <w:numPr>
          <w:ilvl w:val="0"/>
          <w:numId w:val="20"/>
        </w:numPr>
        <w:rPr>
          <w:rFonts w:eastAsia="Times New Roman"/>
          <w:lang w:eastAsia="de-DE"/>
        </w:rPr>
      </w:pPr>
      <w:bookmarkStart w:id="26" w:name="_Toc315182349"/>
      <w:r>
        <w:rPr>
          <w:rFonts w:eastAsia="Times New Roman"/>
          <w:lang w:eastAsia="de-DE"/>
        </w:rPr>
        <w:t>Einloggen</w:t>
      </w:r>
      <w:bookmarkEnd w:id="26"/>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Der Buchungskalender ist nicht allgemein aus dem Internet erreichbar. Die niedrigste Zugriffsstufe ist gleich wie die Zugriffsregelung auf interne WVF Seiten. Hiermit ist es möglich, den Kalender und vorhandene Buchungen einzusehen. Buchungen durchzuführen ist namentlichen Benutzern vorbehalten. Man klickt auf "Einloggen" auf der rechten oberen Menüleiste. Es erscheint ein Anmeldemenü zur Eingabe des Benutzernamens oder der Emailadresse (nur eines von beiden wird benötigt) sowie dem Passwort welches man vom Administrator erhalten hat. </w:t>
      </w:r>
      <w:proofErr w:type="spellStart"/>
      <w:proofErr w:type="gramStart"/>
      <w:r>
        <w:rPr>
          <w:rFonts w:ascii="Times New Roman" w:eastAsia="Times New Roman" w:hAnsi="Times New Roman" w:cs="Times New Roman"/>
          <w:sz w:val="24"/>
          <w:szCs w:val="24"/>
          <w:lang w:val="en-US" w:eastAsia="de-DE"/>
        </w:rPr>
        <w:t>Nach</w:t>
      </w:r>
      <w:proofErr w:type="spellEnd"/>
      <w:r>
        <w:rPr>
          <w:rFonts w:ascii="Times New Roman" w:eastAsia="Times New Roman" w:hAnsi="Times New Roman" w:cs="Times New Roman"/>
          <w:sz w:val="24"/>
          <w:szCs w:val="24"/>
          <w:lang w:val="en-US" w:eastAsia="de-DE"/>
        </w:rPr>
        <w:t xml:space="preserve"> </w:t>
      </w:r>
      <w:proofErr w:type="spellStart"/>
      <w:r>
        <w:rPr>
          <w:rFonts w:ascii="Times New Roman" w:eastAsia="Times New Roman" w:hAnsi="Times New Roman" w:cs="Times New Roman"/>
          <w:sz w:val="24"/>
          <w:szCs w:val="24"/>
          <w:lang w:val="en-US" w:eastAsia="de-DE"/>
        </w:rPr>
        <w:t>Eingabe</w:t>
      </w:r>
      <w:proofErr w:type="spellEnd"/>
      <w:r>
        <w:rPr>
          <w:rFonts w:ascii="Times New Roman" w:eastAsia="Times New Roman" w:hAnsi="Times New Roman" w:cs="Times New Roman"/>
          <w:sz w:val="24"/>
          <w:szCs w:val="24"/>
          <w:lang w:val="en-US" w:eastAsia="de-DE"/>
        </w:rPr>
        <w:t xml:space="preserve"> </w:t>
      </w:r>
      <w:proofErr w:type="spellStart"/>
      <w:r>
        <w:rPr>
          <w:rFonts w:ascii="Times New Roman" w:eastAsia="Times New Roman" w:hAnsi="Times New Roman" w:cs="Times New Roman"/>
          <w:sz w:val="24"/>
          <w:szCs w:val="24"/>
          <w:lang w:val="en-US" w:eastAsia="de-DE"/>
        </w:rPr>
        <w:t>der</w:t>
      </w:r>
      <w:proofErr w:type="spellEnd"/>
      <w:r>
        <w:rPr>
          <w:rFonts w:ascii="Times New Roman" w:eastAsia="Times New Roman" w:hAnsi="Times New Roman" w:cs="Times New Roman"/>
          <w:sz w:val="24"/>
          <w:szCs w:val="24"/>
          <w:lang w:val="en-US" w:eastAsia="de-DE"/>
        </w:rPr>
        <w:t xml:space="preserve"> Parameter auf das </w:t>
      </w:r>
      <w:proofErr w:type="spellStart"/>
      <w:r>
        <w:rPr>
          <w:rFonts w:ascii="Times New Roman" w:eastAsia="Times New Roman" w:hAnsi="Times New Roman" w:cs="Times New Roman"/>
          <w:sz w:val="24"/>
          <w:szCs w:val="24"/>
          <w:lang w:val="en-US" w:eastAsia="de-DE"/>
        </w:rPr>
        <w:t>darunterliegende</w:t>
      </w:r>
      <w:proofErr w:type="spellEnd"/>
      <w:r>
        <w:rPr>
          <w:rFonts w:ascii="Times New Roman" w:eastAsia="Times New Roman" w:hAnsi="Times New Roman" w:cs="Times New Roman"/>
          <w:sz w:val="24"/>
          <w:szCs w:val="24"/>
          <w:lang w:val="en-US" w:eastAsia="de-DE"/>
        </w:rPr>
        <w:t xml:space="preserve"> "</w:t>
      </w:r>
      <w:proofErr w:type="spellStart"/>
      <w:r>
        <w:rPr>
          <w:rFonts w:ascii="Times New Roman" w:eastAsia="Times New Roman" w:hAnsi="Times New Roman" w:cs="Times New Roman"/>
          <w:sz w:val="24"/>
          <w:szCs w:val="24"/>
          <w:lang w:val="en-US" w:eastAsia="de-DE"/>
        </w:rPr>
        <w:t>Einloggen</w:t>
      </w:r>
      <w:proofErr w:type="spellEnd"/>
      <w:r>
        <w:rPr>
          <w:rFonts w:ascii="Times New Roman" w:eastAsia="Times New Roman" w:hAnsi="Times New Roman" w:cs="Times New Roman"/>
          <w:sz w:val="24"/>
          <w:szCs w:val="24"/>
          <w:lang w:val="en-US" w:eastAsia="de-DE"/>
        </w:rPr>
        <w:t xml:space="preserve">" </w:t>
      </w:r>
      <w:proofErr w:type="spellStart"/>
      <w:r>
        <w:rPr>
          <w:rFonts w:ascii="Times New Roman" w:eastAsia="Times New Roman" w:hAnsi="Times New Roman" w:cs="Times New Roman"/>
          <w:sz w:val="24"/>
          <w:szCs w:val="24"/>
          <w:lang w:val="en-US" w:eastAsia="de-DE"/>
        </w:rPr>
        <w:t>klicken</w:t>
      </w:r>
      <w:proofErr w:type="spellEnd"/>
      <w:r>
        <w:rPr>
          <w:rFonts w:ascii="Times New Roman" w:eastAsia="Times New Roman" w:hAnsi="Times New Roman" w:cs="Times New Roman"/>
          <w:sz w:val="24"/>
          <w:szCs w:val="24"/>
          <w:lang w:val="en-US" w:eastAsia="de-DE"/>
        </w:rPr>
        <w:t>.</w:t>
      </w:r>
      <w:proofErr w:type="gramEnd"/>
      <w:r>
        <w:rPr>
          <w:rFonts w:ascii="Times New Roman" w:eastAsia="Times New Roman" w:hAnsi="Times New Roman" w:cs="Times New Roman"/>
          <w:sz w:val="24"/>
          <w:szCs w:val="24"/>
          <w:lang w:val="en-US" w:eastAsia="de-DE"/>
        </w:rPr>
        <w:t xml:space="preserve"> If you select "Remember me" before clicking Log In, next times you launch the calendar you will be automatically logged in. </w:t>
      </w:r>
      <w:r>
        <w:rPr>
          <w:rFonts w:ascii="Times New Roman" w:eastAsia="Times New Roman" w:hAnsi="Times New Roman" w:cs="Times New Roman"/>
          <w:sz w:val="24"/>
          <w:szCs w:val="24"/>
          <w:lang w:eastAsia="de-DE"/>
        </w:rPr>
        <w:t>Hat man sein Passwort vergessen, klickt man auf "Einloggen" und danach auf den Link "Sende neues Passwort". Man kann seine Emailadresse und das Passwort ändern, indem man auf der rechten Seite eine neue Emailadresse und ein neues Passwort eingibt. Hat der Administrator Leserechte für die "Öffentliche Ansicht" vergeben, kann der Kalender ohne Einloggen eingesehen werden.</w:t>
      </w:r>
      <w:bookmarkStart w:id="27" w:name="3"/>
      <w:bookmarkEnd w:id="27"/>
    </w:p>
    <w:p>
      <w:pPr>
        <w:pStyle w:val="berschrift1"/>
        <w:numPr>
          <w:ilvl w:val="0"/>
          <w:numId w:val="20"/>
        </w:numPr>
        <w:rPr>
          <w:rFonts w:eastAsia="Times New Roman"/>
          <w:lang w:eastAsia="de-DE"/>
        </w:rPr>
      </w:pPr>
      <w:bookmarkStart w:id="28" w:name="_Toc315182350"/>
      <w:r>
        <w:rPr>
          <w:rFonts w:eastAsia="Times New Roman"/>
          <w:lang w:eastAsia="de-DE"/>
        </w:rPr>
        <w:t>Termine hinzufügen</w:t>
      </w:r>
      <w:bookmarkEnd w:id="28"/>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Termine können auf verschiedene Arten hinzugefügt werden:</w:t>
      </w:r>
    </w:p>
    <w:p>
      <w:pPr>
        <w:numPr>
          <w:ilvl w:val="0"/>
          <w:numId w:val="2"/>
        </w:numPr>
        <w:spacing w:before="100" w:beforeAutospacing="1" w:after="100" w:afterAutospacing="1" w:line="360" w:lineRule="auto"/>
        <w:ind w:left="335" w:right="335"/>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lastRenderedPageBreak/>
        <w:t>Durch klicken auf die "Termin hinzufügen" Schaltfläche in der Navigationsleiste</w:t>
      </w:r>
    </w:p>
    <w:p>
      <w:pPr>
        <w:numPr>
          <w:ilvl w:val="0"/>
          <w:numId w:val="2"/>
        </w:numPr>
        <w:spacing w:before="100" w:beforeAutospacing="1" w:after="100" w:afterAutospacing="1" w:line="360" w:lineRule="auto"/>
        <w:ind w:left="335" w:right="335"/>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Durch klicken auf den oberen Teil des betreffenden Tages in der Jahres- oder Monatsansicht</w:t>
      </w:r>
    </w:p>
    <w:p>
      <w:pPr>
        <w:numPr>
          <w:ilvl w:val="0"/>
          <w:numId w:val="2"/>
        </w:numPr>
        <w:spacing w:before="100" w:beforeAutospacing="1" w:after="100" w:afterAutospacing="1" w:line="360" w:lineRule="auto"/>
        <w:ind w:left="335" w:right="335"/>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Durch ziehen der Maus über die gewünschte Dauer des Termins in der Wochen- oder Tagesansicht</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Jede dieser Möglichkeiten öffnet ein "Terminfenster" zur Eingabe der Termindaten.</w:t>
      </w:r>
    </w:p>
    <w:p>
      <w:pPr>
        <w:spacing w:after="0"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anchor distT="0" distB="0" distL="114300" distR="114300" simplePos="0" relativeHeight="251660288" behindDoc="0" locked="0" layoutInCell="1" allowOverlap="1">
            <wp:simplePos x="0" y="0"/>
            <wp:positionH relativeFrom="column">
              <wp:posOffset>1043305</wp:posOffset>
            </wp:positionH>
            <wp:positionV relativeFrom="paragraph">
              <wp:posOffset>441325</wp:posOffset>
            </wp:positionV>
            <wp:extent cx="3686175" cy="4143375"/>
            <wp:effectExtent l="19050" t="0" r="9525" b="0"/>
            <wp:wrapTopAndBottom/>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686175" cy="4143375"/>
                    </a:xfrm>
                    <a:prstGeom prst="rect">
                      <a:avLst/>
                    </a:prstGeom>
                    <a:noFill/>
                    <a:ln w="9525">
                      <a:noFill/>
                      <a:miter lim="800000"/>
                      <a:headEnd/>
                      <a:tailEnd/>
                    </a:ln>
                  </pic:spPr>
                </pic:pic>
              </a:graphicData>
            </a:graphic>
          </wp:anchor>
        </w:drawing>
      </w:r>
      <w:r>
        <w:rPr>
          <w:rFonts w:ascii="Times New Roman" w:eastAsia="Times New Roman" w:hAnsi="Times New Roman" w:cs="Times New Roman"/>
          <w:sz w:val="24"/>
          <w:szCs w:val="24"/>
          <w:lang w:eastAsia="de-DE"/>
        </w:rPr>
        <w:t xml:space="preserve">Bestimmte Felder sind je nach der oben gewählten Art schon vorausgefüllt. </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Im ersten Teil des Fensters kann ein Titel, ein Ort und eine Beschreibung eingetragen werden. Hier besteht auch die Möglichkeit durch das Setzen eines Häkchens den Termin als "Privater Termin" zu kennzeichnen Den Titel sollte man kurz halten und bei Bedarf weitere Details im Beschreibungsfeld eintragen. Wählt man eine bestehende Kategorie wird dieser Termin farblich passend unterlegt. Es besteht nun die Möglichkeit, die Besatzung aus der Liste der möglichen Benutzer zusammenzustellen, bis die maximale Anzahl von Besatzungsmitgliedern erreicht ist. Beschreibung,  Bootsführer und Mannschaft werden in den Ansichten durch Überfahren mit dem Mauszeiger sichtbar. Als ‚geschlossene Gesellschaft‘ gekennzeichnete Termine werden in der Kalenderansicht mit einem roten Punkt dargestellt. Bei ‚offenen‘ </w:t>
      </w:r>
      <w:r>
        <w:rPr>
          <w:rFonts w:ascii="Times New Roman" w:eastAsia="Times New Roman" w:hAnsi="Times New Roman" w:cs="Times New Roman"/>
          <w:sz w:val="24"/>
          <w:szCs w:val="24"/>
          <w:lang w:eastAsia="de-DE"/>
        </w:rPr>
        <w:lastRenderedPageBreak/>
        <w:t xml:space="preserve">Terminen besteht, solange noch Platz für Mitfahrer besteht, die Möglichkeit für andere Benutzer, sich der Besatzung anzuschließen. Diese Termine werden mit einem grünen Punkt dargestellt. Durch Anklicken </w:t>
      </w:r>
      <w:proofErr w:type="spellStart"/>
      <w:r>
        <w:rPr>
          <w:rFonts w:ascii="Times New Roman" w:eastAsia="Times New Roman" w:hAnsi="Times New Roman" w:cs="Times New Roman"/>
          <w:sz w:val="24"/>
          <w:szCs w:val="24"/>
          <w:lang w:eastAsia="de-DE"/>
        </w:rPr>
        <w:t>offnet</w:t>
      </w:r>
      <w:proofErr w:type="spellEnd"/>
      <w:r>
        <w:rPr>
          <w:rFonts w:ascii="Times New Roman" w:eastAsia="Times New Roman" w:hAnsi="Times New Roman" w:cs="Times New Roman"/>
          <w:sz w:val="24"/>
          <w:szCs w:val="24"/>
          <w:lang w:eastAsia="de-DE"/>
        </w:rPr>
        <w:t xml:space="preserve"> sich der Termindialog mit der Möglichkeit, sich durch Klicken von ‚Ich fahre mit‘ der Mannschaft anzuschließen und den Termin mit wahrzunehmen.</w:t>
      </w:r>
    </w:p>
    <w:p>
      <w:pPr>
        <w:spacing w:before="100" w:beforeAutospacing="1" w:after="100" w:afterAutospacing="1" w:line="360" w:lineRule="auto"/>
        <w:jc w:val="center"/>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extent cx="3952875" cy="2753781"/>
            <wp:effectExtent l="19050" t="0" r="0"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956025" cy="2755976"/>
                    </a:xfrm>
                    <a:prstGeom prst="rect">
                      <a:avLst/>
                    </a:prstGeom>
                    <a:noFill/>
                    <a:ln w="9525">
                      <a:noFill/>
                      <a:miter lim="800000"/>
                      <a:headEnd/>
                      <a:tailEnd/>
                    </a:ln>
                  </pic:spPr>
                </pic:pic>
              </a:graphicData>
            </a:graphic>
          </wp:inline>
        </w:drawing>
      </w:r>
    </w:p>
    <w:p>
      <w:pPr>
        <w:spacing w:before="100" w:beforeAutospacing="1" w:after="100" w:afterAutospacing="1" w:line="360" w:lineRule="auto"/>
        <w:rPr>
          <w:rFonts w:ascii="Times New Roman" w:eastAsia="Times New Roman" w:hAnsi="Times New Roman" w:cs="Times New Roman"/>
          <w:i/>
          <w:sz w:val="24"/>
          <w:szCs w:val="24"/>
          <w:lang w:eastAsia="de-DE"/>
        </w:rPr>
      </w:pPr>
      <w:r>
        <w:rPr>
          <w:rFonts w:ascii="Times New Roman" w:eastAsia="Times New Roman" w:hAnsi="Times New Roman" w:cs="Times New Roman"/>
          <w:i/>
          <w:sz w:val="24"/>
          <w:szCs w:val="24"/>
          <w:lang w:eastAsia="de-DE"/>
        </w:rPr>
        <w:t>Terminvorlagen:</w:t>
      </w:r>
      <w:r>
        <w:rPr>
          <w:rFonts w:ascii="Times New Roman" w:eastAsia="Times New Roman" w:hAnsi="Times New Roman" w:cs="Times New Roman"/>
          <w:i/>
          <w:sz w:val="24"/>
          <w:szCs w:val="24"/>
          <w:lang w:eastAsia="de-DE"/>
        </w:rPr>
        <w:br/>
        <w:t xml:space="preserve">Planungsverantwortliche können eine Terminvorlage zu einem bestimmten Boot einstellen. Ein solcher Termin ist durch eine gelb hinterlegte Uhrzeit im Kalender gekennzeichnet. Hiermit wird angezeigt, dass das Boot für wichtige </w:t>
      </w:r>
      <w:proofErr w:type="spellStart"/>
      <w:r>
        <w:rPr>
          <w:rFonts w:ascii="Times New Roman" w:eastAsia="Times New Roman" w:hAnsi="Times New Roman" w:cs="Times New Roman"/>
          <w:i/>
          <w:sz w:val="24"/>
          <w:szCs w:val="24"/>
          <w:lang w:eastAsia="de-DE"/>
        </w:rPr>
        <w:t>Vereiszwecke</w:t>
      </w:r>
      <w:proofErr w:type="spellEnd"/>
      <w:r>
        <w:rPr>
          <w:rFonts w:ascii="Times New Roman" w:eastAsia="Times New Roman" w:hAnsi="Times New Roman" w:cs="Times New Roman"/>
          <w:i/>
          <w:sz w:val="24"/>
          <w:szCs w:val="24"/>
          <w:lang w:eastAsia="de-DE"/>
        </w:rPr>
        <w:t xml:space="preserve"> (z. B. Ansegeln, WVF Regatta) zur Verfügung stehen muss und nicht für Freies Fahren genutzt werden kann. Gleichwohl ist es für jeden Nutzer möglich, diesen Termin als Schiffsführer oder Mannschaftsmitglied wahrzunehmen.</w:t>
      </w:r>
    </w:p>
    <w:p>
      <w:pPr>
        <w:spacing w:before="100" w:beforeAutospacing="1" w:after="100" w:afterAutospacing="1" w:line="360" w:lineRule="auto"/>
        <w:rPr>
          <w:rFonts w:ascii="Times New Roman" w:eastAsia="Times New Roman" w:hAnsi="Times New Roman" w:cs="Times New Roman"/>
          <w:sz w:val="24"/>
          <w:szCs w:val="24"/>
          <w:lang w:eastAsia="de-DE"/>
        </w:rPr>
      </w:pPr>
    </w:p>
    <w:p>
      <w:pPr>
        <w:spacing w:before="100" w:beforeAutospacing="1" w:after="100" w:afterAutospacing="1" w:line="360" w:lineRule="auto"/>
        <w:rPr>
          <w:rFonts w:ascii="Times New Roman" w:eastAsia="Times New Roman" w:hAnsi="Times New Roman" w:cs="Times New Roman"/>
          <w:sz w:val="24"/>
          <w:szCs w:val="24"/>
          <w:lang w:eastAsia="de-DE"/>
        </w:rPr>
      </w:pP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URLs welche in der Terminbeschreibung im Format: </w:t>
      </w:r>
      <w:proofErr w:type="gramStart"/>
      <w:r>
        <w:rPr>
          <w:rFonts w:ascii="Times New Roman" w:eastAsia="Times New Roman" w:hAnsi="Times New Roman" w:cs="Times New Roman"/>
          <w:sz w:val="24"/>
          <w:szCs w:val="24"/>
          <w:lang w:eastAsia="de-DE"/>
        </w:rPr>
        <w:t xml:space="preserve">[ </w:t>
      </w:r>
      <w:proofErr w:type="spellStart"/>
      <w:r>
        <w:rPr>
          <w:rFonts w:ascii="Times New Roman" w:eastAsia="Times New Roman" w:hAnsi="Times New Roman" w:cs="Times New Roman"/>
          <w:sz w:val="24"/>
          <w:szCs w:val="24"/>
          <w:lang w:eastAsia="de-DE"/>
        </w:rPr>
        <w:t>url</w:t>
      </w:r>
      <w:proofErr w:type="spellEnd"/>
      <w:proofErr w:type="gramEnd"/>
      <w:r>
        <w:rPr>
          <w:rFonts w:ascii="Times New Roman" w:eastAsia="Times New Roman" w:hAnsi="Times New Roman" w:cs="Times New Roman"/>
          <w:sz w:val="24"/>
          <w:szCs w:val="24"/>
          <w:lang w:eastAsia="de-DE"/>
        </w:rPr>
        <w:t xml:space="preserve"> | </w:t>
      </w:r>
      <w:proofErr w:type="spellStart"/>
      <w:r>
        <w:rPr>
          <w:rFonts w:ascii="Times New Roman" w:eastAsia="Times New Roman" w:hAnsi="Times New Roman" w:cs="Times New Roman"/>
          <w:sz w:val="24"/>
          <w:szCs w:val="24"/>
          <w:lang w:eastAsia="de-DE"/>
        </w:rPr>
        <w:t>name</w:t>
      </w:r>
      <w:proofErr w:type="spellEnd"/>
      <w:r>
        <w:rPr>
          <w:rFonts w:ascii="Times New Roman" w:eastAsia="Times New Roman" w:hAnsi="Times New Roman" w:cs="Times New Roman"/>
          <w:sz w:val="24"/>
          <w:szCs w:val="24"/>
          <w:lang w:eastAsia="de-DE"/>
        </w:rPr>
        <w:t xml:space="preserve"> ] z.B. [ www.meineseite.com | </w:t>
      </w:r>
      <w:proofErr w:type="spellStart"/>
      <w:r>
        <w:rPr>
          <w:rFonts w:ascii="Times New Roman" w:eastAsia="Times New Roman" w:hAnsi="Times New Roman" w:cs="Times New Roman"/>
          <w:sz w:val="24"/>
          <w:szCs w:val="24"/>
          <w:lang w:eastAsia="de-DE"/>
        </w:rPr>
        <w:t>meinname</w:t>
      </w:r>
      <w:proofErr w:type="spellEnd"/>
      <w:r>
        <w:rPr>
          <w:rFonts w:ascii="Times New Roman" w:eastAsia="Times New Roman" w:hAnsi="Times New Roman" w:cs="Times New Roman"/>
          <w:sz w:val="24"/>
          <w:szCs w:val="24"/>
          <w:lang w:eastAsia="de-DE"/>
        </w:rPr>
        <w:t xml:space="preserve"> ] eingegeben sind, werden automatisch zu Hyperlinks konvertiert. Diese können in der Monatsansicht, den Anstehende Termine sowie den Benachrichtigungsemails angewählt werden. </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lastRenderedPageBreak/>
        <w:t>Im weitergehenden Teil des Fensters können das Datum und die Zeiten eingetragen werden. Wird ein "Ganztags" Termin gewählt können keine Zeiten eingetragen werden. Das Enddatum ist optional und wird für mehrtägige Termine verwendet. Datum und Zeit kann entweder von Hand eingetragen werden oder über den sich öffnenden Minikalender und den Zeitvorgaben gewählt werden. Anschließend an die Datum und Zeit Felder können Termine über ein weiteres Eingabefenster als wiederkehrend definiert werden. Das Fenster öffnet sich durch Klicken auf die "Ändern" Schaltfläche. In diesem Fall wird der Termin vom eingetragenen Start- bis hin zum Enddatum turnusmäßig wiederholt. Bleibt das Enddatum leer wiederholt sich der Termin für immer was z.B. für Geburtstage nützlich ist. (Diese Option wurde für die Schiffsbuchung vorerst nicht erlaubt, weil Serientermine noch in Diskussion sind)</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Im letzten Teil des Fensters kann man über eine sog. Benachrichtigungseinrichtung durch Eintragen von einer oder mehreren Emailadressen eine Erinnerungsmail an die betreffende(n) Person(en) senden. Hierzu kann man die Tage im Voraus bestimmen und am Tag des Termins wird zusätzlich noch eine Erinnerungsmail versendet. Wenn 0 Tage angegeben wird, wird nur am Tag des Termins ein Email verschickt. Dies gilt auch jedes Mal für sich wiederholende Termine.</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Das Email Feld kann Email Adressen und/oder den Namen (ohne Dateierweiterung) einer vordefinierten Email Liste enthalten. Alle Einträge werden durch ein Semikolon getrennt. Die vordefinierte Email Liste ist eine Text Datei (Dateierweiterung .</w:t>
      </w:r>
      <w:proofErr w:type="spellStart"/>
      <w:r>
        <w:rPr>
          <w:rFonts w:ascii="Times New Roman" w:eastAsia="Times New Roman" w:hAnsi="Times New Roman" w:cs="Times New Roman"/>
          <w:sz w:val="24"/>
          <w:szCs w:val="24"/>
          <w:lang w:eastAsia="de-DE"/>
        </w:rPr>
        <w:t>txt</w:t>
      </w:r>
      <w:proofErr w:type="spellEnd"/>
      <w:r>
        <w:rPr>
          <w:rFonts w:ascii="Times New Roman" w:eastAsia="Times New Roman" w:hAnsi="Times New Roman" w:cs="Times New Roman"/>
          <w:sz w:val="24"/>
          <w:szCs w:val="24"/>
          <w:lang w:eastAsia="de-DE"/>
        </w:rPr>
        <w:t>) im "</w:t>
      </w:r>
      <w:proofErr w:type="spellStart"/>
      <w:r>
        <w:rPr>
          <w:rFonts w:ascii="Times New Roman" w:eastAsia="Times New Roman" w:hAnsi="Times New Roman" w:cs="Times New Roman"/>
          <w:sz w:val="24"/>
          <w:szCs w:val="24"/>
          <w:lang w:eastAsia="de-DE"/>
        </w:rPr>
        <w:t>emlists</w:t>
      </w:r>
      <w:proofErr w:type="spellEnd"/>
      <w:r>
        <w:rPr>
          <w:rFonts w:ascii="Times New Roman" w:eastAsia="Times New Roman" w:hAnsi="Times New Roman" w:cs="Times New Roman"/>
          <w:sz w:val="24"/>
          <w:szCs w:val="24"/>
          <w:lang w:eastAsia="de-DE"/>
        </w:rPr>
        <w:t>/" Verzeichnis mit einer Email Adresse pro Zeile. Der Dateiname darf kein "@" Zeichen enthalten.</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Nach Fertigstellung der Eintragungen auf "Hinzufügen" drücken.</w:t>
      </w:r>
      <w:bookmarkStart w:id="29" w:name="4"/>
      <w:bookmarkEnd w:id="29"/>
    </w:p>
    <w:p>
      <w:pPr>
        <w:pStyle w:val="berschrift1"/>
        <w:numPr>
          <w:ilvl w:val="0"/>
          <w:numId w:val="20"/>
        </w:numPr>
        <w:rPr>
          <w:rFonts w:eastAsia="Times New Roman"/>
          <w:lang w:eastAsia="de-DE"/>
        </w:rPr>
      </w:pPr>
      <w:bookmarkStart w:id="30" w:name="_Toc315182351"/>
      <w:r>
        <w:rPr>
          <w:rFonts w:eastAsia="Times New Roman"/>
          <w:lang w:eastAsia="de-DE"/>
        </w:rPr>
        <w:t>Termine löschen und bearbeiten</w:t>
      </w:r>
      <w:bookmarkEnd w:id="30"/>
    </w:p>
    <w:p>
      <w:pPr>
        <w:spacing w:before="100" w:beforeAutospacing="1" w:after="100" w:afterAutospacing="1" w:line="360" w:lineRule="auto"/>
        <w:rPr>
          <w:rFonts w:ascii="Times New Roman" w:eastAsia="Times New Roman" w:hAnsi="Times New Roman" w:cs="Times New Roman"/>
          <w:b/>
          <w:bCs/>
          <w:sz w:val="24"/>
          <w:szCs w:val="24"/>
          <w:lang w:eastAsia="de-DE"/>
        </w:rPr>
      </w:pPr>
      <w:r>
        <w:rPr>
          <w:rFonts w:ascii="Times New Roman" w:eastAsia="Times New Roman" w:hAnsi="Times New Roman" w:cs="Times New Roman"/>
          <w:sz w:val="24"/>
          <w:szCs w:val="24"/>
          <w:lang w:eastAsia="de-DE"/>
        </w:rPr>
        <w:t xml:space="preserve">In jeder Kalenderansicht kann ein Termin durch Anklicken eingesehen, bearbeitet oder gelöscht werden. Abhängig von den Zugriffsrechten kann man eigene, alle, oder sogar Termine anderer Benutzer sehen, bearbeiten und löschen. Für eine Beschreibung der Felder siehe oben - "3. Termin hinzufügen". Unten im "Termin bearbeiten" Fenster hat man durch die Schaltflächen die Möglichkeit einen geänderten Termin zu speichern, als neuen Termin zu speichern (um z.B. einen Termin auf ein neues Datum zu kopieren) oder den Termin zu löschen. </w:t>
      </w:r>
      <w:r>
        <w:rPr>
          <w:rFonts w:ascii="Times New Roman" w:eastAsia="Times New Roman" w:hAnsi="Times New Roman" w:cs="Times New Roman"/>
          <w:b/>
          <w:bCs/>
          <w:sz w:val="24"/>
          <w:szCs w:val="24"/>
          <w:lang w:eastAsia="de-DE"/>
        </w:rPr>
        <w:t>ACHTUNG: "Termin löschen", löscht diesen ohne vorherige Warnung oder Nachfrage. Löschen eines sich wiederholenden Termins löscht die ganze Serie.</w:t>
      </w:r>
      <w:bookmarkStart w:id="31" w:name="5"/>
      <w:bookmarkEnd w:id="31"/>
    </w:p>
    <w:p>
      <w:pPr>
        <w:spacing w:before="100" w:beforeAutospacing="1" w:after="100" w:afterAutospacing="1" w:line="360" w:lineRule="auto"/>
        <w:rPr>
          <w:rFonts w:ascii="Times New Roman" w:eastAsia="Times New Roman" w:hAnsi="Times New Roman" w:cs="Times New Roman"/>
          <w:bCs/>
          <w:i/>
          <w:sz w:val="24"/>
          <w:szCs w:val="24"/>
          <w:lang w:eastAsia="de-DE"/>
        </w:rPr>
      </w:pPr>
      <w:r>
        <w:rPr>
          <w:rFonts w:ascii="Times New Roman" w:eastAsia="Times New Roman" w:hAnsi="Times New Roman" w:cs="Times New Roman"/>
          <w:bCs/>
          <w:i/>
          <w:sz w:val="24"/>
          <w:szCs w:val="24"/>
          <w:lang w:eastAsia="de-DE"/>
        </w:rPr>
        <w:lastRenderedPageBreak/>
        <w:t>Ein bereits gebuchter Termin kann nur bis maximal eine Woche vor dem Termin gelöscht werden. Ist dieser Termin überschritten, müssen die Gebühren trotzdem entrichtet werden, es sei denn, es wird ein Ersatz- Schiffsführer gefunden, der den Termin übernimmt. Im Kalender wird dieser Termin durchgestrichen gekennzeichnet. Findet sich vor Verstreichen des Termins ein Vertreter, kann dieser den vorhandenen Termin ‚übernehmen‘. Er ersetzt damit den bisher eingetragenen Schiffsführer, der hiermit von den Gebühren befreit wird.</w:t>
      </w:r>
    </w:p>
    <w:p>
      <w:pPr>
        <w:pStyle w:val="berschrift1"/>
        <w:numPr>
          <w:ilvl w:val="0"/>
          <w:numId w:val="20"/>
        </w:numPr>
        <w:rPr>
          <w:rFonts w:eastAsia="Times New Roman"/>
          <w:lang w:eastAsia="de-DE"/>
        </w:rPr>
      </w:pPr>
      <w:bookmarkStart w:id="32" w:name="_Toc315182352"/>
      <w:r>
        <w:rPr>
          <w:rFonts w:eastAsia="Times New Roman"/>
          <w:lang w:eastAsia="de-DE"/>
        </w:rPr>
        <w:t>Kalenderoptionen</w:t>
      </w:r>
      <w:bookmarkEnd w:id="32"/>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Durch Anklicken des Buttons ‚Optionen‘ auf der Navigationsleiste öffnet sich das Fenster zur Einstellung der Kalenderoptionen. Hier können folgende Einstellungen durch Betätigen der Checkboxen gemacht werden:</w:t>
      </w:r>
    </w:p>
    <w:p>
      <w:pPr>
        <w:numPr>
          <w:ilvl w:val="0"/>
          <w:numId w:val="3"/>
        </w:numPr>
        <w:spacing w:before="100" w:beforeAutospacing="1" w:after="100" w:afterAutospacing="1" w:line="360" w:lineRule="auto"/>
        <w:ind w:left="335" w:right="335"/>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Die Kalenderansicht  (Jahres-, Monats-, Wochenkalender, durchgeführte Änderungen oder anstehende Termine).</w:t>
      </w:r>
    </w:p>
    <w:p>
      <w:pPr>
        <w:numPr>
          <w:ilvl w:val="0"/>
          <w:numId w:val="3"/>
        </w:numPr>
        <w:spacing w:before="100" w:beforeAutospacing="1" w:after="100" w:afterAutospacing="1" w:line="360" w:lineRule="auto"/>
        <w:ind w:left="335" w:right="335"/>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Event Filter: Hier können Termine von bestimmten Schiffsführern angezeigt werden. Alle anderen bleiben ausgeblendet.</w:t>
      </w:r>
    </w:p>
    <w:p>
      <w:pPr>
        <w:numPr>
          <w:ilvl w:val="0"/>
          <w:numId w:val="3"/>
        </w:numPr>
        <w:spacing w:before="100" w:beforeAutospacing="1" w:after="100" w:afterAutospacing="1" w:line="360" w:lineRule="auto"/>
        <w:ind w:left="335" w:right="335"/>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Filtern auf bestimmte Schiffe: Nur die Termine für das gewählte Schiff </w:t>
      </w:r>
      <w:proofErr w:type="spellStart"/>
      <w:r>
        <w:rPr>
          <w:rFonts w:ascii="Times New Roman" w:eastAsia="Times New Roman" w:hAnsi="Times New Roman" w:cs="Times New Roman"/>
          <w:sz w:val="24"/>
          <w:szCs w:val="24"/>
          <w:lang w:eastAsia="de-DE"/>
        </w:rPr>
        <w:t>warden</w:t>
      </w:r>
      <w:proofErr w:type="spellEnd"/>
      <w:r>
        <w:rPr>
          <w:rFonts w:ascii="Times New Roman" w:eastAsia="Times New Roman" w:hAnsi="Times New Roman" w:cs="Times New Roman"/>
          <w:sz w:val="24"/>
          <w:szCs w:val="24"/>
          <w:lang w:eastAsia="de-DE"/>
        </w:rPr>
        <w:t xml:space="preserve"> angezeigt.</w:t>
      </w:r>
    </w:p>
    <w:p>
      <w:pPr>
        <w:numPr>
          <w:ilvl w:val="0"/>
          <w:numId w:val="3"/>
        </w:numPr>
        <w:spacing w:before="100" w:beforeAutospacing="1" w:after="100" w:afterAutospacing="1" w:line="360" w:lineRule="auto"/>
        <w:ind w:left="335" w:right="335"/>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Die Benutzersprache (bis jetzt nur in Deutsch möglich).</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Achtung: Die Benutzung des Event Filters muss durch den Administrator freigegeben sein.</w:t>
      </w:r>
    </w:p>
    <w:p>
      <w:pPr>
        <w:spacing w:before="100" w:beforeAutospacing="1" w:after="100" w:afterAutospacing="1" w:line="360" w:lineRule="auto"/>
        <w:rPr>
          <w:rFonts w:ascii="Times New Roman" w:eastAsia="Times New Roman" w:hAnsi="Times New Roman" w:cs="Times New Roman"/>
          <w:sz w:val="24"/>
          <w:szCs w:val="24"/>
          <w:lang w:eastAsia="de-DE"/>
        </w:rPr>
      </w:pPr>
      <w:bookmarkStart w:id="33" w:name="6"/>
      <w:bookmarkEnd w:id="33"/>
      <w:r>
        <w:rPr>
          <w:rFonts w:ascii="Times New Roman" w:eastAsia="Times New Roman" w:hAnsi="Times New Roman" w:cs="Times New Roman"/>
          <w:sz w:val="24"/>
          <w:szCs w:val="24"/>
          <w:lang w:eastAsia="de-DE"/>
        </w:rPr>
        <w:t>Nach Abschluss der Änderungen schließt man das Optionsfenster durch erneutes Anklicken von ‘Optionen’.</w:t>
      </w:r>
    </w:p>
    <w:p>
      <w:pPr>
        <w:pStyle w:val="berschrift1"/>
        <w:numPr>
          <w:ilvl w:val="0"/>
          <w:numId w:val="20"/>
        </w:numPr>
        <w:rPr>
          <w:rFonts w:eastAsia="Times New Roman"/>
          <w:lang w:eastAsia="de-DE"/>
        </w:rPr>
      </w:pPr>
      <w:bookmarkStart w:id="34" w:name="_Toc315182353"/>
      <w:r>
        <w:rPr>
          <w:rFonts w:eastAsia="Times New Roman"/>
          <w:lang w:eastAsia="de-DE"/>
        </w:rPr>
        <w:t>Kalenderansichten</w:t>
      </w:r>
      <w:bookmarkEnd w:id="34"/>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In allen Ansichten werden durch überfahren mit dem Mauszeiger (sog. </w:t>
      </w:r>
      <w:proofErr w:type="spellStart"/>
      <w:r>
        <w:rPr>
          <w:rFonts w:ascii="Times New Roman" w:eastAsia="Times New Roman" w:hAnsi="Times New Roman" w:cs="Times New Roman"/>
          <w:sz w:val="24"/>
          <w:szCs w:val="24"/>
          <w:lang w:eastAsia="de-DE"/>
        </w:rPr>
        <w:t>mouseover</w:t>
      </w:r>
      <w:proofErr w:type="spellEnd"/>
      <w:r>
        <w:rPr>
          <w:rFonts w:ascii="Times New Roman" w:eastAsia="Times New Roman" w:hAnsi="Times New Roman" w:cs="Times New Roman"/>
          <w:sz w:val="24"/>
          <w:szCs w:val="24"/>
          <w:lang w:eastAsia="de-DE"/>
        </w:rPr>
        <w:t xml:space="preserve">) nähere Details des Termins angezeigt. Für private Terminen wird die Hintergrundfarbe </w:t>
      </w:r>
      <w:proofErr w:type="gramStart"/>
      <w:r>
        <w:rPr>
          <w:rFonts w:ascii="Times New Roman" w:eastAsia="Times New Roman" w:hAnsi="Times New Roman" w:cs="Times New Roman"/>
          <w:sz w:val="24"/>
          <w:szCs w:val="24"/>
          <w:lang w:eastAsia="de-DE"/>
        </w:rPr>
        <w:t>des</w:t>
      </w:r>
      <w:proofErr w:type="gramEnd"/>
      <w:r>
        <w:rPr>
          <w:rFonts w:ascii="Times New Roman" w:eastAsia="Times New Roman" w:hAnsi="Times New Roman" w:cs="Times New Roman"/>
          <w:sz w:val="24"/>
          <w:szCs w:val="24"/>
          <w:lang w:eastAsia="de-DE"/>
        </w:rPr>
        <w:t xml:space="preserve"> Popup-Box licht grün In der "Anstehend" Ansicht führen eventuell im Feld "Beschreibung" angegebene </w:t>
      </w:r>
      <w:proofErr w:type="spellStart"/>
      <w:r>
        <w:rPr>
          <w:rFonts w:ascii="Times New Roman" w:eastAsia="Times New Roman" w:hAnsi="Times New Roman" w:cs="Times New Roman"/>
          <w:sz w:val="24"/>
          <w:szCs w:val="24"/>
          <w:lang w:eastAsia="de-DE"/>
        </w:rPr>
        <w:t>URL's</w:t>
      </w:r>
      <w:proofErr w:type="spellEnd"/>
      <w:r>
        <w:rPr>
          <w:rFonts w:ascii="Times New Roman" w:eastAsia="Times New Roman" w:hAnsi="Times New Roman" w:cs="Times New Roman"/>
          <w:sz w:val="24"/>
          <w:szCs w:val="24"/>
          <w:lang w:eastAsia="de-DE"/>
        </w:rPr>
        <w:t xml:space="preserve"> zu den dazugehörigen Webseiten.</w:t>
      </w:r>
    </w:p>
    <w:p>
      <w:pPr>
        <w:spacing w:after="0"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Mit den korrekten Rechten ist folgendes möglich: </w:t>
      </w:r>
    </w:p>
    <w:p>
      <w:pPr>
        <w:numPr>
          <w:ilvl w:val="0"/>
          <w:numId w:val="4"/>
        </w:numPr>
        <w:spacing w:before="100" w:beforeAutospacing="1" w:after="100" w:afterAutospacing="1" w:line="360" w:lineRule="auto"/>
        <w:ind w:left="335" w:right="335"/>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lastRenderedPageBreak/>
        <w:t>In allen Ansichten öffnet sich durch Anklicken des Termins ein Fenster um diesen Termin anzuschauen, zu bearbeiten oder zu löschen.</w:t>
      </w:r>
    </w:p>
    <w:p>
      <w:pPr>
        <w:numPr>
          <w:ilvl w:val="0"/>
          <w:numId w:val="4"/>
        </w:numPr>
        <w:spacing w:before="100" w:beforeAutospacing="1" w:after="100" w:afterAutospacing="1" w:line="360" w:lineRule="auto"/>
        <w:ind w:left="335" w:right="335"/>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In der Jahres- und Monatsansicht kann ein Termin durch Klicken auf das gewünschte Tagesdatum hinzugefügt werden.</w:t>
      </w:r>
    </w:p>
    <w:p>
      <w:pPr>
        <w:numPr>
          <w:ilvl w:val="0"/>
          <w:numId w:val="4"/>
        </w:numPr>
        <w:spacing w:before="100" w:beforeAutospacing="1" w:after="100" w:afterAutospacing="1" w:line="360" w:lineRule="auto"/>
        <w:ind w:left="335" w:right="335"/>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In der Wochen- und Tagesansicht kann ein Termin durch Ziehen der Maus über eine bestimmte Zeitspanne (Termindauer) hinzugefügt werden.</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In der "Änderungen" Ansicht kann ein Anfangsdatum gewählt werden. Eine Liste mit hinzugefügten, geänderten, entfernten Terminen ab dem gewählten Datum wird angezeigt.</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Um einen Termin zu ändern kann man durch Anklicken des Eintrages Zeit und/oder Datum anpassen.</w:t>
      </w:r>
      <w:bookmarkStart w:id="35" w:name="7"/>
      <w:bookmarkEnd w:id="35"/>
    </w:p>
    <w:p>
      <w:pPr>
        <w:pStyle w:val="berschrift1"/>
        <w:numPr>
          <w:ilvl w:val="0"/>
          <w:numId w:val="20"/>
        </w:numPr>
        <w:rPr>
          <w:rFonts w:eastAsia="Times New Roman"/>
          <w:lang w:eastAsia="de-DE"/>
        </w:rPr>
      </w:pPr>
      <w:bookmarkStart w:id="36" w:name="_Toc315182354"/>
      <w:r>
        <w:rPr>
          <w:rFonts w:eastAsia="Times New Roman"/>
          <w:lang w:eastAsia="de-DE"/>
        </w:rPr>
        <w:t>Ausloggen</w:t>
      </w:r>
      <w:bookmarkEnd w:id="36"/>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Um den Kalender zu verlassen klickt man auf "Ausloggen" auf der rechten oberen </w:t>
      </w:r>
      <w:proofErr w:type="spellStart"/>
      <w:r>
        <w:rPr>
          <w:rFonts w:ascii="Times New Roman" w:eastAsia="Times New Roman" w:hAnsi="Times New Roman" w:cs="Times New Roman"/>
          <w:sz w:val="24"/>
          <w:szCs w:val="24"/>
          <w:lang w:eastAsia="de-DE"/>
        </w:rPr>
        <w:t>Menuleiste</w:t>
      </w:r>
      <w:proofErr w:type="spellEnd"/>
      <w:r>
        <w:rPr>
          <w:rFonts w:ascii="Times New Roman" w:eastAsia="Times New Roman" w:hAnsi="Times New Roman" w:cs="Times New Roman"/>
          <w:sz w:val="24"/>
          <w:szCs w:val="24"/>
          <w:lang w:eastAsia="de-DE"/>
        </w:rPr>
        <w:t xml:space="preserve">. Wenn man ohne Ausloggen den Kalender verlässt, kann es vorkommen, dass dieser beim nächsten Mal eingeloggt startet. </w:t>
      </w:r>
      <w:bookmarkStart w:id="37" w:name="8"/>
      <w:bookmarkEnd w:id="37"/>
    </w:p>
    <w:p>
      <w:pPr>
        <w:pStyle w:val="berschrift1"/>
        <w:numPr>
          <w:ilvl w:val="0"/>
          <w:numId w:val="20"/>
        </w:numPr>
        <w:rPr>
          <w:rFonts w:eastAsia="Times New Roman"/>
          <w:lang w:eastAsia="de-DE"/>
        </w:rPr>
      </w:pPr>
      <w:bookmarkStart w:id="38" w:name="_Toc315182355"/>
      <w:r>
        <w:rPr>
          <w:rFonts w:eastAsia="Times New Roman"/>
          <w:lang w:eastAsia="de-DE"/>
        </w:rPr>
        <w:t>Kalender-Administration</w:t>
      </w:r>
      <w:bookmarkEnd w:id="38"/>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Die folgenden Eigenschaften verlangen Administrationsrechte -</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Wenn sich ein Benutzer mit Administrationsrechten einloggt erscheint auf der rechten Seite in der Navigationsleiste das Administrationsmenu. Über dieses Menü sind folgende </w:t>
      </w:r>
      <w:proofErr w:type="spellStart"/>
      <w:r>
        <w:rPr>
          <w:rFonts w:ascii="Times New Roman" w:eastAsia="Times New Roman" w:hAnsi="Times New Roman" w:cs="Times New Roman"/>
          <w:sz w:val="24"/>
          <w:szCs w:val="24"/>
          <w:lang w:eastAsia="de-DE"/>
        </w:rPr>
        <w:t>Adminfunktionen</w:t>
      </w:r>
      <w:proofErr w:type="spellEnd"/>
      <w:r>
        <w:rPr>
          <w:rFonts w:ascii="Times New Roman" w:eastAsia="Times New Roman" w:hAnsi="Times New Roman" w:cs="Times New Roman"/>
          <w:sz w:val="24"/>
          <w:szCs w:val="24"/>
          <w:lang w:eastAsia="de-DE"/>
        </w:rPr>
        <w:t xml:space="preserve"> verfügbar:</w:t>
      </w:r>
    </w:p>
    <w:p>
      <w:pPr>
        <w:pStyle w:val="berschrift2"/>
        <w:rPr>
          <w:rFonts w:eastAsia="Times New Roman"/>
          <w:lang w:eastAsia="de-DE"/>
        </w:rPr>
      </w:pPr>
      <w:bookmarkStart w:id="39" w:name="_Toc315182356"/>
      <w:r>
        <w:rPr>
          <w:rFonts w:eastAsia="Times New Roman"/>
          <w:lang w:eastAsia="de-DE"/>
        </w:rPr>
        <w:t>a. Einstellungen</w:t>
      </w:r>
      <w:bookmarkEnd w:id="39"/>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Dieses Fenster zeigt die gegenwärtigen Kalender-Einstellungen, die geändert werden können. Alle möglichen Einstellungen werden auf dieser Seite erklärt. Die Kalendereinstellungen werden in der "config.php" Datei auf dem Server gespeichert. Es wird empfohlen die geänderte config.php Datei zu sichern.</w:t>
      </w:r>
    </w:p>
    <w:p>
      <w:pPr>
        <w:pStyle w:val="berschrift2"/>
        <w:rPr>
          <w:rFonts w:eastAsia="Times New Roman"/>
          <w:lang w:eastAsia="de-DE"/>
        </w:rPr>
      </w:pPr>
      <w:bookmarkStart w:id="40" w:name="_Toc315182357"/>
      <w:r>
        <w:rPr>
          <w:rFonts w:eastAsia="Times New Roman"/>
          <w:lang w:eastAsia="de-DE"/>
        </w:rPr>
        <w:lastRenderedPageBreak/>
        <w:t>b. Kategorien</w:t>
      </w:r>
      <w:bookmarkEnd w:id="40"/>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Das Hinzufügen von Kategorien in verschiedenen Farben (nicht zwingend notwendig) kann die Ansicht des Kalenders übersichtlicher gestalten. Beispiele von möglichen Kategorien sind "Feiertag", "Veranstaltung", „Schiffsbuchung“, usw. Über das Auswählen von "Kategorien" im Administrationsmenü erhält man eine Liste aller Kategorien und der Möglichkeit, "neue Kategorien hinzufügen" oder vorhandene Kategorien zu bearbeiten bzw. zu löschen. Die anfängliche Installation hat eine </w:t>
      </w:r>
      <w:proofErr w:type="spellStart"/>
      <w:r>
        <w:rPr>
          <w:rFonts w:ascii="Times New Roman" w:eastAsia="Times New Roman" w:hAnsi="Times New Roman" w:cs="Times New Roman"/>
          <w:sz w:val="24"/>
          <w:szCs w:val="24"/>
          <w:lang w:eastAsia="de-DE"/>
        </w:rPr>
        <w:t>Defaultkategorie</w:t>
      </w:r>
      <w:proofErr w:type="spellEnd"/>
      <w:r>
        <w:rPr>
          <w:rFonts w:ascii="Times New Roman" w:eastAsia="Times New Roman" w:hAnsi="Times New Roman" w:cs="Times New Roman"/>
          <w:sz w:val="24"/>
          <w:szCs w:val="24"/>
          <w:lang w:eastAsia="de-DE"/>
        </w:rPr>
        <w:t>. Das Bearbeiten bzw. Löschen von bereits vorhandenen Kategorien erfolgt ebenfalls über das Administrationsmenu. Die Reihenfolge der Anzeige erfolgt über die vergebene Reihenfolgennummer. Mit den Feldern "Text Farbe" und "Hintergrund" kann man die Farben der Kategorien, wie sie im Kalender angezeigt werden sollen, wählen.</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Für eine Schiffsbuchung ist es vorerst nicht möglich, einen Serientermin einzutragen. Bei der Kategorie ‚Feiertag‘ oder ‚Veranstaltung‘ ist dies jedoch möglich.</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Mit der Checkbox "Public" können Termine für den öffentlichen Benutzer (nicht </w:t>
      </w:r>
      <w:proofErr w:type="spellStart"/>
      <w:r>
        <w:rPr>
          <w:rFonts w:ascii="Times New Roman" w:eastAsia="Times New Roman" w:hAnsi="Times New Roman" w:cs="Times New Roman"/>
          <w:sz w:val="24"/>
          <w:szCs w:val="24"/>
          <w:lang w:eastAsia="de-DE"/>
        </w:rPr>
        <w:t>eingelogged</w:t>
      </w:r>
      <w:proofErr w:type="spellEnd"/>
      <w:r>
        <w:rPr>
          <w:rFonts w:ascii="Times New Roman" w:eastAsia="Times New Roman" w:hAnsi="Times New Roman" w:cs="Times New Roman"/>
          <w:sz w:val="24"/>
          <w:szCs w:val="24"/>
          <w:lang w:eastAsia="de-DE"/>
        </w:rPr>
        <w:t>) verborgen und vom RSS Feed ausgeschlossen werden.</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Löscht man eine Kategorie werden alle ihr zugehörigen Daten in der </w:t>
      </w:r>
      <w:proofErr w:type="spellStart"/>
      <w:r>
        <w:rPr>
          <w:rFonts w:ascii="Times New Roman" w:eastAsia="Times New Roman" w:hAnsi="Times New Roman" w:cs="Times New Roman"/>
          <w:sz w:val="24"/>
          <w:szCs w:val="24"/>
          <w:lang w:eastAsia="de-DE"/>
        </w:rPr>
        <w:t>Defaultkategorie</w:t>
      </w:r>
      <w:proofErr w:type="spellEnd"/>
      <w:r>
        <w:rPr>
          <w:rFonts w:ascii="Times New Roman" w:eastAsia="Times New Roman" w:hAnsi="Times New Roman" w:cs="Times New Roman"/>
          <w:sz w:val="24"/>
          <w:szCs w:val="24"/>
          <w:lang w:eastAsia="de-DE"/>
        </w:rPr>
        <w:t xml:space="preserve"> angezeigt.</w:t>
      </w:r>
    </w:p>
    <w:p>
      <w:pPr>
        <w:pStyle w:val="berschrift2"/>
        <w:rPr>
          <w:rFonts w:eastAsia="Times New Roman"/>
          <w:lang w:eastAsia="de-DE"/>
        </w:rPr>
      </w:pPr>
      <w:bookmarkStart w:id="41" w:name="_Toc315182358"/>
      <w:r>
        <w:rPr>
          <w:rFonts w:eastAsia="Times New Roman"/>
          <w:lang w:eastAsia="de-DE"/>
        </w:rPr>
        <w:t>c. Benutzer</w:t>
      </w:r>
      <w:bookmarkEnd w:id="41"/>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Das Benutzerfenster erlaubt dem Kalenderadministrator Benutzer und ihre Kalenderzugriffsrechte hinzuzufügen und zu bearbeiten. Zwei Hauptparameter können eingestellt werden: Name / E-Mail / Kennwort des Benutzers und dessen Zugriffsrechte. Mögliche Rechte sind: "Keine Rechte", "Kalender anzeigen", "Erstelle, bearbeite eigene Termine", "Erstelle, bearbeite alle Termine" und "Administrator Funktionen". Weitere Informationen über die Rechte erhält man bei öffnen des Fensters "Benutzer hinzufügen". Wenn vom Benutzer gewünscht, muss dessen gültige Emailadresse eingetragen werden um ihm Ankündigungen von Fälligkeitstagen und Terminen per Email zu senden.</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Wenn "Eigene Anmeldung" aktiviert ist, können sich Benutzer über das Web Interface selbst für die Kalenderbenützung registrieren. Über die Einstellungen kann der Administrator die "Eigene Anmeldung" konfigurieren und die Zugriffsrechte für selbst angemeldete Benutzer wählen.</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lastRenderedPageBreak/>
        <w:t xml:space="preserve">Bei einem Kalender ohne </w:t>
      </w:r>
      <w:proofErr w:type="gramStart"/>
      <w:r>
        <w:rPr>
          <w:rFonts w:ascii="Times New Roman" w:eastAsia="Times New Roman" w:hAnsi="Times New Roman" w:cs="Times New Roman"/>
          <w:sz w:val="24"/>
          <w:szCs w:val="24"/>
          <w:lang w:eastAsia="de-DE"/>
        </w:rPr>
        <w:t>öffentlichem</w:t>
      </w:r>
      <w:proofErr w:type="gramEnd"/>
      <w:r>
        <w:rPr>
          <w:rFonts w:ascii="Times New Roman" w:eastAsia="Times New Roman" w:hAnsi="Times New Roman" w:cs="Times New Roman"/>
          <w:sz w:val="24"/>
          <w:szCs w:val="24"/>
          <w:lang w:eastAsia="de-DE"/>
        </w:rPr>
        <w:t xml:space="preserve"> Zugriff (Öffentliche Ansicht) müssen sich die Benutzer mit ihrem Benutzernamen oder E-Mail und Kennwort einloggen. Abhängig vom Typ des Benutzers können an einen Benutzer verschiedene Zugriffsrechte vergeben werden.</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Für jeden Benutzer kann eine Sprache für die </w:t>
      </w:r>
      <w:proofErr w:type="spellStart"/>
      <w:r>
        <w:rPr>
          <w:rFonts w:ascii="Times New Roman" w:eastAsia="Times New Roman" w:hAnsi="Times New Roman" w:cs="Times New Roman"/>
          <w:sz w:val="24"/>
          <w:szCs w:val="24"/>
          <w:lang w:eastAsia="de-DE"/>
        </w:rPr>
        <w:t>Beutzerschnittstelle</w:t>
      </w:r>
      <w:proofErr w:type="spellEnd"/>
      <w:r>
        <w:rPr>
          <w:rFonts w:ascii="Times New Roman" w:eastAsia="Times New Roman" w:hAnsi="Times New Roman" w:cs="Times New Roman"/>
          <w:sz w:val="24"/>
          <w:szCs w:val="24"/>
          <w:lang w:eastAsia="de-DE"/>
        </w:rPr>
        <w:t xml:space="preserve"> voreingestellt werden. Wenn keine Sprache gewählt wurde, wird die in den Kalendereinstellungen gewählte Sprache verwendet.</w:t>
      </w:r>
    </w:p>
    <w:p>
      <w:pPr>
        <w:pStyle w:val="berschrift2"/>
        <w:rPr>
          <w:rFonts w:eastAsia="Times New Roman"/>
          <w:lang w:eastAsia="de-DE"/>
        </w:rPr>
      </w:pPr>
      <w:bookmarkStart w:id="42" w:name="_Toc315182359"/>
      <w:r>
        <w:rPr>
          <w:rFonts w:eastAsia="Times New Roman"/>
          <w:lang w:eastAsia="de-DE"/>
        </w:rPr>
        <w:t>c. Datenbank</w:t>
      </w:r>
      <w:bookmarkEnd w:id="42"/>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Die Datenbank Seite erlaubt dem Administrator folgende Funktionen auszuführen:</w:t>
      </w:r>
    </w:p>
    <w:p>
      <w:pPr>
        <w:numPr>
          <w:ilvl w:val="0"/>
          <w:numId w:val="5"/>
        </w:num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Prüfen und Reparieren der Datenbank um Fehler in den Tabellen zu finden und sie zu reparieren.</w:t>
      </w:r>
    </w:p>
    <w:p>
      <w:pPr>
        <w:numPr>
          <w:ilvl w:val="0"/>
          <w:numId w:val="5"/>
        </w:num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Datenbank komprimieren um unbenutzten Speicherplatz freizugeben und Overhead zu vermeiden.</w:t>
      </w:r>
    </w:p>
    <w:p>
      <w:pPr>
        <w:numPr>
          <w:ilvl w:val="0"/>
          <w:numId w:val="5"/>
        </w:num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Datenbank Backup, um ein Backup für eine allfällige Wiederherstellung der Tabellenstruktur und Inhalte zu erstellen.</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Die erste Funktion "Prüfen und reparieren" braucht nur aufgerufen zu werden, falls die Kalenderanzeige nicht korrekt ist. Die zweite Funktion "Komprimieren" könnte jährlich aufgerufen werden um die Datenbank zu komprimieren. Die dritte Funktion "Backup" sollte öfters verwendet werden, abhängig von der Häufigkeit der Änderungen der Termine.</w:t>
      </w:r>
    </w:p>
    <w:p>
      <w:pPr>
        <w:pStyle w:val="berschrift2"/>
        <w:rPr>
          <w:rFonts w:eastAsia="Times New Roman"/>
          <w:lang w:eastAsia="de-DE"/>
        </w:rPr>
      </w:pPr>
      <w:bookmarkStart w:id="43" w:name="_Toc315182360"/>
      <w:r>
        <w:rPr>
          <w:rFonts w:eastAsia="Times New Roman"/>
          <w:lang w:eastAsia="de-DE"/>
        </w:rPr>
        <w:t xml:space="preserve">d. CSV </w:t>
      </w:r>
      <w:proofErr w:type="spellStart"/>
      <w:r>
        <w:rPr>
          <w:rFonts w:eastAsia="Times New Roman"/>
          <w:lang w:eastAsia="de-DE"/>
        </w:rPr>
        <w:t>datei</w:t>
      </w:r>
      <w:proofErr w:type="spellEnd"/>
      <w:r>
        <w:rPr>
          <w:rFonts w:eastAsia="Times New Roman"/>
          <w:lang w:eastAsia="de-DE"/>
        </w:rPr>
        <w:t xml:space="preserve"> importieren</w:t>
      </w:r>
      <w:bookmarkEnd w:id="43"/>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Diese Funktion kann verwendet werden um in den </w:t>
      </w:r>
      <w:proofErr w:type="spellStart"/>
      <w:r>
        <w:rPr>
          <w:rFonts w:ascii="Times New Roman" w:eastAsia="Times New Roman" w:hAnsi="Times New Roman" w:cs="Times New Roman"/>
          <w:sz w:val="24"/>
          <w:szCs w:val="24"/>
          <w:lang w:eastAsia="de-DE"/>
        </w:rPr>
        <w:t>LuxCal</w:t>
      </w:r>
      <w:proofErr w:type="spellEnd"/>
      <w:r>
        <w:rPr>
          <w:rFonts w:ascii="Times New Roman" w:eastAsia="Times New Roman" w:hAnsi="Times New Roman" w:cs="Times New Roman"/>
          <w:sz w:val="24"/>
          <w:szCs w:val="24"/>
          <w:lang w:eastAsia="de-DE"/>
        </w:rPr>
        <w:t xml:space="preserve"> Kalender Termindaten zu importieren welche von anderen Kalendern (z.B. Microsoft Outlook) exportiert worden sind. Weitere Informationen findet man auf der CSV Import Seite.</w:t>
      </w:r>
    </w:p>
    <w:p>
      <w:pPr>
        <w:pStyle w:val="berschrift2"/>
        <w:rPr>
          <w:rFonts w:eastAsia="Times New Roman"/>
          <w:lang w:eastAsia="de-DE"/>
        </w:rPr>
      </w:pPr>
      <w:bookmarkStart w:id="44" w:name="_Toc315182361"/>
      <w:r>
        <w:rPr>
          <w:rFonts w:eastAsia="Times New Roman"/>
          <w:lang w:eastAsia="de-DE"/>
        </w:rPr>
        <w:t xml:space="preserve">e. </w:t>
      </w:r>
      <w:proofErr w:type="spellStart"/>
      <w:r>
        <w:rPr>
          <w:rFonts w:eastAsia="Times New Roman"/>
          <w:lang w:eastAsia="de-DE"/>
        </w:rPr>
        <w:t>iCal</w:t>
      </w:r>
      <w:proofErr w:type="spellEnd"/>
      <w:r>
        <w:rPr>
          <w:rFonts w:eastAsia="Times New Roman"/>
          <w:lang w:eastAsia="de-DE"/>
        </w:rPr>
        <w:t xml:space="preserve"> File Import</w:t>
      </w:r>
      <w:bookmarkEnd w:id="44"/>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Diese Funktion kann verwendet werden um Termine von </w:t>
      </w:r>
      <w:proofErr w:type="spellStart"/>
      <w:r>
        <w:rPr>
          <w:rFonts w:ascii="Times New Roman" w:eastAsia="Times New Roman" w:hAnsi="Times New Roman" w:cs="Times New Roman"/>
          <w:sz w:val="24"/>
          <w:szCs w:val="24"/>
          <w:lang w:eastAsia="de-DE"/>
        </w:rPr>
        <w:t>iCal</w:t>
      </w:r>
      <w:proofErr w:type="spellEnd"/>
      <w:r>
        <w:rPr>
          <w:rFonts w:ascii="Times New Roman" w:eastAsia="Times New Roman" w:hAnsi="Times New Roman" w:cs="Times New Roman"/>
          <w:sz w:val="24"/>
          <w:szCs w:val="24"/>
          <w:lang w:eastAsia="de-DE"/>
        </w:rPr>
        <w:t xml:space="preserve"> Dateien (Dateierweiterung .</w:t>
      </w:r>
      <w:proofErr w:type="spellStart"/>
      <w:r>
        <w:rPr>
          <w:rFonts w:ascii="Times New Roman" w:eastAsia="Times New Roman" w:hAnsi="Times New Roman" w:cs="Times New Roman"/>
          <w:sz w:val="24"/>
          <w:szCs w:val="24"/>
          <w:lang w:eastAsia="de-DE"/>
        </w:rPr>
        <w:t>ics</w:t>
      </w:r>
      <w:proofErr w:type="spellEnd"/>
      <w:r>
        <w:rPr>
          <w:rFonts w:ascii="Times New Roman" w:eastAsia="Times New Roman" w:hAnsi="Times New Roman" w:cs="Times New Roman"/>
          <w:sz w:val="24"/>
          <w:szCs w:val="24"/>
          <w:lang w:eastAsia="de-DE"/>
        </w:rPr>
        <w:t xml:space="preserve">) in den Kalender zu importieren. Weitere Informationen findet man auf der </w:t>
      </w:r>
      <w:proofErr w:type="spellStart"/>
      <w:r>
        <w:rPr>
          <w:rFonts w:ascii="Times New Roman" w:eastAsia="Times New Roman" w:hAnsi="Times New Roman" w:cs="Times New Roman"/>
          <w:sz w:val="24"/>
          <w:szCs w:val="24"/>
          <w:lang w:eastAsia="de-DE"/>
        </w:rPr>
        <w:t>iCal</w:t>
      </w:r>
      <w:proofErr w:type="spellEnd"/>
      <w:r>
        <w:rPr>
          <w:rFonts w:ascii="Times New Roman" w:eastAsia="Times New Roman" w:hAnsi="Times New Roman" w:cs="Times New Roman"/>
          <w:sz w:val="24"/>
          <w:szCs w:val="24"/>
          <w:lang w:eastAsia="de-DE"/>
        </w:rPr>
        <w:t xml:space="preserve"> Import Seite. Nur Termine die mit dem </w:t>
      </w:r>
      <w:proofErr w:type="spellStart"/>
      <w:r>
        <w:rPr>
          <w:rFonts w:ascii="Times New Roman" w:eastAsia="Times New Roman" w:hAnsi="Times New Roman" w:cs="Times New Roman"/>
          <w:sz w:val="24"/>
          <w:szCs w:val="24"/>
          <w:lang w:eastAsia="de-DE"/>
        </w:rPr>
        <w:t>LuxCal</w:t>
      </w:r>
      <w:proofErr w:type="spellEnd"/>
      <w:r>
        <w:rPr>
          <w:rFonts w:ascii="Times New Roman" w:eastAsia="Times New Roman" w:hAnsi="Times New Roman" w:cs="Times New Roman"/>
          <w:sz w:val="24"/>
          <w:szCs w:val="24"/>
          <w:lang w:eastAsia="de-DE"/>
        </w:rPr>
        <w:t xml:space="preserve"> Kalender kompatibel sind, können importiert </w:t>
      </w:r>
      <w:proofErr w:type="spellStart"/>
      <w:r>
        <w:rPr>
          <w:rFonts w:ascii="Times New Roman" w:eastAsia="Times New Roman" w:hAnsi="Times New Roman" w:cs="Times New Roman"/>
          <w:sz w:val="24"/>
          <w:szCs w:val="24"/>
          <w:lang w:eastAsia="de-DE"/>
        </w:rPr>
        <w:t>erden</w:t>
      </w:r>
      <w:proofErr w:type="spellEnd"/>
      <w:r>
        <w:rPr>
          <w:rFonts w:ascii="Times New Roman" w:eastAsia="Times New Roman" w:hAnsi="Times New Roman" w:cs="Times New Roman"/>
          <w:sz w:val="24"/>
          <w:szCs w:val="24"/>
          <w:lang w:eastAsia="de-DE"/>
        </w:rPr>
        <w:t xml:space="preserve">, wie z.B.: </w:t>
      </w:r>
      <w:proofErr w:type="spellStart"/>
      <w:r>
        <w:rPr>
          <w:rFonts w:ascii="Times New Roman" w:eastAsia="Times New Roman" w:hAnsi="Times New Roman" w:cs="Times New Roman"/>
          <w:sz w:val="24"/>
          <w:szCs w:val="24"/>
          <w:lang w:eastAsia="de-DE"/>
        </w:rPr>
        <w:t>To</w:t>
      </w:r>
      <w:proofErr w:type="spellEnd"/>
      <w:r>
        <w:rPr>
          <w:rFonts w:ascii="Times New Roman" w:eastAsia="Times New Roman" w:hAnsi="Times New Roman" w:cs="Times New Roman"/>
          <w:sz w:val="24"/>
          <w:szCs w:val="24"/>
          <w:lang w:eastAsia="de-DE"/>
        </w:rPr>
        <w:t>-Do, Journal, Frei / Gebucht. Zeitzone und Alarm werden ignoriert.</w:t>
      </w:r>
    </w:p>
    <w:p>
      <w:pPr>
        <w:pStyle w:val="berschrift2"/>
        <w:rPr>
          <w:rFonts w:eastAsia="Times New Roman"/>
          <w:lang w:eastAsia="de-DE"/>
        </w:rPr>
      </w:pPr>
      <w:bookmarkStart w:id="45" w:name="_Toc315182362"/>
      <w:r>
        <w:rPr>
          <w:rFonts w:eastAsia="Times New Roman"/>
          <w:lang w:eastAsia="de-DE"/>
        </w:rPr>
        <w:lastRenderedPageBreak/>
        <w:t xml:space="preserve">f. </w:t>
      </w:r>
      <w:proofErr w:type="spellStart"/>
      <w:r>
        <w:rPr>
          <w:rFonts w:eastAsia="Times New Roman"/>
          <w:lang w:eastAsia="de-DE"/>
        </w:rPr>
        <w:t>iCal</w:t>
      </w:r>
      <w:proofErr w:type="spellEnd"/>
      <w:r>
        <w:rPr>
          <w:rFonts w:eastAsia="Times New Roman"/>
          <w:lang w:eastAsia="de-DE"/>
        </w:rPr>
        <w:t xml:space="preserve"> File Export</w:t>
      </w:r>
      <w:bookmarkEnd w:id="45"/>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Diese Funktion kann verwendet werden um Termine von </w:t>
      </w:r>
      <w:proofErr w:type="spellStart"/>
      <w:r>
        <w:rPr>
          <w:rFonts w:ascii="Times New Roman" w:eastAsia="Times New Roman" w:hAnsi="Times New Roman" w:cs="Times New Roman"/>
          <w:sz w:val="24"/>
          <w:szCs w:val="24"/>
          <w:lang w:eastAsia="de-DE"/>
        </w:rPr>
        <w:t>iCal</w:t>
      </w:r>
      <w:proofErr w:type="spellEnd"/>
      <w:r>
        <w:rPr>
          <w:rFonts w:ascii="Times New Roman" w:eastAsia="Times New Roman" w:hAnsi="Times New Roman" w:cs="Times New Roman"/>
          <w:sz w:val="24"/>
          <w:szCs w:val="24"/>
          <w:lang w:eastAsia="de-DE"/>
        </w:rPr>
        <w:t xml:space="preserve"> Dateien (Dateierweiterung .</w:t>
      </w:r>
      <w:proofErr w:type="spellStart"/>
      <w:r>
        <w:rPr>
          <w:rFonts w:ascii="Times New Roman" w:eastAsia="Times New Roman" w:hAnsi="Times New Roman" w:cs="Times New Roman"/>
          <w:sz w:val="24"/>
          <w:szCs w:val="24"/>
          <w:lang w:eastAsia="de-DE"/>
        </w:rPr>
        <w:t>ics</w:t>
      </w:r>
      <w:proofErr w:type="spellEnd"/>
      <w:r>
        <w:rPr>
          <w:rFonts w:ascii="Times New Roman" w:eastAsia="Times New Roman" w:hAnsi="Times New Roman" w:cs="Times New Roman"/>
          <w:sz w:val="24"/>
          <w:szCs w:val="24"/>
          <w:lang w:eastAsia="de-DE"/>
        </w:rPr>
        <w:t xml:space="preserve">) in den Kalender zu exportieren. Weitere Informationen findet man auf der </w:t>
      </w:r>
      <w:proofErr w:type="spellStart"/>
      <w:r>
        <w:rPr>
          <w:rFonts w:ascii="Times New Roman" w:eastAsia="Times New Roman" w:hAnsi="Times New Roman" w:cs="Times New Roman"/>
          <w:sz w:val="24"/>
          <w:szCs w:val="24"/>
          <w:lang w:eastAsia="de-DE"/>
        </w:rPr>
        <w:t>iCal</w:t>
      </w:r>
      <w:proofErr w:type="spellEnd"/>
      <w:r>
        <w:rPr>
          <w:rFonts w:ascii="Times New Roman" w:eastAsia="Times New Roman" w:hAnsi="Times New Roman" w:cs="Times New Roman"/>
          <w:sz w:val="24"/>
          <w:szCs w:val="24"/>
          <w:lang w:eastAsia="de-DE"/>
        </w:rPr>
        <w:t xml:space="preserve"> Import Seite.</w:t>
      </w:r>
      <w:bookmarkStart w:id="46" w:name="9"/>
      <w:bookmarkEnd w:id="46"/>
    </w:p>
    <w:p>
      <w:pPr>
        <w:pStyle w:val="berschrift1"/>
        <w:numPr>
          <w:ilvl w:val="0"/>
          <w:numId w:val="20"/>
        </w:numPr>
        <w:rPr>
          <w:rFonts w:eastAsia="Times New Roman"/>
          <w:lang w:eastAsia="de-DE"/>
        </w:rPr>
      </w:pPr>
      <w:bookmarkStart w:id="47" w:name="_Toc315182363"/>
      <w:r>
        <w:rPr>
          <w:rFonts w:eastAsia="Times New Roman"/>
          <w:lang w:eastAsia="de-DE"/>
        </w:rPr>
        <w:t>Feedback</w:t>
      </w:r>
      <w:bookmarkEnd w:id="47"/>
    </w:p>
    <w:p>
      <w:pPr>
        <w:spacing w:before="100" w:beforeAutospacing="1" w:after="100" w:afterAutospacing="1" w:line="360" w:lineRule="auto"/>
        <w:outlineLvl w:val="3"/>
        <w:rPr>
          <w:rFonts w:ascii="Times New Roman" w:eastAsia="Times New Roman" w:hAnsi="Times New Roman" w:cs="Times New Roman"/>
          <w:bCs/>
          <w:sz w:val="24"/>
          <w:szCs w:val="24"/>
          <w:lang w:eastAsia="de-DE"/>
        </w:rPr>
      </w:pPr>
      <w:r>
        <w:rPr>
          <w:rFonts w:ascii="Times New Roman" w:eastAsia="Times New Roman" w:hAnsi="Times New Roman" w:cs="Times New Roman"/>
          <w:bCs/>
          <w:sz w:val="24"/>
          <w:szCs w:val="24"/>
          <w:lang w:eastAsia="de-DE"/>
        </w:rPr>
        <w:t xml:space="preserve">Im rechten Teil der oberen </w:t>
      </w:r>
      <w:proofErr w:type="spellStart"/>
      <w:r>
        <w:rPr>
          <w:rFonts w:ascii="Times New Roman" w:eastAsia="Times New Roman" w:hAnsi="Times New Roman" w:cs="Times New Roman"/>
          <w:bCs/>
          <w:sz w:val="24"/>
          <w:szCs w:val="24"/>
          <w:lang w:eastAsia="de-DE"/>
        </w:rPr>
        <w:t>Menuleiste</w:t>
      </w:r>
      <w:proofErr w:type="spellEnd"/>
      <w:r>
        <w:rPr>
          <w:rFonts w:ascii="Times New Roman" w:eastAsia="Times New Roman" w:hAnsi="Times New Roman" w:cs="Times New Roman"/>
          <w:bCs/>
          <w:sz w:val="24"/>
          <w:szCs w:val="24"/>
          <w:lang w:eastAsia="de-DE"/>
        </w:rPr>
        <w:t xml:space="preserve"> befindet sich der Feedback Button. Über diesen gelangt man in das Ticketsystem für </w:t>
      </w:r>
      <w:proofErr w:type="spellStart"/>
      <w:r>
        <w:rPr>
          <w:rFonts w:ascii="Times New Roman" w:eastAsia="Times New Roman" w:hAnsi="Times New Roman" w:cs="Times New Roman"/>
          <w:bCs/>
          <w:sz w:val="24"/>
          <w:szCs w:val="24"/>
          <w:lang w:eastAsia="de-DE"/>
        </w:rPr>
        <w:t>WvfCal</w:t>
      </w:r>
      <w:proofErr w:type="spellEnd"/>
      <w:r>
        <w:rPr>
          <w:rFonts w:ascii="Times New Roman" w:eastAsia="Times New Roman" w:hAnsi="Times New Roman" w:cs="Times New Roman"/>
          <w:bCs/>
          <w:sz w:val="24"/>
          <w:szCs w:val="24"/>
          <w:lang w:eastAsia="de-DE"/>
        </w:rPr>
        <w:t>. Hier können alle Benutzer  Fehler,  Kommentare und Anregungen zum Programm oder bestimmten Funktionen melden. Diese werden dann vom Admin verarbeitet und ggf. realisiert. Der Einreicher wird, sofern er seine Email hinterlassen hat, über jede Statusänderung seines Vorschlags per Email informiert.</w:t>
      </w:r>
    </w:p>
    <w:p>
      <w:pPr>
        <w:spacing w:before="100" w:beforeAutospacing="1" w:after="100" w:afterAutospacing="1" w:line="360" w:lineRule="auto"/>
        <w:outlineLvl w:val="3"/>
        <w:rPr>
          <w:rFonts w:ascii="Times New Roman" w:eastAsia="Times New Roman" w:hAnsi="Times New Roman" w:cs="Times New Roman"/>
          <w:bCs/>
          <w:sz w:val="24"/>
          <w:szCs w:val="24"/>
          <w:lang w:eastAsia="de-DE"/>
        </w:rPr>
      </w:pPr>
      <w:r>
        <w:rPr>
          <w:rFonts w:ascii="Times New Roman" w:eastAsia="Times New Roman" w:hAnsi="Times New Roman" w:cs="Times New Roman"/>
          <w:bCs/>
          <w:sz w:val="24"/>
          <w:szCs w:val="24"/>
          <w:lang w:eastAsia="de-DE"/>
        </w:rPr>
        <w:t>Die Feedbackseite ist jederzeit unter der Web-Adresse</w:t>
      </w:r>
    </w:p>
    <w:p>
      <w:pPr>
        <w:spacing w:before="100" w:beforeAutospacing="1" w:after="100" w:afterAutospacing="1" w:line="360" w:lineRule="auto"/>
        <w:outlineLvl w:val="3"/>
        <w:rPr>
          <w:rFonts w:ascii="Times New Roman" w:eastAsia="Times New Roman" w:hAnsi="Times New Roman" w:cs="Times New Roman"/>
          <w:bCs/>
          <w:sz w:val="24"/>
          <w:szCs w:val="24"/>
          <w:lang w:eastAsia="de-DE"/>
        </w:rPr>
      </w:pPr>
      <w:hyperlink r:id="rId40" w:history="1">
        <w:r>
          <w:rPr>
            <w:rStyle w:val="Hyperlink"/>
            <w:rFonts w:ascii="Times New Roman" w:eastAsia="Times New Roman" w:hAnsi="Times New Roman" w:cs="Times New Roman"/>
            <w:bCs/>
            <w:sz w:val="24"/>
            <w:szCs w:val="24"/>
            <w:lang w:eastAsia="de-DE"/>
          </w:rPr>
          <w:t>http://weisserhai.net16.net/flyspray/</w:t>
        </w:r>
      </w:hyperlink>
    </w:p>
    <w:p>
      <w:pPr>
        <w:spacing w:before="100" w:beforeAutospacing="1" w:after="100" w:afterAutospacing="1" w:line="360" w:lineRule="auto"/>
        <w:outlineLvl w:val="3"/>
        <w:rPr>
          <w:rFonts w:ascii="Times New Roman" w:eastAsia="Times New Roman" w:hAnsi="Times New Roman" w:cs="Times New Roman"/>
          <w:bCs/>
          <w:sz w:val="24"/>
          <w:szCs w:val="24"/>
          <w:lang w:eastAsia="de-DE"/>
        </w:rPr>
      </w:pPr>
      <w:r>
        <w:rPr>
          <w:rFonts w:ascii="Times New Roman" w:eastAsia="Times New Roman" w:hAnsi="Times New Roman" w:cs="Times New Roman"/>
          <w:bCs/>
          <w:sz w:val="24"/>
          <w:szCs w:val="24"/>
          <w:lang w:eastAsia="de-DE"/>
        </w:rPr>
        <w:t>zu erreichen.</w:t>
      </w:r>
    </w:p>
    <w:p>
      <w:pPr>
        <w:pStyle w:val="berschrift1"/>
        <w:numPr>
          <w:ilvl w:val="0"/>
          <w:numId w:val="14"/>
        </w:numPr>
      </w:pPr>
      <w:bookmarkStart w:id="48" w:name="_Toc315182364"/>
      <w:proofErr w:type="spellStart"/>
      <w:r>
        <w:t>Roadmap</w:t>
      </w:r>
      <w:proofErr w:type="spellEnd"/>
      <w:r>
        <w:t xml:space="preserve"> (angepasst)</w:t>
      </w:r>
      <w:bookmarkEnd w:id="48"/>
    </w:p>
    <w:p/>
    <w:p>
      <w:pPr>
        <w:rPr>
          <w:b/>
        </w:rPr>
      </w:pPr>
      <w:r>
        <w:rPr>
          <w:b/>
        </w:rPr>
        <w:t>08. Januar 2012 – 01. Februar 2012</w:t>
      </w:r>
    </w:p>
    <w:p>
      <w:r>
        <w:t>Online Testbetrieb mit eingeschränktem Benutzerkreis</w:t>
      </w:r>
    </w:p>
    <w:p>
      <w:pPr>
        <w:rPr>
          <w:b/>
        </w:rPr>
      </w:pPr>
      <w:r>
        <w:rPr>
          <w:b/>
        </w:rPr>
        <w:t>01. Februar 2012 – 31. März 2012</w:t>
      </w:r>
    </w:p>
    <w:p>
      <w:r>
        <w:t>Online Testbetrieb mit vollem Benutzerkreis, Buchungsseite als ‚Probebetrieb‘ in offizieller WVF Homepage verlinkt</w:t>
      </w:r>
    </w:p>
    <w:p>
      <w:pPr>
        <w:rPr>
          <w:b/>
        </w:rPr>
      </w:pPr>
      <w:r>
        <w:rPr>
          <w:b/>
        </w:rPr>
        <w:t xml:space="preserve">Nach </w:t>
      </w:r>
      <w:proofErr w:type="spellStart"/>
      <w:r>
        <w:rPr>
          <w:b/>
        </w:rPr>
        <w:t>Einwasserung</w:t>
      </w:r>
      <w:proofErr w:type="spellEnd"/>
      <w:r>
        <w:rPr>
          <w:b/>
        </w:rPr>
        <w:t xml:space="preserve"> 2012</w:t>
      </w:r>
    </w:p>
    <w:p>
      <w:r>
        <w:t xml:space="preserve">Buchungen mit </w:t>
      </w:r>
      <w:proofErr w:type="spellStart"/>
      <w:r>
        <w:t>WvfCal</w:t>
      </w:r>
      <w:proofErr w:type="spellEnd"/>
      <w:r>
        <w:t>, Google Kalender wird abgelöst.</w:t>
      </w:r>
    </w:p>
    <w:p>
      <w:pPr>
        <w:pStyle w:val="berschrift1"/>
        <w:numPr>
          <w:ilvl w:val="0"/>
          <w:numId w:val="13"/>
        </w:numPr>
      </w:pPr>
      <w:r>
        <w:t xml:space="preserve"> </w:t>
      </w:r>
      <w:bookmarkStart w:id="49" w:name="_Toc315182365"/>
      <w:proofErr w:type="spellStart"/>
      <w:r>
        <w:t>About</w:t>
      </w:r>
      <w:proofErr w:type="spellEnd"/>
      <w:r>
        <w:t xml:space="preserve"> </w:t>
      </w:r>
      <w:proofErr w:type="spellStart"/>
      <w:r>
        <w:t>WvfCal</w:t>
      </w:r>
      <w:bookmarkEnd w:id="49"/>
      <w:proofErr w:type="spellEnd"/>
    </w:p>
    <w:p>
      <w:pPr>
        <w:spacing w:before="100" w:beforeAutospacing="1" w:after="100" w:afterAutospacing="1" w:line="360" w:lineRule="auto"/>
        <w:outlineLvl w:val="3"/>
        <w:rPr>
          <w:rFonts w:ascii="Times New Roman" w:eastAsia="Times New Roman" w:hAnsi="Times New Roman" w:cs="Times New Roman"/>
          <w:bCs/>
          <w:sz w:val="24"/>
          <w:szCs w:val="24"/>
          <w:lang w:eastAsia="de-DE"/>
        </w:rPr>
      </w:pPr>
      <w:proofErr w:type="spellStart"/>
      <w:r>
        <w:rPr>
          <w:rFonts w:ascii="Times New Roman" w:eastAsia="Times New Roman" w:hAnsi="Times New Roman" w:cs="Times New Roman"/>
          <w:bCs/>
          <w:sz w:val="24"/>
          <w:szCs w:val="24"/>
          <w:lang w:eastAsia="de-DE"/>
        </w:rPr>
        <w:t>WvfCal</w:t>
      </w:r>
      <w:proofErr w:type="spellEnd"/>
      <w:r>
        <w:rPr>
          <w:rFonts w:ascii="Times New Roman" w:eastAsia="Times New Roman" w:hAnsi="Times New Roman" w:cs="Times New Roman"/>
          <w:bCs/>
          <w:sz w:val="24"/>
          <w:szCs w:val="24"/>
          <w:lang w:eastAsia="de-DE"/>
        </w:rPr>
        <w:t xml:space="preserve"> wurde durch </w:t>
      </w:r>
    </w:p>
    <w:p>
      <w:pPr>
        <w:spacing w:before="100" w:beforeAutospacing="1" w:after="100" w:afterAutospacing="1" w:line="360" w:lineRule="auto"/>
        <w:outlineLvl w:val="3"/>
        <w:rPr>
          <w:rFonts w:ascii="Times New Roman" w:eastAsia="Times New Roman" w:hAnsi="Times New Roman" w:cs="Times New Roman"/>
          <w:bCs/>
          <w:sz w:val="24"/>
          <w:szCs w:val="24"/>
          <w:lang w:val="en-US" w:eastAsia="de-DE"/>
        </w:rPr>
      </w:pPr>
      <w:r>
        <w:rPr>
          <w:rFonts w:ascii="Times New Roman" w:eastAsia="Times New Roman" w:hAnsi="Times New Roman" w:cs="Times New Roman"/>
          <w:bCs/>
          <w:sz w:val="24"/>
          <w:szCs w:val="24"/>
          <w:lang w:val="en-US" w:eastAsia="de-DE"/>
        </w:rPr>
        <w:t xml:space="preserve">Andreas Wolfram </w:t>
      </w:r>
      <w:r>
        <w:rPr>
          <w:rFonts w:ascii="Times New Roman" w:eastAsia="Times New Roman" w:hAnsi="Times New Roman" w:cs="Times New Roman"/>
          <w:bCs/>
          <w:sz w:val="24"/>
          <w:szCs w:val="24"/>
          <w:lang w:val="en-US" w:eastAsia="de-DE"/>
        </w:rPr>
        <w:tab/>
        <w:t xml:space="preserve">wolfram.andreas@freenet.de </w:t>
      </w:r>
    </w:p>
    <w:p>
      <w:pPr>
        <w:spacing w:before="100" w:beforeAutospacing="1" w:after="100" w:afterAutospacing="1" w:line="360" w:lineRule="auto"/>
        <w:outlineLvl w:val="3"/>
        <w:rPr>
          <w:rFonts w:ascii="Times New Roman" w:eastAsia="Times New Roman" w:hAnsi="Times New Roman" w:cs="Times New Roman"/>
          <w:bCs/>
          <w:sz w:val="24"/>
          <w:szCs w:val="24"/>
          <w:lang w:eastAsia="de-DE"/>
        </w:rPr>
      </w:pPr>
      <w:r>
        <w:rPr>
          <w:rFonts w:ascii="Times New Roman" w:eastAsia="Times New Roman" w:hAnsi="Times New Roman" w:cs="Times New Roman"/>
          <w:bCs/>
          <w:sz w:val="24"/>
          <w:szCs w:val="24"/>
          <w:lang w:eastAsia="de-DE"/>
        </w:rPr>
        <w:t xml:space="preserve">von </w:t>
      </w:r>
      <w:proofErr w:type="spellStart"/>
      <w:r>
        <w:rPr>
          <w:rFonts w:ascii="Times New Roman" w:eastAsia="Times New Roman" w:hAnsi="Times New Roman" w:cs="Times New Roman"/>
          <w:bCs/>
          <w:sz w:val="24"/>
          <w:szCs w:val="24"/>
          <w:lang w:eastAsia="de-DE"/>
        </w:rPr>
        <w:t>LuxCal</w:t>
      </w:r>
      <w:proofErr w:type="spellEnd"/>
      <w:r>
        <w:rPr>
          <w:rFonts w:ascii="Times New Roman" w:eastAsia="Times New Roman" w:hAnsi="Times New Roman" w:cs="Times New Roman"/>
          <w:bCs/>
          <w:sz w:val="24"/>
          <w:szCs w:val="24"/>
          <w:lang w:eastAsia="de-DE"/>
        </w:rPr>
        <w:t xml:space="preserve"> abgeleitet</w:t>
      </w:r>
    </w:p>
    <w:p>
      <w:pPr>
        <w:spacing w:before="100" w:beforeAutospacing="1" w:after="100" w:afterAutospacing="1" w:line="360" w:lineRule="auto"/>
        <w:rPr>
          <w:rFonts w:ascii="Times New Roman" w:eastAsia="Times New Roman" w:hAnsi="Times New Roman" w:cs="Times New Roman"/>
          <w:sz w:val="24"/>
          <w:szCs w:val="24"/>
          <w:lang w:val="en-US" w:eastAsia="de-DE"/>
        </w:rPr>
      </w:pPr>
      <w:proofErr w:type="spellStart"/>
      <w:r>
        <w:rPr>
          <w:rFonts w:ascii="Times New Roman" w:eastAsia="Times New Roman" w:hAnsi="Times New Roman" w:cs="Times New Roman"/>
          <w:sz w:val="24"/>
          <w:szCs w:val="24"/>
          <w:lang w:eastAsia="de-DE"/>
        </w:rPr>
        <w:lastRenderedPageBreak/>
        <w:t>Author</w:t>
      </w:r>
      <w:proofErr w:type="spellEnd"/>
      <w:r>
        <w:rPr>
          <w:rFonts w:ascii="Times New Roman" w:eastAsia="Times New Roman" w:hAnsi="Times New Roman" w:cs="Times New Roman"/>
          <w:sz w:val="24"/>
          <w:szCs w:val="24"/>
          <w:lang w:eastAsia="de-DE"/>
        </w:rPr>
        <w:t xml:space="preserve"> von </w:t>
      </w:r>
      <w:proofErr w:type="spellStart"/>
      <w:r>
        <w:rPr>
          <w:rFonts w:ascii="Times New Roman" w:eastAsia="Times New Roman" w:hAnsi="Times New Roman" w:cs="Times New Roman"/>
          <w:sz w:val="24"/>
          <w:szCs w:val="24"/>
          <w:lang w:eastAsia="de-DE"/>
        </w:rPr>
        <w:t>LuxCal</w:t>
      </w:r>
      <w:proofErr w:type="spellEnd"/>
      <w:r>
        <w:rPr>
          <w:rFonts w:ascii="Times New Roman" w:eastAsia="Times New Roman" w:hAnsi="Times New Roman" w:cs="Times New Roman"/>
          <w:sz w:val="24"/>
          <w:szCs w:val="24"/>
          <w:lang w:eastAsia="de-DE"/>
        </w:rPr>
        <w:t xml:space="preserve">: </w:t>
      </w:r>
      <w:proofErr w:type="spellStart"/>
      <w:r>
        <w:rPr>
          <w:rFonts w:ascii="Times New Roman" w:eastAsia="Times New Roman" w:hAnsi="Times New Roman" w:cs="Times New Roman"/>
          <w:b/>
          <w:bCs/>
          <w:sz w:val="24"/>
          <w:szCs w:val="24"/>
          <w:lang w:eastAsia="de-DE"/>
        </w:rPr>
        <w:t>Roel</w:t>
      </w:r>
      <w:proofErr w:type="spellEnd"/>
      <w:r>
        <w:rPr>
          <w:rFonts w:ascii="Times New Roman" w:eastAsia="Times New Roman" w:hAnsi="Times New Roman" w:cs="Times New Roman"/>
          <w:b/>
          <w:bCs/>
          <w:sz w:val="24"/>
          <w:szCs w:val="24"/>
          <w:lang w:eastAsia="de-DE"/>
        </w:rPr>
        <w:t xml:space="preserve"> B.</w:t>
      </w:r>
      <w:r>
        <w:rPr>
          <w:rFonts w:ascii="Times New Roman" w:eastAsia="Times New Roman" w:hAnsi="Times New Roman" w:cs="Times New Roman"/>
          <w:sz w:val="24"/>
          <w:szCs w:val="24"/>
          <w:lang w:eastAsia="de-DE"/>
        </w:rPr>
        <w:t>    </w:t>
      </w:r>
      <w:r>
        <w:rPr>
          <w:rFonts w:ascii="Times New Roman" w:eastAsia="Times New Roman" w:hAnsi="Times New Roman" w:cs="Times New Roman"/>
          <w:sz w:val="24"/>
          <w:szCs w:val="24"/>
          <w:lang w:val="en-US" w:eastAsia="de-DE"/>
        </w:rPr>
        <w:t xml:space="preserve">Home page: </w:t>
      </w:r>
      <w:hyperlink r:id="rId41" w:history="1">
        <w:r>
          <w:rPr>
            <w:rStyle w:val="Hyperlink"/>
            <w:rFonts w:ascii="Times New Roman" w:eastAsia="Times New Roman" w:hAnsi="Times New Roman" w:cs="Times New Roman"/>
            <w:b/>
            <w:bCs/>
            <w:sz w:val="24"/>
            <w:szCs w:val="24"/>
            <w:lang w:val="en-US" w:eastAsia="de-DE"/>
          </w:rPr>
          <w:t>http://www.luxsoft.eu/</w:t>
        </w:r>
      </w:hyperlink>
    </w:p>
    <w:p>
      <w:pPr>
        <w:spacing w:before="100" w:beforeAutospacing="1" w:after="100" w:afterAutospacing="1" w:line="36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sz w:val="24"/>
          <w:szCs w:val="24"/>
          <w:lang w:val="en-US" w:eastAsia="de-DE"/>
        </w:rPr>
        <w:t xml:space="preserve">This program is free software; you can redistribute it and/or modify it under the terms of the </w:t>
      </w:r>
      <w:hyperlink r:id="rId42" w:tgtFrame="_blank" w:history="1">
        <w:r>
          <w:rPr>
            <w:rFonts w:ascii="Times New Roman" w:eastAsia="Times New Roman" w:hAnsi="Times New Roman" w:cs="Times New Roman"/>
            <w:b/>
            <w:bCs/>
            <w:color w:val="0000FF"/>
            <w:sz w:val="24"/>
            <w:szCs w:val="24"/>
            <w:u w:val="single"/>
            <w:lang w:val="en-US" w:eastAsia="de-DE"/>
          </w:rPr>
          <w:t>GNU General Public License</w:t>
        </w:r>
      </w:hyperlink>
      <w:r>
        <w:rPr>
          <w:rFonts w:ascii="Times New Roman" w:eastAsia="Times New Roman" w:hAnsi="Times New Roman" w:cs="Times New Roman"/>
          <w:sz w:val="24"/>
          <w:szCs w:val="24"/>
          <w:lang w:val="en-US" w:eastAsia="de-DE"/>
        </w:rPr>
        <w:t xml:space="preserve"> as published by the Free Software Foundation; either version 2 of the License, or (at your option) any later version.</w:t>
      </w:r>
    </w:p>
    <w:p>
      <w:pPr>
        <w:spacing w:before="100" w:beforeAutospacing="1" w:after="100" w:afterAutospacing="1" w:line="36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val="en-US" w:eastAsia="de-DE"/>
        </w:rPr>
        <w:t xml:space="preserve">This program is distributed in the hope that it will be useful, but WITHOUT ANY WARRANTY; without even the implied warranty of MERCHANTABILITY or FITNESS FOR A PARTICULAR PURPOSE. </w:t>
      </w:r>
      <w:r>
        <w:rPr>
          <w:rFonts w:ascii="Times New Roman" w:eastAsia="Times New Roman" w:hAnsi="Times New Roman" w:cs="Times New Roman"/>
          <w:sz w:val="24"/>
          <w:szCs w:val="24"/>
          <w:lang w:eastAsia="de-DE"/>
        </w:rPr>
        <w:t>See the GNU General Public License for more details.</w:t>
      </w:r>
    </w:p>
    <w:p/>
    <w:sectPr>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1004C"/>
    <w:multiLevelType w:val="multilevel"/>
    <w:tmpl w:val="0972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C67D6"/>
    <w:multiLevelType w:val="hybridMultilevel"/>
    <w:tmpl w:val="C7D253CE"/>
    <w:lvl w:ilvl="0" w:tplc="CFA471B0">
      <w:start w:val="10"/>
      <w:numFmt w:val="decimal"/>
      <w:lvlText w:val="%1."/>
      <w:lvlJc w:val="left"/>
      <w:pPr>
        <w:ind w:left="1110" w:hanging="39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nsid w:val="102C1634"/>
    <w:multiLevelType w:val="multilevel"/>
    <w:tmpl w:val="1BDC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D878BF"/>
    <w:multiLevelType w:val="hybridMultilevel"/>
    <w:tmpl w:val="2FCE74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5D939F5"/>
    <w:multiLevelType w:val="hybridMultilevel"/>
    <w:tmpl w:val="19AAFB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6251197"/>
    <w:multiLevelType w:val="hybridMultilevel"/>
    <w:tmpl w:val="20FCC1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73B47AC"/>
    <w:multiLevelType w:val="hybridMultilevel"/>
    <w:tmpl w:val="24E609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81A1F59"/>
    <w:multiLevelType w:val="multilevel"/>
    <w:tmpl w:val="D868A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E63458"/>
    <w:multiLevelType w:val="hybridMultilevel"/>
    <w:tmpl w:val="25187324"/>
    <w:lvl w:ilvl="0" w:tplc="C2466960">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D363F19"/>
    <w:multiLevelType w:val="hybridMultilevel"/>
    <w:tmpl w:val="BB2614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4345F76"/>
    <w:multiLevelType w:val="hybridMultilevel"/>
    <w:tmpl w:val="AA0880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4E166C0"/>
    <w:multiLevelType w:val="hybridMultilevel"/>
    <w:tmpl w:val="AA0880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5053C50"/>
    <w:multiLevelType w:val="hybridMultilevel"/>
    <w:tmpl w:val="9DF078FE"/>
    <w:lvl w:ilvl="0" w:tplc="4B2AF408">
      <w:start w:val="1"/>
      <w:numFmt w:val="decimalZero"/>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7D6415E"/>
    <w:multiLevelType w:val="hybridMultilevel"/>
    <w:tmpl w:val="9DDC6F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D8E23A5"/>
    <w:multiLevelType w:val="hybridMultilevel"/>
    <w:tmpl w:val="373C80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44A939F2"/>
    <w:multiLevelType w:val="multilevel"/>
    <w:tmpl w:val="5E3E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BB5CE3"/>
    <w:multiLevelType w:val="hybridMultilevel"/>
    <w:tmpl w:val="AA0880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29B3D94"/>
    <w:multiLevelType w:val="multilevel"/>
    <w:tmpl w:val="1892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B20063"/>
    <w:multiLevelType w:val="hybridMultilevel"/>
    <w:tmpl w:val="88CC7EB4"/>
    <w:lvl w:ilvl="0" w:tplc="FBA0AFCA">
      <w:start w:val="11"/>
      <w:numFmt w:val="decimal"/>
      <w:lvlText w:val="%1."/>
      <w:lvlJc w:val="left"/>
      <w:pPr>
        <w:ind w:left="1110" w:hanging="39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9">
    <w:nsid w:val="5E035200"/>
    <w:multiLevelType w:val="hybridMultilevel"/>
    <w:tmpl w:val="A254DFB4"/>
    <w:lvl w:ilvl="0" w:tplc="81204530">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nsid w:val="60097F6F"/>
    <w:multiLevelType w:val="hybridMultilevel"/>
    <w:tmpl w:val="C536520A"/>
    <w:lvl w:ilvl="0" w:tplc="AACAA9C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4C77A2C"/>
    <w:multiLevelType w:val="hybridMultilevel"/>
    <w:tmpl w:val="2FCE74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B491E9D"/>
    <w:multiLevelType w:val="hybridMultilevel"/>
    <w:tmpl w:val="19AAFB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F7933A6"/>
    <w:multiLevelType w:val="hybridMultilevel"/>
    <w:tmpl w:val="3322115C"/>
    <w:lvl w:ilvl="0" w:tplc="680AD0D0">
      <w:start w:val="9"/>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7"/>
  </w:num>
  <w:num w:numId="4">
    <w:abstractNumId w:val="15"/>
  </w:num>
  <w:num w:numId="5">
    <w:abstractNumId w:val="0"/>
  </w:num>
  <w:num w:numId="6">
    <w:abstractNumId w:val="23"/>
  </w:num>
  <w:num w:numId="7">
    <w:abstractNumId w:val="20"/>
  </w:num>
  <w:num w:numId="8">
    <w:abstractNumId w:val="5"/>
  </w:num>
  <w:num w:numId="9">
    <w:abstractNumId w:val="14"/>
  </w:num>
  <w:num w:numId="10">
    <w:abstractNumId w:val="6"/>
  </w:num>
  <w:num w:numId="11">
    <w:abstractNumId w:val="4"/>
  </w:num>
  <w:num w:numId="12">
    <w:abstractNumId w:val="12"/>
  </w:num>
  <w:num w:numId="13">
    <w:abstractNumId w:val="18"/>
  </w:num>
  <w:num w:numId="14">
    <w:abstractNumId w:val="1"/>
  </w:num>
  <w:num w:numId="15">
    <w:abstractNumId w:val="9"/>
  </w:num>
  <w:num w:numId="16">
    <w:abstractNumId w:val="13"/>
  </w:num>
  <w:num w:numId="17">
    <w:abstractNumId w:val="16"/>
  </w:num>
  <w:num w:numId="18">
    <w:abstractNumId w:val="21"/>
  </w:num>
  <w:num w:numId="19">
    <w:abstractNumId w:val="3"/>
  </w:num>
  <w:num w:numId="20">
    <w:abstractNumId w:val="22"/>
  </w:num>
  <w:num w:numId="21">
    <w:abstractNumId w:val="8"/>
  </w:num>
  <w:num w:numId="22">
    <w:abstractNumId w:val="19"/>
  </w:num>
  <w:num w:numId="23">
    <w:abstractNumId w:val="11"/>
  </w:num>
  <w:num w:numId="2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link w:val="berschrift4Zchn"/>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lang w:eastAsia="de-DE"/>
    </w:rPr>
  </w:style>
  <w:style w:type="paragraph" w:styleId="berschrift5">
    <w:name w:val="heading 5"/>
    <w:basedOn w:val="Standard"/>
    <w:link w:val="berschrift5Zchn"/>
    <w:uiPriority w:val="9"/>
    <w:qFormat/>
    <w:pPr>
      <w:spacing w:before="100" w:beforeAutospacing="1" w:after="100" w:afterAutospacing="1" w:line="240" w:lineRule="auto"/>
      <w:outlineLvl w:val="4"/>
    </w:pPr>
    <w:rPr>
      <w:rFonts w:ascii="Times New Roman" w:eastAsia="Times New Roman" w:hAnsi="Times New Roman" w:cs="Times New Roman"/>
      <w:b/>
      <w:bCs/>
      <w:sz w:val="20"/>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basedOn w:val="Absatz-Standardschriftart"/>
    <w:link w:val="berschrift4"/>
    <w:uiPriority w:val="9"/>
    <w:rPr>
      <w:rFonts w:ascii="Times New Roman" w:eastAsia="Times New Roman" w:hAnsi="Times New Roman" w:cs="Times New Roman"/>
      <w:b/>
      <w:bCs/>
      <w:sz w:val="24"/>
      <w:szCs w:val="24"/>
      <w:lang w:eastAsia="de-DE"/>
    </w:rPr>
  </w:style>
  <w:style w:type="character" w:customStyle="1" w:styleId="berschrift5Zchn">
    <w:name w:val="Überschrift 5 Zchn"/>
    <w:basedOn w:val="Absatz-Standardschriftart"/>
    <w:link w:val="berschrift5"/>
    <w:uiPriority w:val="9"/>
    <w:rPr>
      <w:rFonts w:ascii="Times New Roman" w:eastAsia="Times New Roman" w:hAnsi="Times New Roman" w:cs="Times New Roman"/>
      <w:b/>
      <w:bCs/>
      <w:sz w:val="20"/>
      <w:szCs w:val="20"/>
      <w:lang w:eastAsia="de-DE"/>
    </w:rPr>
  </w:style>
  <w:style w:type="character" w:styleId="Hyperlink">
    <w:name w:val="Hyperlink"/>
    <w:basedOn w:val="Absatz-Standardschriftart"/>
    <w:uiPriority w:val="99"/>
    <w:unhideWhenUsed/>
    <w:rPr>
      <w:color w:val="0000FF"/>
      <w:u w:val="single"/>
    </w:rPr>
  </w:style>
  <w:style w:type="character" w:customStyle="1" w:styleId="footlb">
    <w:name w:val="footlb"/>
    <w:basedOn w:val="Absatz-Standardschriftart"/>
  </w:style>
  <w:style w:type="character" w:customStyle="1" w:styleId="footlr">
    <w:name w:val="footlr"/>
    <w:basedOn w:val="Absatz-Standardschriftart"/>
  </w:style>
  <w:style w:type="paragraph" w:styleId="StandardWeb">
    <w:name w:val="Normal (Web)"/>
    <w:basedOn w:val="Standard"/>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Pr>
      <w:b/>
      <w:bCs/>
    </w:r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table" w:styleId="Tabellengitternetz">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Pr>
      <w:color w:val="800080" w:themeColor="followedHyperlink"/>
      <w:u w:val="single"/>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b/>
      <w:bCs/>
      <w:color w:val="4F81BD" w:themeColor="accent1"/>
      <w:sz w:val="26"/>
      <w:szCs w:val="26"/>
    </w:r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pPr>
      <w:outlineLvl w:val="9"/>
    </w:pPr>
  </w:style>
  <w:style w:type="paragraph" w:styleId="Verzeichnis2">
    <w:name w:val="toc 2"/>
    <w:basedOn w:val="Standard"/>
    <w:next w:val="Standard"/>
    <w:autoRedefine/>
    <w:uiPriority w:val="39"/>
    <w:unhideWhenUsed/>
    <w:pPr>
      <w:spacing w:after="100"/>
      <w:ind w:left="220"/>
    </w:pPr>
  </w:style>
  <w:style w:type="paragraph" w:styleId="Verzeichnis1">
    <w:name w:val="toc 1"/>
    <w:basedOn w:val="Standard"/>
    <w:next w:val="Standard"/>
    <w:autoRedefine/>
    <w:uiPriority w:val="39"/>
    <w:unhideWhenUsed/>
    <w:pPr>
      <w:spacing w:after="100"/>
    </w:pPr>
  </w:style>
  <w:style w:type="paragraph" w:styleId="Listenabsatz">
    <w:name w:val="List Paragraph"/>
    <w:basedOn w:val="Standard"/>
    <w:uiPriority w:val="34"/>
    <w:qFormat/>
    <w:pPr>
      <w:ind w:left="720"/>
      <w:contextualSpacing/>
    </w:pPr>
  </w:style>
  <w:style w:type="character" w:customStyle="1" w:styleId="berschrift3Zchn">
    <w:name w:val="Überschrift 3 Zchn"/>
    <w:basedOn w:val="Absatz-Standardschriftart"/>
    <w:link w:val="berschrift3"/>
    <w:uiPriority w:val="9"/>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pPr>
      <w:spacing w:after="100"/>
      <w:ind w:left="440"/>
    </w:pPr>
  </w:style>
</w:styles>
</file>

<file path=word/webSettings.xml><?xml version="1.0" encoding="utf-8"?>
<w:webSettings xmlns:r="http://schemas.openxmlformats.org/officeDocument/2006/relationships" xmlns:w="http://schemas.openxmlformats.org/wordprocessingml/2006/main">
  <w:divs>
    <w:div w:id="2078047944">
      <w:bodyDiv w:val="1"/>
      <w:marLeft w:val="0"/>
      <w:marRight w:val="0"/>
      <w:marTop w:val="0"/>
      <w:marBottom w:val="0"/>
      <w:divBdr>
        <w:top w:val="none" w:sz="0" w:space="0" w:color="auto"/>
        <w:left w:val="none" w:sz="0" w:space="0" w:color="auto"/>
        <w:bottom w:val="none" w:sz="0" w:space="0" w:color="auto"/>
        <w:right w:val="none" w:sz="0" w:space="0" w:color="auto"/>
      </w:divBdr>
      <w:divsChild>
        <w:div w:id="995917609">
          <w:marLeft w:val="0"/>
          <w:marRight w:val="0"/>
          <w:marTop w:val="0"/>
          <w:marBottom w:val="0"/>
          <w:divBdr>
            <w:top w:val="none" w:sz="0" w:space="0" w:color="auto"/>
            <w:left w:val="none" w:sz="0" w:space="0" w:color="auto"/>
            <w:bottom w:val="none" w:sz="0" w:space="0" w:color="auto"/>
            <w:right w:val="none" w:sz="0" w:space="0" w:color="auto"/>
          </w:divBdr>
          <w:divsChild>
            <w:div w:id="341320991">
              <w:marLeft w:val="0"/>
              <w:marRight w:val="0"/>
              <w:marTop w:val="0"/>
              <w:marBottom w:val="0"/>
              <w:divBdr>
                <w:top w:val="none" w:sz="0" w:space="0" w:color="auto"/>
                <w:left w:val="none" w:sz="0" w:space="0" w:color="auto"/>
                <w:bottom w:val="none" w:sz="0" w:space="0" w:color="auto"/>
                <w:right w:val="none" w:sz="0" w:space="0" w:color="auto"/>
              </w:divBdr>
            </w:div>
          </w:divsChild>
        </w:div>
        <w:div w:id="1648895576">
          <w:marLeft w:val="0"/>
          <w:marRight w:val="0"/>
          <w:marTop w:val="0"/>
          <w:marBottom w:val="0"/>
          <w:divBdr>
            <w:top w:val="none" w:sz="0" w:space="0" w:color="auto"/>
            <w:left w:val="none" w:sz="0" w:space="0" w:color="auto"/>
            <w:bottom w:val="none" w:sz="0" w:space="0" w:color="auto"/>
            <w:right w:val="none" w:sz="0" w:space="0" w:color="auto"/>
          </w:divBdr>
          <w:divsChild>
            <w:div w:id="8940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hyperlink" Target="http://www.luxsoft.eu/index.php?pge=gnugpl" TargetMode="Externa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png"/><Relationship Id="rId38"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hyperlink" Target="http://www.luxsoft.eu/"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weisserhai.net16.net/flyspray/" TargetMode="Externa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png"/><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w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298BA-4553-40AD-968D-E773CAD20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3680</Words>
  <Characters>23189</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
    </vt:vector>
  </TitlesOfParts>
  <Company>Continental AG</Company>
  <LinksUpToDate>false</LinksUpToDate>
  <CharactersWithSpaces>26816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WolframA</dc:creator>
  <cp:keywords/>
  <dc:description/>
  <cp:lastModifiedBy>WolframA</cp:lastModifiedBy>
  <cp:revision>4</cp:revision>
  <cp:lastPrinted>2012-01-23T07:54:00Z</cp:lastPrinted>
  <dcterms:created xsi:type="dcterms:W3CDTF">2012-04-24T06:43:00Z</dcterms:created>
  <dcterms:modified xsi:type="dcterms:W3CDTF">2013-03-15T16:38:00Z</dcterms:modified>
</cp:coreProperties>
</file>