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D8" w:rsidRPr="00D6529A" w:rsidRDefault="00C20FD8">
      <w:pPr>
        <w:pStyle w:val="BodyText"/>
        <w:spacing w:before="214"/>
        <w:rPr>
          <w:rFonts w:ascii="Times New Roman"/>
          <w:sz w:val="32"/>
          <w:lang w:val="en-US"/>
        </w:rPr>
      </w:pPr>
    </w:p>
    <w:p w:rsidR="00C20FD8" w:rsidRDefault="00C92FBA">
      <w:pPr>
        <w:spacing w:before="1" w:line="338" w:lineRule="auto"/>
        <w:ind w:left="2798" w:right="1841" w:hanging="770"/>
        <w:rPr>
          <w:sz w:val="32"/>
        </w:rPr>
      </w:pPr>
      <w:r>
        <w:rPr>
          <w:noProof/>
          <w:lang w:eastAsia="bg-BG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318769</wp:posOffset>
            </wp:positionH>
            <wp:positionV relativeFrom="paragraph">
              <wp:posOffset>-374630</wp:posOffset>
            </wp:positionV>
            <wp:extent cx="1038225" cy="12668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32"/>
          <w:u w:val="single"/>
        </w:rPr>
        <w:t>Софийски</w:t>
      </w:r>
      <w:r>
        <w:rPr>
          <w:spacing w:val="-10"/>
          <w:sz w:val="32"/>
          <w:u w:val="single"/>
        </w:rPr>
        <w:t xml:space="preserve"> </w:t>
      </w:r>
      <w:r>
        <w:rPr>
          <w:spacing w:val="-4"/>
          <w:sz w:val="32"/>
          <w:u w:val="single"/>
        </w:rPr>
        <w:t>университет</w:t>
      </w:r>
      <w:r>
        <w:rPr>
          <w:spacing w:val="-10"/>
          <w:sz w:val="32"/>
          <w:u w:val="single"/>
        </w:rPr>
        <w:t xml:space="preserve"> </w:t>
      </w:r>
      <w:r>
        <w:rPr>
          <w:rFonts w:ascii="Calibri" w:hAnsi="Calibri"/>
          <w:spacing w:val="-4"/>
          <w:sz w:val="32"/>
          <w:u w:val="single"/>
        </w:rPr>
        <w:t>„</w:t>
      </w:r>
      <w:r>
        <w:rPr>
          <w:spacing w:val="-4"/>
          <w:sz w:val="32"/>
          <w:u w:val="single"/>
        </w:rPr>
        <w:t>Свети</w:t>
      </w:r>
      <w:r>
        <w:rPr>
          <w:spacing w:val="-10"/>
          <w:sz w:val="32"/>
          <w:u w:val="single"/>
        </w:rPr>
        <w:t xml:space="preserve"> </w:t>
      </w:r>
      <w:r>
        <w:rPr>
          <w:spacing w:val="-4"/>
          <w:sz w:val="32"/>
          <w:u w:val="single"/>
        </w:rPr>
        <w:t>Климент</w:t>
      </w:r>
      <w:r>
        <w:rPr>
          <w:spacing w:val="-10"/>
          <w:sz w:val="32"/>
          <w:u w:val="single"/>
        </w:rPr>
        <w:t xml:space="preserve"> </w:t>
      </w:r>
      <w:r>
        <w:rPr>
          <w:spacing w:val="-4"/>
          <w:sz w:val="32"/>
          <w:u w:val="single"/>
        </w:rPr>
        <w:t>Охридски</w:t>
      </w:r>
      <w:r>
        <w:rPr>
          <w:rFonts w:ascii="Calibri" w:hAnsi="Calibri"/>
          <w:spacing w:val="-4"/>
          <w:sz w:val="32"/>
          <w:u w:val="single"/>
        </w:rPr>
        <w:t>“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sz w:val="32"/>
          <w:u w:val="single"/>
        </w:rPr>
        <w:t>Факултет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по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математика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и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информатика</w:t>
      </w:r>
    </w:p>
    <w:p w:rsidR="00C20FD8" w:rsidRDefault="00C92FBA">
      <w:pPr>
        <w:pStyle w:val="BodyText"/>
        <w:spacing w:before="8"/>
        <w:rPr>
          <w:sz w:val="3"/>
        </w:rPr>
      </w:pPr>
      <w:r>
        <w:rPr>
          <w:noProof/>
          <w:lang w:eastAsia="bg-BG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3048277</wp:posOffset>
            </wp:positionH>
            <wp:positionV relativeFrom="paragraph">
              <wp:posOffset>42507</wp:posOffset>
            </wp:positionV>
            <wp:extent cx="1524899" cy="9747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899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FD8" w:rsidRDefault="00C92FBA">
      <w:pPr>
        <w:pStyle w:val="Heading1"/>
        <w:spacing w:before="110"/>
      </w:pPr>
      <w:r>
        <w:rPr>
          <w:spacing w:val="-8"/>
        </w:rPr>
        <w:t>Документация</w:t>
      </w:r>
      <w:r>
        <w:rPr>
          <w:spacing w:val="-14"/>
        </w:rPr>
        <w:t xml:space="preserve"> </w:t>
      </w:r>
      <w:r>
        <w:rPr>
          <w:spacing w:val="-8"/>
        </w:rPr>
        <w:t>към</w:t>
      </w:r>
      <w:r>
        <w:rPr>
          <w:spacing w:val="-14"/>
        </w:rPr>
        <w:t xml:space="preserve"> </w:t>
      </w:r>
      <w:r>
        <w:rPr>
          <w:spacing w:val="-8"/>
        </w:rPr>
        <w:t>проект</w:t>
      </w:r>
      <w:r>
        <w:rPr>
          <w:spacing w:val="-14"/>
        </w:rPr>
        <w:t xml:space="preserve"> </w:t>
      </w:r>
      <w:r>
        <w:rPr>
          <w:spacing w:val="-8"/>
        </w:rPr>
        <w:t>по</w:t>
      </w:r>
      <w:r>
        <w:rPr>
          <w:spacing w:val="-14"/>
        </w:rPr>
        <w:t xml:space="preserve"> </w:t>
      </w:r>
      <w:r>
        <w:rPr>
          <w:spacing w:val="-8"/>
        </w:rPr>
        <w:t>дисциплина</w:t>
      </w:r>
    </w:p>
    <w:p w:rsidR="00C20FD8" w:rsidRDefault="00C92FBA">
      <w:pPr>
        <w:spacing w:before="182"/>
        <w:ind w:left="1090" w:right="905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„</w:t>
      </w:r>
      <w:r>
        <w:rPr>
          <w:rFonts w:ascii="Arial" w:hAnsi="Arial"/>
          <w:b/>
          <w:sz w:val="40"/>
        </w:rPr>
        <w:t>Складове</w:t>
      </w:r>
      <w:r>
        <w:rPr>
          <w:rFonts w:ascii="Arial" w:hAnsi="Arial"/>
          <w:b/>
          <w:spacing w:val="-28"/>
          <w:sz w:val="40"/>
        </w:rPr>
        <w:t xml:space="preserve"> </w:t>
      </w:r>
      <w:r>
        <w:rPr>
          <w:rFonts w:ascii="Arial" w:hAnsi="Arial"/>
          <w:b/>
          <w:sz w:val="40"/>
        </w:rPr>
        <w:t>от</w:t>
      </w:r>
      <w:r>
        <w:rPr>
          <w:rFonts w:ascii="Arial" w:hAnsi="Arial"/>
          <w:b/>
          <w:spacing w:val="-27"/>
          <w:sz w:val="40"/>
        </w:rPr>
        <w:t xml:space="preserve"> </w:t>
      </w:r>
      <w:r>
        <w:rPr>
          <w:rFonts w:ascii="Arial" w:hAnsi="Arial"/>
          <w:b/>
          <w:sz w:val="40"/>
        </w:rPr>
        <w:t>данни</w:t>
      </w:r>
      <w:r>
        <w:rPr>
          <w:rFonts w:ascii="Arial" w:hAnsi="Arial"/>
          <w:b/>
          <w:spacing w:val="-27"/>
          <w:sz w:val="40"/>
        </w:rPr>
        <w:t xml:space="preserve"> </w:t>
      </w:r>
      <w:r>
        <w:rPr>
          <w:rFonts w:ascii="Arial" w:hAnsi="Arial"/>
          <w:b/>
          <w:sz w:val="40"/>
        </w:rPr>
        <w:t>и</w:t>
      </w:r>
      <w:r>
        <w:rPr>
          <w:rFonts w:ascii="Arial" w:hAnsi="Arial"/>
          <w:b/>
          <w:spacing w:val="-28"/>
          <w:sz w:val="40"/>
        </w:rPr>
        <w:t xml:space="preserve"> </w:t>
      </w:r>
      <w:r>
        <w:rPr>
          <w:rFonts w:ascii="Arial" w:hAnsi="Arial"/>
          <w:b/>
          <w:sz w:val="40"/>
        </w:rPr>
        <w:t>бизнес</w:t>
      </w:r>
      <w:r>
        <w:rPr>
          <w:rFonts w:ascii="Arial" w:hAnsi="Arial"/>
          <w:b/>
          <w:spacing w:val="-27"/>
          <w:sz w:val="40"/>
        </w:rPr>
        <w:t xml:space="preserve"> </w:t>
      </w:r>
      <w:r>
        <w:rPr>
          <w:rFonts w:ascii="Arial" w:hAnsi="Arial"/>
          <w:b/>
          <w:sz w:val="40"/>
        </w:rPr>
        <w:t>анализ</w:t>
      </w:r>
      <w:r>
        <w:rPr>
          <w:rFonts w:ascii="Arial" w:hAnsi="Arial"/>
          <w:b/>
          <w:spacing w:val="-27"/>
          <w:sz w:val="40"/>
        </w:rPr>
        <w:t xml:space="preserve"> </w:t>
      </w:r>
      <w:r>
        <w:rPr>
          <w:rFonts w:ascii="Calibri" w:hAnsi="Calibri"/>
          <w:b/>
          <w:spacing w:val="-10"/>
          <w:sz w:val="40"/>
        </w:rPr>
        <w:t>-</w:t>
      </w:r>
    </w:p>
    <w:p w:rsidR="00C20FD8" w:rsidRDefault="00C92FBA">
      <w:pPr>
        <w:spacing w:before="39"/>
        <w:ind w:left="1090" w:right="905"/>
        <w:jc w:val="center"/>
        <w:rPr>
          <w:rFonts w:ascii="Calibri" w:hAnsi="Calibri"/>
          <w:b/>
          <w:sz w:val="40"/>
        </w:rPr>
      </w:pPr>
      <w:r>
        <w:rPr>
          <w:rFonts w:ascii="Arial" w:hAnsi="Arial"/>
          <w:b/>
          <w:spacing w:val="-2"/>
          <w:sz w:val="40"/>
        </w:rPr>
        <w:t>основи</w:t>
      </w:r>
      <w:r>
        <w:rPr>
          <w:rFonts w:ascii="Calibri" w:hAnsi="Calibri"/>
          <w:b/>
          <w:spacing w:val="-2"/>
          <w:sz w:val="40"/>
        </w:rPr>
        <w:t>“</w:t>
      </w:r>
    </w:p>
    <w:p w:rsidR="00C20FD8" w:rsidRDefault="00C20FD8">
      <w:pPr>
        <w:pStyle w:val="BodyText"/>
        <w:rPr>
          <w:rFonts w:ascii="Calibri"/>
          <w:b/>
          <w:sz w:val="40"/>
        </w:rPr>
      </w:pPr>
    </w:p>
    <w:p w:rsidR="00C20FD8" w:rsidRDefault="00C20FD8">
      <w:pPr>
        <w:pStyle w:val="BodyText"/>
        <w:spacing w:before="476"/>
        <w:rPr>
          <w:rFonts w:ascii="Calibri"/>
          <w:b/>
          <w:sz w:val="40"/>
        </w:rPr>
      </w:pPr>
    </w:p>
    <w:p w:rsidR="00C20FD8" w:rsidRDefault="00C92FBA">
      <w:pPr>
        <w:pStyle w:val="Title"/>
        <w:spacing w:line="259" w:lineRule="auto"/>
      </w:pPr>
      <w:r>
        <w:rPr>
          <w:spacing w:val="-2"/>
        </w:rPr>
        <w:t>DATA</w:t>
      </w:r>
      <w:r>
        <w:rPr>
          <w:spacing w:val="-21"/>
        </w:rPr>
        <w:t xml:space="preserve"> </w:t>
      </w:r>
      <w:r>
        <w:rPr>
          <w:spacing w:val="-2"/>
        </w:rPr>
        <w:t>WAREHOUSE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CORE</w:t>
      </w:r>
      <w:r>
        <w:rPr>
          <w:spacing w:val="-21"/>
        </w:rPr>
        <w:t xml:space="preserve"> </w:t>
      </w:r>
      <w:r>
        <w:rPr>
          <w:spacing w:val="-2"/>
        </w:rPr>
        <w:t>BANKING</w:t>
      </w:r>
      <w:r>
        <w:rPr>
          <w:spacing w:val="-21"/>
        </w:rPr>
        <w:t xml:space="preserve"> </w:t>
      </w:r>
      <w:r>
        <w:rPr>
          <w:spacing w:val="-2"/>
        </w:rPr>
        <w:t>SYSTEM (CBS)</w:t>
      </w:r>
    </w:p>
    <w:p w:rsidR="00C20FD8" w:rsidRDefault="00C20FD8">
      <w:pPr>
        <w:pStyle w:val="BodyText"/>
        <w:rPr>
          <w:rFonts w:ascii="Calibri"/>
          <w:b/>
          <w:sz w:val="44"/>
        </w:rPr>
      </w:pPr>
    </w:p>
    <w:p w:rsidR="00C20FD8" w:rsidRDefault="00C20FD8">
      <w:pPr>
        <w:pStyle w:val="BodyText"/>
        <w:rPr>
          <w:rFonts w:ascii="Calibri"/>
          <w:b/>
          <w:sz w:val="44"/>
        </w:rPr>
      </w:pPr>
    </w:p>
    <w:p w:rsidR="00C20FD8" w:rsidRDefault="00C20FD8">
      <w:pPr>
        <w:pStyle w:val="BodyText"/>
        <w:rPr>
          <w:rFonts w:ascii="Calibri"/>
          <w:b/>
          <w:sz w:val="44"/>
        </w:rPr>
      </w:pPr>
    </w:p>
    <w:p w:rsidR="00C20FD8" w:rsidRDefault="00C20FD8">
      <w:pPr>
        <w:pStyle w:val="BodyText"/>
        <w:rPr>
          <w:rFonts w:ascii="Calibri"/>
          <w:b/>
          <w:sz w:val="44"/>
        </w:rPr>
      </w:pPr>
    </w:p>
    <w:p w:rsidR="00C20FD8" w:rsidRDefault="00C20FD8">
      <w:pPr>
        <w:pStyle w:val="BodyText"/>
        <w:spacing w:before="230"/>
        <w:rPr>
          <w:rFonts w:ascii="Calibri"/>
          <w:b/>
          <w:sz w:val="44"/>
        </w:rPr>
      </w:pPr>
    </w:p>
    <w:p w:rsidR="002B5F5B" w:rsidRDefault="00C92FBA" w:rsidP="002B5F5B">
      <w:pPr>
        <w:shd w:val="clear" w:color="auto" w:fill="FFFFFF"/>
        <w:rPr>
          <w:rFonts w:ascii="Calibri" w:hAnsi="Calibri"/>
          <w:spacing w:val="-6"/>
          <w:sz w:val="36"/>
          <w:lang w:val="en-US"/>
        </w:rPr>
      </w:pPr>
      <w:r>
        <w:rPr>
          <w:spacing w:val="-6"/>
          <w:sz w:val="36"/>
        </w:rPr>
        <w:t>Изготвено</w:t>
      </w:r>
      <w:r>
        <w:rPr>
          <w:spacing w:val="-18"/>
          <w:sz w:val="36"/>
        </w:rPr>
        <w:t xml:space="preserve"> </w:t>
      </w:r>
      <w:r>
        <w:rPr>
          <w:spacing w:val="-6"/>
          <w:sz w:val="36"/>
        </w:rPr>
        <w:t>от</w:t>
      </w:r>
      <w:r>
        <w:rPr>
          <w:rFonts w:ascii="Calibri" w:hAnsi="Calibri"/>
          <w:spacing w:val="-6"/>
          <w:sz w:val="36"/>
        </w:rPr>
        <w:t xml:space="preserve">: </w:t>
      </w:r>
    </w:p>
    <w:p w:rsidR="002B5F5B" w:rsidRPr="002B5F5B" w:rsidRDefault="002B5F5B" w:rsidP="002B5F5B">
      <w:pPr>
        <w:shd w:val="clear" w:color="auto" w:fill="FFFFFF"/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</w:pP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Екатерина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</w:t>
      </w: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Коджабашева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9MI0600121</w:t>
      </w:r>
    </w:p>
    <w:p w:rsidR="002B5F5B" w:rsidRPr="002B5F5B" w:rsidRDefault="002B5F5B" w:rsidP="002B5F5B">
      <w:pPr>
        <w:widowControl/>
        <w:shd w:val="clear" w:color="auto" w:fill="FFFFFF"/>
        <w:autoSpaceDE/>
        <w:autoSpaceDN/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</w:pP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Калин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</w:t>
      </w: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Костадинов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1MI0600085</w:t>
      </w:r>
    </w:p>
    <w:p w:rsidR="002B5F5B" w:rsidRPr="002B5F5B" w:rsidRDefault="002B5F5B" w:rsidP="002B5F5B">
      <w:pPr>
        <w:widowControl/>
        <w:shd w:val="clear" w:color="auto" w:fill="FFFFFF"/>
        <w:autoSpaceDE/>
        <w:autoSpaceDN/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</w:pP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Антония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</w:t>
      </w: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Христова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5MI0600065</w:t>
      </w:r>
    </w:p>
    <w:p w:rsidR="002B5F5B" w:rsidRPr="002B5F5B" w:rsidRDefault="002B5F5B" w:rsidP="002B5F5B">
      <w:pPr>
        <w:widowControl/>
        <w:shd w:val="clear" w:color="auto" w:fill="FFFFFF"/>
        <w:autoSpaceDE/>
        <w:autoSpaceDN/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</w:pP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Марио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</w:t>
      </w:r>
      <w:r w:rsidRPr="002B5F5B">
        <w:rPr>
          <w:rFonts w:ascii="Arial" w:eastAsia="Times New Roman" w:hAnsi="Arial" w:cs="Arial"/>
          <w:color w:val="050505"/>
          <w:sz w:val="23"/>
          <w:szCs w:val="23"/>
          <w:lang w:eastAsia="bg-BG"/>
        </w:rPr>
        <w:t>Симеонов</w:t>
      </w:r>
      <w:r w:rsidRPr="002B5F5B">
        <w:rPr>
          <w:rFonts w:ascii="Segoe UI Historic" w:eastAsia="Times New Roman" w:hAnsi="Segoe UI Historic" w:cs="Segoe UI Historic"/>
          <w:color w:val="050505"/>
          <w:sz w:val="23"/>
          <w:szCs w:val="23"/>
          <w:lang w:eastAsia="bg-BG"/>
        </w:rPr>
        <w:t xml:space="preserve"> 7MI0700043</w:t>
      </w:r>
    </w:p>
    <w:p w:rsidR="00C20FD8" w:rsidRDefault="00C20FD8">
      <w:pPr>
        <w:spacing w:line="324" w:lineRule="auto"/>
        <w:ind w:left="5642" w:right="1049" w:firstLine="2440"/>
        <w:jc w:val="right"/>
        <w:rPr>
          <w:rFonts w:ascii="Calibri" w:hAnsi="Calibri"/>
          <w:sz w:val="36"/>
        </w:rPr>
      </w:pPr>
    </w:p>
    <w:p w:rsidR="00C20FD8" w:rsidRDefault="00C20FD8">
      <w:pPr>
        <w:pStyle w:val="BodyText"/>
        <w:spacing w:before="159"/>
        <w:rPr>
          <w:rFonts w:ascii="Calibri"/>
          <w:sz w:val="36"/>
        </w:rPr>
      </w:pPr>
    </w:p>
    <w:p w:rsidR="00C20FD8" w:rsidRDefault="00C92FBA">
      <w:pPr>
        <w:spacing w:line="331" w:lineRule="auto"/>
        <w:ind w:left="7901" w:right="1049" w:firstLine="189"/>
        <w:jc w:val="right"/>
        <w:rPr>
          <w:sz w:val="36"/>
        </w:rPr>
      </w:pPr>
      <w:r>
        <w:rPr>
          <w:spacing w:val="-2"/>
          <w:sz w:val="36"/>
        </w:rPr>
        <w:t>Проверяващ</w:t>
      </w:r>
      <w:r>
        <w:rPr>
          <w:rFonts w:ascii="Calibri" w:hAnsi="Calibri"/>
          <w:spacing w:val="-2"/>
          <w:sz w:val="36"/>
        </w:rPr>
        <w:t xml:space="preserve">: </w:t>
      </w:r>
      <w:r>
        <w:rPr>
          <w:spacing w:val="-9"/>
          <w:sz w:val="36"/>
        </w:rPr>
        <w:t>Тодор</w:t>
      </w:r>
      <w:r>
        <w:rPr>
          <w:spacing w:val="-7"/>
          <w:sz w:val="36"/>
        </w:rPr>
        <w:t xml:space="preserve"> </w:t>
      </w:r>
      <w:r>
        <w:rPr>
          <w:spacing w:val="-10"/>
          <w:sz w:val="36"/>
        </w:rPr>
        <w:t>Кичуков</w:t>
      </w:r>
    </w:p>
    <w:p w:rsidR="00C20FD8" w:rsidRDefault="00C20FD8">
      <w:pPr>
        <w:spacing w:line="331" w:lineRule="auto"/>
        <w:jc w:val="right"/>
        <w:rPr>
          <w:sz w:val="36"/>
        </w:rPr>
        <w:sectPr w:rsidR="00C20FD8">
          <w:footerReference w:type="default" r:id="rId10"/>
          <w:type w:val="continuous"/>
          <w:pgSz w:w="11920" w:h="16840"/>
          <w:pgMar w:top="840" w:right="380" w:bottom="1180" w:left="180" w:header="0" w:footer="992" w:gutter="0"/>
          <w:pgNumType w:start="1"/>
          <w:cols w:space="708"/>
        </w:sectPr>
      </w:pPr>
    </w:p>
    <w:p w:rsidR="00C20FD8" w:rsidRPr="000A2F49" w:rsidRDefault="00C92FBA">
      <w:pPr>
        <w:pStyle w:val="Heading1"/>
        <w:spacing w:before="76"/>
        <w:rPr>
          <w:rFonts w:ascii="Arial" w:hAnsi="Arial" w:cs="Arial"/>
          <w:sz w:val="28"/>
          <w:szCs w:val="28"/>
        </w:rPr>
      </w:pPr>
      <w:r w:rsidRPr="000A2F49">
        <w:rPr>
          <w:rFonts w:ascii="Arial" w:hAnsi="Arial" w:cs="Arial"/>
          <w:spacing w:val="-2"/>
          <w:sz w:val="28"/>
          <w:szCs w:val="28"/>
        </w:rPr>
        <w:lastRenderedPageBreak/>
        <w:t>Съдържание</w:t>
      </w:r>
    </w:p>
    <w:p w:rsidR="00004E65" w:rsidRPr="000A2F49" w:rsidRDefault="000A2F49" w:rsidP="00004E65">
      <w:pPr>
        <w:tabs>
          <w:tab w:val="right" w:leader="dot" w:pos="7461"/>
          <w:tab w:val="left" w:pos="9722"/>
        </w:tabs>
        <w:spacing w:before="154" w:line="259" w:lineRule="auto"/>
        <w:ind w:right="10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</w:t>
      </w:r>
      <w:r w:rsidR="00004E65" w:rsidRPr="000A2F49">
        <w:rPr>
          <w:rFonts w:ascii="Arial" w:hAnsi="Arial" w:cs="Arial"/>
          <w:sz w:val="28"/>
          <w:szCs w:val="28"/>
        </w:rPr>
        <w:t xml:space="preserve">Въведение </w:t>
      </w:r>
      <w:r w:rsidR="00004E65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>…………………………..</w:t>
      </w:r>
      <w:r w:rsidR="00004E65" w:rsidRPr="000A2F49">
        <w:rPr>
          <w:rFonts w:ascii="Arial" w:hAnsi="Arial" w:cs="Arial"/>
          <w:sz w:val="28"/>
          <w:szCs w:val="28"/>
          <w:lang w:val="en-US"/>
        </w:rPr>
        <w:t xml:space="preserve">……. 3         </w:t>
      </w:r>
    </w:p>
    <w:p w:rsidR="00C20FD8" w:rsidRPr="000A2F49" w:rsidRDefault="00004E65" w:rsidP="00004E65">
      <w:pPr>
        <w:spacing w:before="131" w:line="273" w:lineRule="auto"/>
        <w:ind w:right="1060"/>
        <w:rPr>
          <w:rFonts w:ascii="Arial" w:hAnsi="Arial" w:cs="Arial"/>
          <w:sz w:val="28"/>
          <w:szCs w:val="28"/>
        </w:rPr>
      </w:pPr>
      <w:r w:rsidRPr="000A2F49">
        <w:rPr>
          <w:rFonts w:ascii="Arial" w:hAnsi="Arial" w:cs="Arial"/>
          <w:spacing w:val="-2"/>
          <w:sz w:val="28"/>
          <w:szCs w:val="28"/>
          <w:lang w:val="en-US"/>
        </w:rPr>
        <w:t xml:space="preserve">          </w:t>
      </w:r>
      <w:r w:rsidR="000A2F49">
        <w:rPr>
          <w:rFonts w:ascii="Arial" w:hAnsi="Arial" w:cs="Arial"/>
          <w:spacing w:val="-2"/>
          <w:sz w:val="28"/>
          <w:szCs w:val="28"/>
          <w:lang w:val="en-US"/>
        </w:rPr>
        <w:t xml:space="preserve">   </w:t>
      </w:r>
      <w:r w:rsidR="002B5F5B" w:rsidRPr="000A2F49">
        <w:rPr>
          <w:rFonts w:ascii="Arial" w:hAnsi="Arial" w:cs="Arial"/>
          <w:spacing w:val="-2"/>
          <w:sz w:val="28"/>
          <w:szCs w:val="28"/>
        </w:rPr>
        <w:t>Банковата</w:t>
      </w:r>
      <w:r w:rsidR="002B5F5B" w:rsidRPr="000A2F49">
        <w:rPr>
          <w:rFonts w:ascii="Arial" w:hAnsi="Arial" w:cs="Arial"/>
          <w:spacing w:val="-2"/>
          <w:sz w:val="28"/>
          <w:szCs w:val="28"/>
          <w:lang w:val="en-US"/>
        </w:rPr>
        <w:t xml:space="preserve"> </w:t>
      </w:r>
      <w:r w:rsidR="000A2F49" w:rsidRPr="000A2F49">
        <w:rPr>
          <w:rFonts w:ascii="Arial" w:hAnsi="Arial" w:cs="Arial"/>
          <w:spacing w:val="-2"/>
          <w:sz w:val="28"/>
          <w:szCs w:val="28"/>
        </w:rPr>
        <w:t>система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 xml:space="preserve">……………………….. </w:t>
      </w:r>
      <w:r w:rsidR="000A2F49">
        <w:rPr>
          <w:rFonts w:ascii="Arial" w:hAnsi="Arial" w:cs="Arial"/>
          <w:sz w:val="28"/>
          <w:szCs w:val="28"/>
          <w:lang w:val="en-US"/>
        </w:rPr>
        <w:t>4</w:t>
      </w:r>
    </w:p>
    <w:p w:rsidR="00C20FD8" w:rsidRPr="000A2F49" w:rsidRDefault="00004E65" w:rsidP="00004E65">
      <w:pPr>
        <w:tabs>
          <w:tab w:val="left" w:pos="9724"/>
        </w:tabs>
        <w:spacing w:before="154"/>
        <w:rPr>
          <w:rFonts w:ascii="Arial" w:hAnsi="Arial" w:cs="Arial"/>
          <w:sz w:val="28"/>
          <w:szCs w:val="28"/>
          <w:lang w:val="en-US"/>
        </w:rPr>
      </w:pPr>
      <w:r w:rsidRPr="000A2F49">
        <w:rPr>
          <w:rFonts w:ascii="Arial" w:hAnsi="Arial" w:cs="Arial"/>
          <w:spacing w:val="-2"/>
          <w:sz w:val="28"/>
          <w:szCs w:val="28"/>
          <w:lang w:val="en-US"/>
        </w:rPr>
        <w:t xml:space="preserve">                     </w:t>
      </w:r>
      <w:r w:rsidR="00C92FBA" w:rsidRPr="000A2F49">
        <w:rPr>
          <w:rFonts w:ascii="Arial" w:hAnsi="Arial" w:cs="Arial"/>
          <w:spacing w:val="-2"/>
          <w:sz w:val="28"/>
          <w:szCs w:val="28"/>
        </w:rPr>
        <w:t>Source</w:t>
      </w:r>
      <w:r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C92FBA" w:rsidRPr="000A2F49">
        <w:rPr>
          <w:rFonts w:ascii="Arial" w:hAnsi="Arial" w:cs="Arial"/>
          <w:spacing w:val="-4"/>
          <w:sz w:val="28"/>
          <w:szCs w:val="28"/>
        </w:rPr>
        <w:t>data</w:t>
      </w:r>
      <w:r w:rsidR="002B5F5B"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0A2F49" w:rsidRPr="000A2F49">
        <w:rPr>
          <w:rFonts w:ascii="Arial" w:hAnsi="Arial" w:cs="Arial"/>
          <w:spacing w:val="-2"/>
          <w:sz w:val="28"/>
          <w:szCs w:val="28"/>
          <w:lang w:val="en-US"/>
        </w:rPr>
        <w:t>Model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>…………………….</w:t>
      </w:r>
      <w:r w:rsidR="000A2F49">
        <w:rPr>
          <w:rFonts w:ascii="Arial" w:hAnsi="Arial" w:cs="Arial"/>
          <w:sz w:val="28"/>
          <w:szCs w:val="28"/>
          <w:lang w:val="en-US"/>
        </w:rPr>
        <w:t>4</w:t>
      </w:r>
    </w:p>
    <w:p w:rsidR="00C20FD8" w:rsidRPr="000A2F49" w:rsidRDefault="00004E65" w:rsidP="00004E65">
      <w:pPr>
        <w:tabs>
          <w:tab w:val="left" w:pos="9951"/>
        </w:tabs>
        <w:spacing w:before="161"/>
        <w:rPr>
          <w:rFonts w:ascii="Arial" w:hAnsi="Arial" w:cs="Arial"/>
          <w:sz w:val="28"/>
          <w:szCs w:val="28"/>
        </w:rPr>
      </w:pPr>
      <w:r w:rsidRPr="000A2F49">
        <w:rPr>
          <w:rFonts w:ascii="Arial" w:hAnsi="Arial" w:cs="Arial"/>
          <w:spacing w:val="-2"/>
          <w:sz w:val="28"/>
          <w:szCs w:val="28"/>
          <w:lang w:val="en-US"/>
        </w:rPr>
        <w:t xml:space="preserve">           </w:t>
      </w:r>
      <w:r w:rsidR="000A2F49">
        <w:rPr>
          <w:rFonts w:ascii="Arial" w:hAnsi="Arial" w:cs="Arial"/>
          <w:spacing w:val="-2"/>
          <w:sz w:val="28"/>
          <w:szCs w:val="28"/>
          <w:lang w:val="en-US"/>
        </w:rPr>
        <w:t xml:space="preserve">  </w:t>
      </w:r>
      <w:r w:rsidR="00C92FBA" w:rsidRPr="000A2F49">
        <w:rPr>
          <w:rFonts w:ascii="Arial" w:hAnsi="Arial" w:cs="Arial"/>
          <w:spacing w:val="-2"/>
          <w:sz w:val="28"/>
          <w:szCs w:val="28"/>
        </w:rPr>
        <w:t>Описание</w:t>
      </w:r>
      <w:r w:rsidR="002B5F5B"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C92FBA" w:rsidRPr="000A2F49">
        <w:rPr>
          <w:rFonts w:ascii="Arial" w:hAnsi="Arial" w:cs="Arial"/>
          <w:spacing w:val="-5"/>
          <w:sz w:val="28"/>
          <w:szCs w:val="28"/>
        </w:rPr>
        <w:t>на</w:t>
      </w:r>
      <w:r w:rsidR="002B5F5B"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0A2F49" w:rsidRPr="000A2F49">
        <w:rPr>
          <w:rFonts w:ascii="Arial" w:hAnsi="Arial" w:cs="Arial"/>
          <w:spacing w:val="-2"/>
          <w:sz w:val="28"/>
          <w:szCs w:val="28"/>
        </w:rPr>
        <w:t>система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>……………………...</w:t>
      </w:r>
      <w:r w:rsidR="000A2F49">
        <w:rPr>
          <w:rFonts w:ascii="Arial" w:hAnsi="Arial" w:cs="Arial"/>
          <w:sz w:val="28"/>
          <w:szCs w:val="28"/>
          <w:lang w:val="en-US"/>
        </w:rPr>
        <w:t>5</w:t>
      </w:r>
    </w:p>
    <w:p w:rsidR="00C20FD8" w:rsidRPr="000A2F49" w:rsidRDefault="00004E65" w:rsidP="00004E65">
      <w:pPr>
        <w:tabs>
          <w:tab w:val="left" w:pos="9374"/>
        </w:tabs>
        <w:spacing w:before="151"/>
        <w:rPr>
          <w:rFonts w:ascii="Arial" w:hAnsi="Arial" w:cs="Arial"/>
          <w:sz w:val="28"/>
          <w:szCs w:val="28"/>
        </w:rPr>
      </w:pPr>
      <w:r w:rsidRPr="000A2F49">
        <w:rPr>
          <w:rFonts w:ascii="Arial" w:hAnsi="Arial" w:cs="Arial"/>
          <w:spacing w:val="-2"/>
          <w:sz w:val="28"/>
          <w:szCs w:val="28"/>
          <w:lang w:val="en-US"/>
        </w:rPr>
        <w:t xml:space="preserve">           </w:t>
      </w:r>
      <w:r w:rsidR="000A2F49">
        <w:rPr>
          <w:rFonts w:ascii="Arial" w:hAnsi="Arial" w:cs="Arial"/>
          <w:spacing w:val="-2"/>
          <w:sz w:val="28"/>
          <w:szCs w:val="28"/>
          <w:lang w:val="en-US"/>
        </w:rPr>
        <w:t xml:space="preserve">  </w:t>
      </w:r>
      <w:r w:rsidR="00C92FBA" w:rsidRPr="000A2F49">
        <w:rPr>
          <w:rFonts w:ascii="Arial" w:hAnsi="Arial" w:cs="Arial"/>
          <w:spacing w:val="-2"/>
          <w:sz w:val="28"/>
          <w:szCs w:val="28"/>
        </w:rPr>
        <w:t>Подходът,</w:t>
      </w:r>
      <w:r w:rsidR="002B5F5B"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C92FBA" w:rsidRPr="000A2F49">
        <w:rPr>
          <w:rFonts w:ascii="Arial" w:hAnsi="Arial" w:cs="Arial"/>
          <w:spacing w:val="-2"/>
          <w:sz w:val="28"/>
          <w:szCs w:val="28"/>
        </w:rPr>
        <w:t>който</w:t>
      </w:r>
      <w:r w:rsidR="002B5F5B"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C92FBA" w:rsidRPr="000A2F49">
        <w:rPr>
          <w:rFonts w:ascii="Arial" w:hAnsi="Arial" w:cs="Arial"/>
          <w:spacing w:val="-2"/>
          <w:w w:val="105"/>
          <w:sz w:val="28"/>
          <w:szCs w:val="28"/>
        </w:rPr>
        <w:t>избрахме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>……………….</w:t>
      </w:r>
      <w:r w:rsidR="000A2F49">
        <w:rPr>
          <w:rFonts w:ascii="Arial" w:hAnsi="Arial" w:cs="Arial"/>
          <w:sz w:val="28"/>
          <w:szCs w:val="28"/>
          <w:lang w:val="en-US"/>
        </w:rPr>
        <w:t>6</w:t>
      </w:r>
    </w:p>
    <w:p w:rsidR="00070D72" w:rsidRDefault="00004E65" w:rsidP="00070D72">
      <w:pPr>
        <w:tabs>
          <w:tab w:val="left" w:pos="9725"/>
        </w:tabs>
        <w:spacing w:before="154"/>
        <w:rPr>
          <w:rFonts w:ascii="Arial" w:hAnsi="Arial" w:cs="Arial"/>
          <w:sz w:val="28"/>
          <w:szCs w:val="28"/>
        </w:rPr>
      </w:pPr>
      <w:r w:rsidRPr="000A2F49">
        <w:rPr>
          <w:rFonts w:ascii="Arial" w:hAnsi="Arial" w:cs="Arial"/>
          <w:spacing w:val="-2"/>
          <w:sz w:val="28"/>
          <w:szCs w:val="28"/>
          <w:lang w:val="en-US"/>
        </w:rPr>
        <w:t xml:space="preserve">             </w:t>
      </w:r>
      <w:r w:rsidR="00C92FBA" w:rsidRPr="000A2F49">
        <w:rPr>
          <w:rFonts w:ascii="Arial" w:hAnsi="Arial" w:cs="Arial"/>
          <w:spacing w:val="-2"/>
          <w:sz w:val="28"/>
          <w:szCs w:val="28"/>
        </w:rPr>
        <w:t>Staging</w:t>
      </w:r>
      <w:r w:rsidR="002B5F5B" w:rsidRPr="000A2F49">
        <w:rPr>
          <w:rFonts w:ascii="Arial" w:hAnsi="Arial" w:cs="Arial"/>
          <w:sz w:val="28"/>
          <w:szCs w:val="28"/>
          <w:lang w:val="en-US"/>
        </w:rPr>
        <w:t xml:space="preserve"> </w:t>
      </w:r>
      <w:r w:rsidR="00C92FBA" w:rsidRPr="000A2F49">
        <w:rPr>
          <w:rFonts w:ascii="Arial" w:hAnsi="Arial" w:cs="Arial"/>
          <w:spacing w:val="-4"/>
          <w:sz w:val="28"/>
          <w:szCs w:val="28"/>
        </w:rPr>
        <w:t>area</w:t>
      </w:r>
      <w:r w:rsidR="002B5F5B" w:rsidRPr="000A2F49">
        <w:rPr>
          <w:rFonts w:ascii="Arial" w:hAnsi="Arial" w:cs="Arial"/>
          <w:spacing w:val="-4"/>
          <w:sz w:val="28"/>
          <w:szCs w:val="28"/>
          <w:lang w:val="en-US"/>
        </w:rPr>
        <w:t xml:space="preserve"> </w:t>
      </w:r>
      <w:r w:rsidR="000A2F49" w:rsidRPr="000A2F49">
        <w:rPr>
          <w:rFonts w:ascii="Arial" w:hAnsi="Arial" w:cs="Arial"/>
          <w:spacing w:val="-2"/>
          <w:sz w:val="28"/>
          <w:szCs w:val="28"/>
          <w:lang w:val="en-US"/>
        </w:rPr>
        <w:t>Model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>………………………….</w:t>
      </w:r>
      <w:r w:rsidR="000A2F49">
        <w:rPr>
          <w:rFonts w:ascii="Arial" w:hAnsi="Arial" w:cs="Arial"/>
          <w:sz w:val="28"/>
          <w:szCs w:val="28"/>
          <w:lang w:val="en-US"/>
        </w:rPr>
        <w:t>7</w:t>
      </w:r>
    </w:p>
    <w:p w:rsidR="00070D72" w:rsidRPr="00070D72" w:rsidRDefault="00070D72" w:rsidP="00070D72">
      <w:pPr>
        <w:tabs>
          <w:tab w:val="left" w:pos="9725"/>
        </w:tabs>
        <w:spacing w:before="15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            Е</w:t>
      </w:r>
      <w:r>
        <w:rPr>
          <w:rFonts w:ascii="Arial" w:hAnsi="Arial" w:cs="Arial"/>
          <w:sz w:val="28"/>
          <w:szCs w:val="28"/>
          <w:lang w:val="en-US"/>
        </w:rPr>
        <w:t>TL ……………………………………………………………………..8</w:t>
      </w:r>
    </w:p>
    <w:p w:rsidR="00C20FD8" w:rsidRPr="00070D72" w:rsidRDefault="00004E65" w:rsidP="00070D72">
      <w:pPr>
        <w:tabs>
          <w:tab w:val="left" w:pos="9725"/>
        </w:tabs>
        <w:spacing w:before="154"/>
        <w:rPr>
          <w:rFonts w:ascii="Arial" w:hAnsi="Arial" w:cs="Arial"/>
          <w:sz w:val="28"/>
          <w:szCs w:val="28"/>
        </w:rPr>
      </w:pPr>
      <w:r w:rsidRPr="000A2F49">
        <w:rPr>
          <w:rFonts w:ascii="Arial" w:hAnsi="Arial" w:cs="Arial"/>
          <w:sz w:val="28"/>
          <w:szCs w:val="28"/>
          <w:lang w:val="en-US"/>
        </w:rPr>
        <w:t xml:space="preserve">             </w:t>
      </w:r>
      <w:r w:rsidR="000A2F49">
        <w:rPr>
          <w:rFonts w:ascii="Arial" w:hAnsi="Arial" w:cs="Arial"/>
          <w:sz w:val="28"/>
          <w:szCs w:val="28"/>
        </w:rPr>
        <w:t>Dat</w:t>
      </w:r>
      <w:r w:rsidR="000A2F49">
        <w:rPr>
          <w:rFonts w:ascii="Arial" w:hAnsi="Arial" w:cs="Arial"/>
          <w:sz w:val="28"/>
          <w:szCs w:val="28"/>
          <w:lang w:val="en-US"/>
        </w:rPr>
        <w:t>a w</w:t>
      </w:r>
      <w:r w:rsidR="000A2F49">
        <w:rPr>
          <w:rFonts w:ascii="Arial" w:hAnsi="Arial" w:cs="Arial"/>
          <w:sz w:val="28"/>
          <w:szCs w:val="28"/>
        </w:rPr>
        <w:t>arehous</w:t>
      </w:r>
      <w:r w:rsidR="001D741A">
        <w:rPr>
          <w:rFonts w:ascii="Arial" w:hAnsi="Arial" w:cs="Arial"/>
          <w:sz w:val="28"/>
          <w:szCs w:val="28"/>
          <w:lang w:val="en-US"/>
        </w:rPr>
        <w:t>e</w:t>
      </w:r>
      <w:r w:rsidR="001D741A" w:rsidRPr="001D741A">
        <w:rPr>
          <w:rFonts w:ascii="Arial" w:hAnsi="Arial" w:cs="Arial"/>
          <w:sz w:val="28"/>
          <w:szCs w:val="28"/>
          <w:lang w:val="en-US"/>
        </w:rPr>
        <w:t xml:space="preserve"> </w:t>
      </w:r>
      <w:r w:rsidR="001D741A">
        <w:rPr>
          <w:rFonts w:ascii="Arial" w:hAnsi="Arial" w:cs="Arial"/>
          <w:sz w:val="28"/>
          <w:szCs w:val="28"/>
          <w:lang w:val="en-US"/>
        </w:rPr>
        <w:t>approach justification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1D741A">
        <w:rPr>
          <w:rFonts w:ascii="Arial" w:hAnsi="Arial" w:cs="Arial"/>
          <w:sz w:val="28"/>
          <w:szCs w:val="28"/>
          <w:lang w:val="en-US"/>
        </w:rPr>
        <w:t xml:space="preserve">…. </w:t>
      </w:r>
      <w:r w:rsidR="00070D72">
        <w:rPr>
          <w:rFonts w:ascii="Arial" w:hAnsi="Arial" w:cs="Arial"/>
          <w:sz w:val="28"/>
          <w:szCs w:val="28"/>
          <w:lang w:val="en-US"/>
        </w:rPr>
        <w:t>9</w:t>
      </w:r>
    </w:p>
    <w:p w:rsidR="00C268A8" w:rsidRPr="000A2F49" w:rsidRDefault="001D741A" w:rsidP="00C268A8">
      <w:pPr>
        <w:tabs>
          <w:tab w:val="left" w:leader="dot" w:pos="9165"/>
        </w:tabs>
        <w:spacing w:before="151" w:line="259" w:lineRule="auto"/>
        <w:ind w:right="10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Data warehouse dimensional model</w:t>
      </w:r>
      <w:r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070D72">
        <w:rPr>
          <w:rFonts w:ascii="Arial" w:hAnsi="Arial" w:cs="Arial"/>
          <w:sz w:val="28"/>
          <w:szCs w:val="28"/>
          <w:lang w:val="en-US"/>
        </w:rPr>
        <w:t>..........</w:t>
      </w:r>
      <w:r w:rsidR="00C268A8">
        <w:rPr>
          <w:rFonts w:ascii="Arial" w:hAnsi="Arial" w:cs="Arial"/>
          <w:sz w:val="28"/>
          <w:szCs w:val="28"/>
          <w:lang w:val="en-US"/>
        </w:rPr>
        <w:t>9</w:t>
      </w:r>
    </w:p>
    <w:p w:rsidR="001D741A" w:rsidRPr="000A2F49" w:rsidRDefault="00C268A8" w:rsidP="00004E65">
      <w:pPr>
        <w:spacing w:before="119" w:line="259" w:lineRule="auto"/>
        <w:ind w:right="1060"/>
        <w:rPr>
          <w:rFonts w:ascii="Arial" w:hAnsi="Arial" w:cs="Arial"/>
          <w:sz w:val="28"/>
          <w:szCs w:val="28"/>
          <w:lang w:val="en-US"/>
        </w:rPr>
      </w:pPr>
      <w:r w:rsidRPr="000A2F49">
        <w:rPr>
          <w:rFonts w:ascii="Arial" w:hAnsi="Arial" w:cs="Arial"/>
          <w:spacing w:val="-2"/>
          <w:w w:val="110"/>
          <w:sz w:val="28"/>
          <w:szCs w:val="28"/>
          <w:lang w:val="en-US"/>
        </w:rPr>
        <w:t xml:space="preserve">            </w:t>
      </w:r>
      <w:r>
        <w:rPr>
          <w:rFonts w:ascii="Arial" w:hAnsi="Arial" w:cs="Arial"/>
          <w:spacing w:val="-2"/>
          <w:w w:val="110"/>
          <w:sz w:val="28"/>
          <w:szCs w:val="28"/>
          <w:lang w:val="en-US"/>
        </w:rPr>
        <w:t>Data Marts</w:t>
      </w:r>
      <w:r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>
        <w:rPr>
          <w:rFonts w:ascii="Arial" w:hAnsi="Arial" w:cs="Arial"/>
          <w:sz w:val="28"/>
          <w:szCs w:val="28"/>
          <w:lang w:val="en-US"/>
        </w:rPr>
        <w:t>…………………………………10</w:t>
      </w:r>
    </w:p>
    <w:p w:rsidR="00C20FD8" w:rsidRPr="00070D72" w:rsidRDefault="00004E65" w:rsidP="00070D72">
      <w:pPr>
        <w:spacing w:before="151"/>
        <w:rPr>
          <w:rFonts w:ascii="Calibri" w:hAnsi="Calibri"/>
          <w:sz w:val="32"/>
          <w:lang w:val="en-US"/>
        </w:rPr>
        <w:sectPr w:rsidR="00C20FD8" w:rsidRPr="00070D72">
          <w:pgSz w:w="11920" w:h="16840"/>
          <w:pgMar w:top="1360" w:right="380" w:bottom="1180" w:left="180" w:header="0" w:footer="992" w:gutter="0"/>
          <w:cols w:space="708"/>
        </w:sectPr>
      </w:pPr>
      <w:r w:rsidRPr="000A2F49">
        <w:rPr>
          <w:rFonts w:ascii="Arial" w:hAnsi="Arial" w:cs="Arial"/>
          <w:spacing w:val="-2"/>
          <w:w w:val="160"/>
          <w:sz w:val="28"/>
          <w:szCs w:val="28"/>
          <w:lang w:val="en-US"/>
        </w:rPr>
        <w:t xml:space="preserve">        </w:t>
      </w:r>
      <w:r w:rsidR="000A2F49" w:rsidRPr="000A2F49">
        <w:rPr>
          <w:rFonts w:ascii="Arial" w:hAnsi="Arial" w:cs="Arial"/>
          <w:spacing w:val="-2"/>
          <w:sz w:val="28"/>
          <w:szCs w:val="28"/>
          <w:lang w:val="en-US"/>
        </w:rPr>
        <w:t>Queries</w:t>
      </w:r>
      <w:r w:rsidR="001D741A" w:rsidRPr="000A2F49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070D72">
        <w:rPr>
          <w:rFonts w:ascii="Arial" w:hAnsi="Arial" w:cs="Arial"/>
          <w:sz w:val="28"/>
          <w:szCs w:val="28"/>
          <w:lang w:val="en-US"/>
        </w:rPr>
        <w:t>………………………………...……14</w:t>
      </w:r>
    </w:p>
    <w:p w:rsidR="00C20FD8" w:rsidRPr="00603812" w:rsidRDefault="00C20FD8">
      <w:pPr>
        <w:pStyle w:val="BodyText"/>
        <w:rPr>
          <w:rFonts w:ascii="Calibri"/>
          <w:sz w:val="40"/>
          <w:lang w:val="en-US"/>
        </w:rPr>
      </w:pPr>
    </w:p>
    <w:p w:rsidR="00C20FD8" w:rsidRDefault="00C20FD8">
      <w:pPr>
        <w:pStyle w:val="BodyText"/>
        <w:rPr>
          <w:rFonts w:ascii="Calibri"/>
          <w:sz w:val="40"/>
        </w:rPr>
      </w:pPr>
    </w:p>
    <w:p w:rsidR="00C20FD8" w:rsidRDefault="00C20FD8">
      <w:pPr>
        <w:pStyle w:val="BodyText"/>
        <w:rPr>
          <w:rFonts w:ascii="Calibri"/>
          <w:sz w:val="40"/>
        </w:rPr>
      </w:pPr>
    </w:p>
    <w:p w:rsidR="00C20FD8" w:rsidRDefault="00C20FD8">
      <w:pPr>
        <w:pStyle w:val="BodyText"/>
        <w:spacing w:before="279"/>
        <w:rPr>
          <w:rFonts w:ascii="Calibri"/>
          <w:sz w:val="40"/>
        </w:rPr>
      </w:pPr>
    </w:p>
    <w:p w:rsidR="00C20FD8" w:rsidRDefault="00C92FBA">
      <w:pPr>
        <w:pStyle w:val="Heading1"/>
      </w:pPr>
      <w:r>
        <w:rPr>
          <w:spacing w:val="-2"/>
        </w:rPr>
        <w:t>Въведение</w:t>
      </w:r>
    </w:p>
    <w:p w:rsidR="00C20FD8" w:rsidRDefault="00C92FBA">
      <w:pPr>
        <w:pStyle w:val="BodyText"/>
        <w:spacing w:before="258" w:line="271" w:lineRule="auto"/>
        <w:ind w:left="1236" w:right="1050" w:firstLine="720"/>
        <w:jc w:val="both"/>
        <w:rPr>
          <w:rFonts w:ascii="Calibri" w:hAnsi="Calibri"/>
        </w:rPr>
      </w:pPr>
      <w:r>
        <w:t>Следният проект се осъществява</w:t>
      </w:r>
      <w:r>
        <w:rPr>
          <w:rFonts w:ascii="Calibri" w:hAnsi="Calibri"/>
        </w:rPr>
        <w:t xml:space="preserve">, </w:t>
      </w:r>
      <w:r>
        <w:t>поради причината</w:t>
      </w:r>
      <w:r>
        <w:rPr>
          <w:rFonts w:ascii="Calibri" w:hAnsi="Calibri"/>
        </w:rPr>
        <w:t xml:space="preserve">, </w:t>
      </w:r>
      <w:r>
        <w:t>че банка възложи задача на нашия екип да анализираме данните на тяхната банкова система и да</w:t>
      </w:r>
      <w:r>
        <w:rPr>
          <w:spacing w:val="-10"/>
        </w:rPr>
        <w:t xml:space="preserve"> </w:t>
      </w:r>
      <w:r>
        <w:t>изградим</w:t>
      </w:r>
      <w:r>
        <w:rPr>
          <w:spacing w:val="-10"/>
        </w:rPr>
        <w:t xml:space="preserve"> </w:t>
      </w:r>
      <w:r>
        <w:t>склад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данни</w:t>
      </w:r>
      <w:r>
        <w:rPr>
          <w:rFonts w:ascii="Calibri" w:hAnsi="Calibri"/>
        </w:rPr>
        <w:t xml:space="preserve">, </w:t>
      </w:r>
      <w:r>
        <w:t>който</w:t>
      </w:r>
      <w:r>
        <w:rPr>
          <w:spacing w:val="-10"/>
        </w:rPr>
        <w:t xml:space="preserve"> </w:t>
      </w:r>
      <w:r>
        <w:t>да</w:t>
      </w:r>
      <w:r>
        <w:rPr>
          <w:spacing w:val="-10"/>
        </w:rPr>
        <w:t xml:space="preserve"> </w:t>
      </w:r>
      <w:r>
        <w:t>е</w:t>
      </w:r>
      <w:r>
        <w:rPr>
          <w:spacing w:val="-10"/>
        </w:rPr>
        <w:t xml:space="preserve"> </w:t>
      </w:r>
      <w:r>
        <w:t>подходящ за извършване на анализи</w:t>
      </w:r>
      <w:r>
        <w:rPr>
          <w:rFonts w:ascii="Calibri" w:hAnsi="Calibri"/>
        </w:rPr>
        <w:t>.</w:t>
      </w:r>
    </w:p>
    <w:p w:rsidR="00C20FD8" w:rsidRDefault="00C92FBA">
      <w:pPr>
        <w:pStyle w:val="BodyText"/>
        <w:spacing w:before="106" w:line="259" w:lineRule="auto"/>
        <w:ind w:left="1236" w:right="1055" w:firstLine="720"/>
        <w:jc w:val="both"/>
        <w:rPr>
          <w:rFonts w:ascii="Calibri" w:hAnsi="Calibri"/>
        </w:rPr>
      </w:pPr>
      <w:r>
        <w:t>Банката ни предоставя модел на банковата система</w:t>
      </w:r>
      <w:r>
        <w:rPr>
          <w:rFonts w:ascii="Calibri" w:hAnsi="Calibri"/>
        </w:rPr>
        <w:t xml:space="preserve">, </w:t>
      </w:r>
      <w:r>
        <w:t>както и описанието й</w:t>
      </w:r>
      <w:r>
        <w:rPr>
          <w:rFonts w:ascii="Calibri" w:hAnsi="Calibri"/>
        </w:rPr>
        <w:t>.</w:t>
      </w:r>
    </w:p>
    <w:p w:rsidR="00C20FD8" w:rsidRPr="003C583B" w:rsidRDefault="00C92FBA" w:rsidP="003C583B">
      <w:pPr>
        <w:pStyle w:val="BodyText"/>
        <w:spacing w:before="120" w:line="259" w:lineRule="auto"/>
        <w:ind w:left="1236" w:right="1053" w:firstLine="720"/>
        <w:jc w:val="both"/>
        <w:rPr>
          <w:rFonts w:ascii="Calibri" w:hAnsi="Calibri"/>
          <w:lang w:val="en-US"/>
        </w:rPr>
        <w:sectPr w:rsidR="00C20FD8" w:rsidRPr="003C583B">
          <w:pgSz w:w="11920" w:h="16840"/>
          <w:pgMar w:top="1940" w:right="380" w:bottom="1180" w:left="180" w:header="0" w:footer="992" w:gutter="0"/>
          <w:cols w:space="708"/>
        </w:sectPr>
      </w:pPr>
      <w:r>
        <w:t>В документацията ще се включват</w:t>
      </w:r>
      <w:r>
        <w:rPr>
          <w:rFonts w:ascii="Calibri" w:hAnsi="Calibri"/>
        </w:rPr>
        <w:t xml:space="preserve">: </w:t>
      </w:r>
      <w:r>
        <w:t>описание на задачата</w:t>
      </w:r>
      <w:r>
        <w:rPr>
          <w:rFonts w:ascii="Calibri" w:hAnsi="Calibri"/>
        </w:rPr>
        <w:t xml:space="preserve">, </w:t>
      </w:r>
      <w:r>
        <w:t>описание</w:t>
      </w:r>
      <w:r>
        <w:rPr>
          <w:spacing w:val="-19"/>
        </w:rPr>
        <w:t xml:space="preserve"> </w:t>
      </w:r>
      <w:r>
        <w:t>на</w:t>
      </w:r>
      <w:r>
        <w:rPr>
          <w:spacing w:val="-19"/>
        </w:rPr>
        <w:t xml:space="preserve"> </w:t>
      </w:r>
      <w:r>
        <w:t>банковата</w:t>
      </w:r>
      <w:r>
        <w:rPr>
          <w:spacing w:val="-18"/>
        </w:rPr>
        <w:t xml:space="preserve"> </w:t>
      </w:r>
      <w:r>
        <w:t>система</w:t>
      </w:r>
      <w:r>
        <w:rPr>
          <w:rFonts w:ascii="Calibri" w:hAnsi="Calibri"/>
        </w:rPr>
        <w:t>,</w:t>
      </w:r>
      <w:r>
        <w:rPr>
          <w:rFonts w:ascii="Calibri" w:hAnsi="Calibri"/>
          <w:spacing w:val="-16"/>
        </w:rPr>
        <w:t xml:space="preserve"> </w:t>
      </w:r>
      <w:r>
        <w:t>графично</w:t>
      </w:r>
      <w:r>
        <w:rPr>
          <w:spacing w:val="-19"/>
        </w:rPr>
        <w:t xml:space="preserve"> </w:t>
      </w:r>
      <w:r>
        <w:t>визуализиране</w:t>
      </w:r>
      <w:r>
        <w:rPr>
          <w:spacing w:val="-18"/>
        </w:rPr>
        <w:t xml:space="preserve"> </w:t>
      </w:r>
      <w:r>
        <w:t>на</w:t>
      </w:r>
      <w:r>
        <w:rPr>
          <w:spacing w:val="-19"/>
        </w:rPr>
        <w:t xml:space="preserve"> </w:t>
      </w:r>
      <w:r>
        <w:t xml:space="preserve">данните през различините етапи на разработката </w:t>
      </w:r>
      <w:r>
        <w:rPr>
          <w:rFonts w:ascii="Calibri" w:hAnsi="Calibri"/>
        </w:rPr>
        <w:t xml:space="preserve">(Staging Area data model, Source data model, Data Warehouse data model), </w:t>
      </w:r>
      <w:r>
        <w:t>както и описание на подходът</w:t>
      </w:r>
      <w:r>
        <w:rPr>
          <w:rFonts w:ascii="Calibri" w:hAnsi="Calibri"/>
        </w:rPr>
        <w:t xml:space="preserve">, </w:t>
      </w:r>
      <w:r>
        <w:t>по който сме избрали да работим и причините защо сме избрали него</w:t>
      </w:r>
      <w:r>
        <w:rPr>
          <w:rFonts w:ascii="Calibri" w:hAnsi="Calibri"/>
        </w:rPr>
        <w:t>.</w:t>
      </w:r>
    </w:p>
    <w:p w:rsidR="00004E65" w:rsidRPr="003C583B" w:rsidRDefault="00004E65" w:rsidP="003C583B">
      <w:pPr>
        <w:ind w:right="905"/>
        <w:rPr>
          <w:rFonts w:ascii="Calibri"/>
          <w:spacing w:val="-2"/>
          <w:sz w:val="32"/>
          <w:lang w:val="en-US"/>
        </w:rPr>
      </w:pP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004E65" w:rsidRDefault="00004E65" w:rsidP="003C583B">
      <w:pPr>
        <w:ind w:right="905"/>
        <w:rPr>
          <w:rFonts w:ascii="Calibri"/>
          <w:spacing w:val="-2"/>
          <w:sz w:val="32"/>
          <w:lang w:val="en-US"/>
        </w:rPr>
      </w:pP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004E65" w:rsidRDefault="00004E65" w:rsidP="003C583B">
      <w:pPr>
        <w:ind w:right="905"/>
        <w:rPr>
          <w:rFonts w:ascii="Calibri"/>
          <w:spacing w:val="-2"/>
          <w:sz w:val="32"/>
          <w:lang w:val="en-US"/>
        </w:rPr>
      </w:pPr>
    </w:p>
    <w:p w:rsidR="00004E65" w:rsidRDefault="00004E65" w:rsidP="00004E65">
      <w:pPr>
        <w:pStyle w:val="Heading1"/>
      </w:pPr>
      <w:r>
        <w:rPr>
          <w:spacing w:val="-6"/>
        </w:rPr>
        <w:t>Банковата</w:t>
      </w:r>
      <w:r>
        <w:rPr>
          <w:spacing w:val="-10"/>
        </w:rPr>
        <w:t xml:space="preserve"> </w:t>
      </w:r>
      <w:r>
        <w:rPr>
          <w:spacing w:val="-2"/>
        </w:rPr>
        <w:t>система</w:t>
      </w:r>
    </w:p>
    <w:p w:rsidR="00004E65" w:rsidRDefault="00004E65" w:rsidP="00004E65">
      <w:pPr>
        <w:spacing w:before="165"/>
        <w:ind w:left="1090" w:right="905"/>
        <w:jc w:val="center"/>
        <w:rPr>
          <w:rFonts w:ascii="Calibri"/>
          <w:sz w:val="40"/>
        </w:rPr>
      </w:pPr>
      <w:r>
        <w:rPr>
          <w:rFonts w:ascii="Calibri"/>
          <w:sz w:val="40"/>
        </w:rPr>
        <w:t>(The</w:t>
      </w:r>
      <w:r>
        <w:rPr>
          <w:rFonts w:ascii="Calibri"/>
          <w:spacing w:val="-7"/>
          <w:sz w:val="40"/>
        </w:rPr>
        <w:t xml:space="preserve"> </w:t>
      </w:r>
      <w:r>
        <w:rPr>
          <w:rFonts w:ascii="Calibri"/>
          <w:sz w:val="40"/>
        </w:rPr>
        <w:t>Core</w:t>
      </w:r>
      <w:r>
        <w:rPr>
          <w:rFonts w:ascii="Calibri"/>
          <w:spacing w:val="-7"/>
          <w:sz w:val="40"/>
        </w:rPr>
        <w:t xml:space="preserve"> </w:t>
      </w:r>
      <w:r>
        <w:rPr>
          <w:rFonts w:ascii="Calibri"/>
          <w:sz w:val="40"/>
        </w:rPr>
        <w:t>Banking</w:t>
      </w:r>
      <w:r>
        <w:rPr>
          <w:rFonts w:ascii="Calibri"/>
          <w:spacing w:val="-6"/>
          <w:sz w:val="40"/>
        </w:rPr>
        <w:t xml:space="preserve"> </w:t>
      </w:r>
      <w:r>
        <w:rPr>
          <w:rFonts w:ascii="Calibri"/>
          <w:spacing w:val="-2"/>
          <w:sz w:val="40"/>
        </w:rPr>
        <w:t>System)</w:t>
      </w:r>
    </w:p>
    <w:p w:rsidR="00004E65" w:rsidRDefault="00004E65" w:rsidP="00004E65">
      <w:pPr>
        <w:pStyle w:val="BodyText"/>
        <w:spacing w:before="316"/>
        <w:rPr>
          <w:rFonts w:ascii="Calibri"/>
          <w:sz w:val="40"/>
        </w:rPr>
      </w:pPr>
    </w:p>
    <w:p w:rsidR="00004E65" w:rsidRDefault="00004E65" w:rsidP="00004E65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  <w:r>
        <w:rPr>
          <w:rFonts w:ascii="Calibri"/>
          <w:sz w:val="32"/>
        </w:rPr>
        <w:t>Source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data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model</w:t>
      </w: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004E65" w:rsidRDefault="00004E65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</w:p>
    <w:p w:rsidR="00430D1E" w:rsidRPr="00430D1E" w:rsidRDefault="00430D1E" w:rsidP="00430D1E">
      <w:pPr>
        <w:ind w:left="1090" w:right="905"/>
        <w:jc w:val="center"/>
        <w:rPr>
          <w:rFonts w:ascii="Calibri"/>
          <w:spacing w:val="-2"/>
          <w:sz w:val="32"/>
          <w:lang w:val="en-US"/>
        </w:rPr>
      </w:pPr>
      <w:r w:rsidRPr="00430D1E">
        <w:rPr>
          <w:rFonts w:ascii="Calibri"/>
          <w:noProof/>
          <w:sz w:val="32"/>
          <w:lang w:eastAsia="bg-BG"/>
        </w:rPr>
        <w:drawing>
          <wp:inline distT="0" distB="0" distL="0" distR="0" wp14:anchorId="514ACA3C" wp14:editId="3D3D33DE">
            <wp:extent cx="5890771" cy="336833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D8" w:rsidRDefault="00C20FD8">
      <w:pPr>
        <w:jc w:val="center"/>
        <w:rPr>
          <w:rFonts w:ascii="Calibri"/>
          <w:sz w:val="32"/>
        </w:rPr>
        <w:sectPr w:rsidR="00C20FD8">
          <w:pgSz w:w="11920" w:h="16840"/>
          <w:pgMar w:top="1400" w:right="380" w:bottom="1180" w:left="180" w:header="0" w:footer="992" w:gutter="0"/>
          <w:cols w:space="708"/>
        </w:sectPr>
      </w:pPr>
    </w:p>
    <w:p w:rsidR="00C20FD8" w:rsidRDefault="00C20FD8">
      <w:pPr>
        <w:pStyle w:val="BodyText"/>
        <w:ind w:left="1267"/>
        <w:rPr>
          <w:rFonts w:ascii="Calibri"/>
          <w:sz w:val="20"/>
        </w:rPr>
      </w:pPr>
    </w:p>
    <w:p w:rsidR="00C20FD8" w:rsidRDefault="00C20FD8">
      <w:pPr>
        <w:pStyle w:val="BodyText"/>
        <w:rPr>
          <w:rFonts w:ascii="Calibri"/>
          <w:sz w:val="32"/>
        </w:rPr>
      </w:pPr>
    </w:p>
    <w:p w:rsidR="00C20FD8" w:rsidRDefault="00C20FD8">
      <w:pPr>
        <w:pStyle w:val="BodyText"/>
        <w:rPr>
          <w:rFonts w:ascii="Calibri"/>
          <w:sz w:val="32"/>
        </w:rPr>
      </w:pPr>
    </w:p>
    <w:p w:rsidR="00C20FD8" w:rsidRDefault="00C20FD8">
      <w:pPr>
        <w:pStyle w:val="BodyText"/>
        <w:rPr>
          <w:rFonts w:ascii="Calibri"/>
          <w:sz w:val="32"/>
        </w:rPr>
      </w:pPr>
    </w:p>
    <w:p w:rsidR="00C20FD8" w:rsidRDefault="00C20FD8">
      <w:pPr>
        <w:pStyle w:val="BodyText"/>
        <w:rPr>
          <w:rFonts w:ascii="Calibri"/>
          <w:sz w:val="32"/>
        </w:rPr>
      </w:pPr>
    </w:p>
    <w:p w:rsidR="00C20FD8" w:rsidRDefault="00C20FD8">
      <w:pPr>
        <w:pStyle w:val="BodyText"/>
        <w:rPr>
          <w:rFonts w:ascii="Calibri"/>
          <w:sz w:val="32"/>
        </w:rPr>
      </w:pPr>
    </w:p>
    <w:p w:rsidR="00C20FD8" w:rsidRDefault="00C3789B" w:rsidP="00C3789B">
      <w:pPr>
        <w:jc w:val="both"/>
        <w:rPr>
          <w:sz w:val="32"/>
        </w:rPr>
      </w:pPr>
      <w:r>
        <w:rPr>
          <w:rFonts w:ascii="Calibri"/>
          <w:sz w:val="32"/>
          <w:szCs w:val="28"/>
          <w:lang w:val="en-US"/>
        </w:rPr>
        <w:t xml:space="preserve">                                                    </w:t>
      </w:r>
      <w:r w:rsidR="00C92FBA">
        <w:rPr>
          <w:spacing w:val="-2"/>
          <w:sz w:val="32"/>
        </w:rPr>
        <w:t>Описание</w:t>
      </w:r>
      <w:r w:rsidR="00C92FBA">
        <w:rPr>
          <w:spacing w:val="-14"/>
          <w:sz w:val="32"/>
        </w:rPr>
        <w:t xml:space="preserve"> </w:t>
      </w:r>
      <w:r w:rsidR="00C92FBA">
        <w:rPr>
          <w:spacing w:val="-2"/>
          <w:sz w:val="32"/>
        </w:rPr>
        <w:t>на</w:t>
      </w:r>
      <w:r w:rsidR="00C92FBA">
        <w:rPr>
          <w:spacing w:val="-13"/>
          <w:sz w:val="32"/>
        </w:rPr>
        <w:t xml:space="preserve"> </w:t>
      </w:r>
      <w:r w:rsidR="00C92FBA">
        <w:rPr>
          <w:spacing w:val="-2"/>
          <w:sz w:val="32"/>
        </w:rPr>
        <w:t>системата</w:t>
      </w:r>
    </w:p>
    <w:p w:rsidR="00C20FD8" w:rsidRDefault="00C92FBA" w:rsidP="00C3789B">
      <w:pPr>
        <w:pStyle w:val="BodyText"/>
        <w:spacing w:before="169" w:line="259" w:lineRule="auto"/>
        <w:ind w:left="1236" w:right="1064" w:firstLine="720"/>
        <w:rPr>
          <w:rFonts w:ascii="Calibri" w:hAnsi="Calibri"/>
        </w:rPr>
      </w:pPr>
      <w:r>
        <w:t>Банковата система</w:t>
      </w:r>
      <w:r>
        <w:rPr>
          <w:rFonts w:ascii="Calibri" w:hAnsi="Calibri"/>
        </w:rPr>
        <w:t xml:space="preserve">, </w:t>
      </w:r>
      <w:r>
        <w:t xml:space="preserve">която е обект на нашата реализация се състои от </w:t>
      </w:r>
      <w:r>
        <w:rPr>
          <w:rFonts w:ascii="Calibri" w:hAnsi="Calibri"/>
        </w:rPr>
        <w:t xml:space="preserve">8 </w:t>
      </w:r>
      <w:r>
        <w:t>основни релации</w:t>
      </w:r>
      <w:r>
        <w:rPr>
          <w:rFonts w:ascii="Calibri" w:hAnsi="Calibri"/>
        </w:rPr>
        <w:t>.</w:t>
      </w:r>
    </w:p>
    <w:p w:rsidR="00C20FD8" w:rsidRDefault="00C92FBA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before="119" w:line="259" w:lineRule="auto"/>
        <w:ind w:left="1956" w:right="10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Акаунт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 на акаунта</w:t>
      </w:r>
      <w:r>
        <w:rPr>
          <w:rFonts w:ascii="Calibri" w:hAnsi="Calibri"/>
          <w:sz w:val="28"/>
        </w:rPr>
        <w:t xml:space="preserve">(PK), </w:t>
      </w:r>
      <w:r>
        <w:rPr>
          <w:sz w:val="28"/>
        </w:rPr>
        <w:t>идентификатор на областта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дата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честота</w:t>
      </w:r>
      <w:r>
        <w:rPr>
          <w:rFonts w:ascii="Calibri" w:hAnsi="Calibri"/>
          <w:sz w:val="28"/>
        </w:rPr>
        <w:t>.</w:t>
      </w:r>
    </w:p>
    <w:p w:rsidR="00C20FD8" w:rsidRDefault="00C92FBA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line="259" w:lineRule="auto"/>
        <w:ind w:left="1956" w:right="105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Клиент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 на клиента</w:t>
      </w:r>
      <w:r>
        <w:rPr>
          <w:rFonts w:ascii="Calibri" w:hAnsi="Calibri"/>
          <w:sz w:val="28"/>
        </w:rPr>
        <w:t xml:space="preserve">(PK), </w:t>
      </w:r>
      <w:r>
        <w:rPr>
          <w:sz w:val="28"/>
        </w:rPr>
        <w:t>дата на раждане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идентификатор на областта</w:t>
      </w:r>
      <w:r>
        <w:rPr>
          <w:rFonts w:ascii="Calibri" w:hAnsi="Calibri"/>
          <w:sz w:val="28"/>
        </w:rPr>
        <w:t>.</w:t>
      </w:r>
    </w:p>
    <w:p w:rsidR="00C3789B" w:rsidRPr="00C3789B" w:rsidRDefault="00C92FBA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  <w:tab w:val="left" w:pos="5421"/>
        </w:tabs>
        <w:spacing w:line="259" w:lineRule="auto"/>
        <w:ind w:left="195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Разположение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 xml:space="preserve">идентификатор на </w:t>
      </w:r>
      <w:r>
        <w:rPr>
          <w:spacing w:val="-2"/>
          <w:sz w:val="28"/>
        </w:rPr>
        <w:t>разположението</w:t>
      </w:r>
      <w:r>
        <w:rPr>
          <w:rFonts w:ascii="Calibri" w:hAnsi="Calibri"/>
          <w:spacing w:val="-2"/>
          <w:sz w:val="28"/>
        </w:rPr>
        <w:t>(</w:t>
      </w:r>
      <w:r>
        <w:rPr>
          <w:spacing w:val="-2"/>
          <w:sz w:val="28"/>
        </w:rPr>
        <w:t>РК</w:t>
      </w:r>
      <w:r>
        <w:rPr>
          <w:rFonts w:ascii="Calibri" w:hAnsi="Calibri"/>
          <w:spacing w:val="-2"/>
          <w:sz w:val="28"/>
        </w:rPr>
        <w:t>),</w:t>
      </w:r>
      <w:r>
        <w:rPr>
          <w:rFonts w:ascii="Calibri" w:hAnsi="Calibri"/>
          <w:sz w:val="28"/>
        </w:rPr>
        <w:tab/>
      </w:r>
      <w:r>
        <w:rPr>
          <w:sz w:val="28"/>
        </w:rPr>
        <w:t>идентификатор на клиента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идентификатор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акаунта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тип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разположението</w:t>
      </w:r>
      <w:r>
        <w:rPr>
          <w:rFonts w:ascii="Calibri" w:hAnsi="Calibri"/>
          <w:sz w:val="28"/>
        </w:rPr>
        <w:t>.</w:t>
      </w:r>
    </w:p>
    <w:p w:rsidR="00C3789B" w:rsidRDefault="00C3789B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before="62" w:line="259" w:lineRule="auto"/>
        <w:ind w:left="1956" w:right="105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Постоянна поръчка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 н</w:t>
      </w:r>
      <w:r>
        <w:rPr>
          <w:sz w:val="28"/>
          <w:lang w:val="en-US"/>
        </w:rPr>
        <w:t>a</w:t>
      </w:r>
      <w:r>
        <w:rPr>
          <w:sz w:val="28"/>
        </w:rPr>
        <w:t xml:space="preserve"> поръчката</w:t>
      </w:r>
      <w:r>
        <w:rPr>
          <w:rFonts w:ascii="Calibri" w:hAnsi="Calibri"/>
          <w:sz w:val="28"/>
        </w:rPr>
        <w:t>(</w:t>
      </w:r>
      <w:r>
        <w:rPr>
          <w:sz w:val="28"/>
        </w:rPr>
        <w:t>РК</w:t>
      </w:r>
      <w:r>
        <w:rPr>
          <w:rFonts w:ascii="Calibri" w:hAnsi="Calibri"/>
          <w:sz w:val="28"/>
        </w:rPr>
        <w:t>),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акаунта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sz w:val="28"/>
        </w:rPr>
        <w:t>банка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9"/>
          <w:sz w:val="28"/>
        </w:rPr>
        <w:t xml:space="preserve"> </w:t>
      </w:r>
      <w:r>
        <w:rPr>
          <w:sz w:val="28"/>
        </w:rPr>
        <w:t>получател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акаунт на получател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количество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 xml:space="preserve">символ характеризиращ </w:t>
      </w:r>
      <w:r>
        <w:rPr>
          <w:spacing w:val="-2"/>
          <w:sz w:val="28"/>
        </w:rPr>
        <w:t>плащането</w:t>
      </w:r>
      <w:r>
        <w:rPr>
          <w:rFonts w:ascii="Calibri" w:hAnsi="Calibri"/>
          <w:spacing w:val="-2"/>
          <w:sz w:val="28"/>
        </w:rPr>
        <w:t>.</w:t>
      </w:r>
    </w:p>
    <w:p w:rsidR="00C3789B" w:rsidRDefault="00C3789B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line="259" w:lineRule="auto"/>
        <w:ind w:left="1956" w:right="10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Транзакция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транзакцията</w:t>
      </w:r>
      <w:r>
        <w:rPr>
          <w:rFonts w:ascii="Calibri" w:hAnsi="Calibri"/>
          <w:sz w:val="28"/>
        </w:rPr>
        <w:t>(</w:t>
      </w:r>
      <w:r>
        <w:rPr>
          <w:sz w:val="28"/>
        </w:rPr>
        <w:t>РК</w:t>
      </w:r>
      <w:r>
        <w:rPr>
          <w:rFonts w:ascii="Calibri" w:hAnsi="Calibri"/>
          <w:sz w:val="28"/>
        </w:rPr>
        <w:t xml:space="preserve">), </w:t>
      </w:r>
      <w:r>
        <w:rPr>
          <w:sz w:val="28"/>
        </w:rPr>
        <w:t>идентификатор на акаунта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дата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тип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операция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количество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баланс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13"/>
          <w:sz w:val="28"/>
        </w:rPr>
        <w:t xml:space="preserve"> </w:t>
      </w:r>
      <w:r>
        <w:rPr>
          <w:sz w:val="28"/>
        </w:rPr>
        <w:t>характеризиращ</w:t>
      </w:r>
      <w:r>
        <w:rPr>
          <w:spacing w:val="-13"/>
          <w:sz w:val="28"/>
        </w:rPr>
        <w:t xml:space="preserve"> </w:t>
      </w:r>
      <w:r>
        <w:rPr>
          <w:sz w:val="28"/>
        </w:rPr>
        <w:t>транзакцията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sz w:val="28"/>
        </w:rPr>
        <w:t>банка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sz w:val="28"/>
        </w:rPr>
        <w:t>акаунт</w:t>
      </w:r>
      <w:r>
        <w:rPr>
          <w:rFonts w:ascii="Calibri" w:hAnsi="Calibri"/>
          <w:sz w:val="28"/>
        </w:rPr>
        <w:t>.</w:t>
      </w:r>
    </w:p>
    <w:p w:rsidR="00C3789B" w:rsidRDefault="00C3789B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line="259" w:lineRule="auto"/>
        <w:ind w:left="195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Заем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 на заема</w:t>
      </w:r>
      <w:r>
        <w:rPr>
          <w:rFonts w:ascii="Calibri" w:hAnsi="Calibri"/>
          <w:sz w:val="28"/>
        </w:rPr>
        <w:t>(</w:t>
      </w:r>
      <w:r>
        <w:rPr>
          <w:sz w:val="28"/>
        </w:rPr>
        <w:t>РК</w:t>
      </w:r>
      <w:r>
        <w:rPr>
          <w:rFonts w:ascii="Calibri" w:hAnsi="Calibri"/>
          <w:sz w:val="28"/>
        </w:rPr>
        <w:t xml:space="preserve">), </w:t>
      </w:r>
      <w:r>
        <w:rPr>
          <w:spacing w:val="-2"/>
          <w:sz w:val="28"/>
        </w:rPr>
        <w:t>идентификатор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акаунта</w:t>
      </w:r>
      <w:r>
        <w:rPr>
          <w:rFonts w:ascii="Calibri" w:hAnsi="Calibri"/>
          <w:spacing w:val="-2"/>
          <w:sz w:val="28"/>
        </w:rPr>
        <w:t xml:space="preserve">, </w:t>
      </w:r>
      <w:r>
        <w:rPr>
          <w:spacing w:val="-2"/>
          <w:sz w:val="28"/>
        </w:rPr>
        <w:t>дата</w:t>
      </w:r>
      <w:r>
        <w:rPr>
          <w:rFonts w:ascii="Calibri" w:hAnsi="Calibri"/>
          <w:spacing w:val="-2"/>
          <w:sz w:val="28"/>
        </w:rPr>
        <w:t>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spacing w:val="-2"/>
          <w:sz w:val="28"/>
        </w:rPr>
        <w:t>количество</w:t>
      </w:r>
      <w:r>
        <w:rPr>
          <w:rFonts w:ascii="Calibri" w:hAnsi="Calibri"/>
          <w:spacing w:val="-2"/>
          <w:sz w:val="28"/>
        </w:rPr>
        <w:t>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spacing w:val="-2"/>
          <w:sz w:val="28"/>
        </w:rPr>
        <w:t>продължителност</w:t>
      </w:r>
      <w:r>
        <w:rPr>
          <w:rFonts w:ascii="Calibri" w:hAnsi="Calibri"/>
          <w:spacing w:val="-2"/>
          <w:sz w:val="28"/>
        </w:rPr>
        <w:t xml:space="preserve">, </w:t>
      </w:r>
      <w:r>
        <w:rPr>
          <w:sz w:val="28"/>
        </w:rPr>
        <w:t>вноски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статус</w:t>
      </w:r>
      <w:r>
        <w:rPr>
          <w:rFonts w:ascii="Calibri" w:hAnsi="Calibri"/>
          <w:sz w:val="28"/>
        </w:rPr>
        <w:t>.</w:t>
      </w:r>
    </w:p>
    <w:p w:rsidR="00C3789B" w:rsidRDefault="00C3789B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line="259" w:lineRule="auto"/>
        <w:ind w:left="1956" w:right="10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„</w:t>
      </w:r>
      <w:r>
        <w:rPr>
          <w:sz w:val="28"/>
        </w:rPr>
        <w:t>Кредитна карта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 на картата</w:t>
      </w:r>
      <w:r>
        <w:rPr>
          <w:rFonts w:ascii="Calibri" w:hAnsi="Calibri"/>
          <w:sz w:val="28"/>
        </w:rPr>
        <w:t>(</w:t>
      </w:r>
      <w:r>
        <w:rPr>
          <w:sz w:val="28"/>
        </w:rPr>
        <w:t>РК</w:t>
      </w:r>
      <w:r>
        <w:rPr>
          <w:rFonts w:ascii="Calibri" w:hAnsi="Calibri"/>
          <w:sz w:val="28"/>
        </w:rPr>
        <w:t xml:space="preserve">), </w:t>
      </w:r>
      <w:r>
        <w:rPr>
          <w:sz w:val="28"/>
        </w:rPr>
        <w:t>идентификатор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разположението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тип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дата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издаване</w:t>
      </w:r>
      <w:r>
        <w:rPr>
          <w:rFonts w:ascii="Calibri" w:hAnsi="Calibri"/>
          <w:sz w:val="28"/>
        </w:rPr>
        <w:t>.</w:t>
      </w:r>
    </w:p>
    <w:p w:rsidR="00C20FD8" w:rsidRPr="00C3789B" w:rsidRDefault="00C3789B" w:rsidP="00C3789B">
      <w:pPr>
        <w:pStyle w:val="ListParagraph"/>
        <w:numPr>
          <w:ilvl w:val="0"/>
          <w:numId w:val="1"/>
        </w:numPr>
        <w:tabs>
          <w:tab w:val="left" w:pos="1954"/>
          <w:tab w:val="left" w:pos="1956"/>
        </w:tabs>
        <w:spacing w:line="259" w:lineRule="auto"/>
        <w:ind w:left="1956" w:right="1051"/>
        <w:rPr>
          <w:rFonts w:ascii="Calibri"/>
        </w:rPr>
        <w:sectPr w:rsidR="00C20FD8" w:rsidRPr="00C3789B">
          <w:pgSz w:w="11920" w:h="16840"/>
          <w:pgMar w:top="1440" w:right="380" w:bottom="1180" w:left="180" w:header="0" w:footer="992" w:gutter="0"/>
          <w:cols w:space="708"/>
        </w:sectPr>
      </w:pPr>
      <w:r>
        <w:rPr>
          <w:rFonts w:ascii="Calibri" w:hAnsi="Calibri"/>
          <w:sz w:val="28"/>
        </w:rPr>
        <w:t>„</w:t>
      </w:r>
      <w:r>
        <w:rPr>
          <w:sz w:val="28"/>
        </w:rPr>
        <w:t>Демографски данни</w:t>
      </w:r>
      <w:r>
        <w:rPr>
          <w:rFonts w:ascii="Calibri" w:hAnsi="Calibri"/>
          <w:sz w:val="28"/>
        </w:rPr>
        <w:t xml:space="preserve">“ </w:t>
      </w:r>
      <w:r>
        <w:rPr>
          <w:sz w:val="28"/>
        </w:rPr>
        <w:t>с атрибути</w:t>
      </w:r>
      <w:r>
        <w:rPr>
          <w:rFonts w:ascii="Calibri" w:hAnsi="Calibri"/>
          <w:sz w:val="28"/>
        </w:rPr>
        <w:t xml:space="preserve">: </w:t>
      </w:r>
      <w:r>
        <w:rPr>
          <w:sz w:val="28"/>
        </w:rPr>
        <w:t>идентификатор на областта</w:t>
      </w:r>
      <w:r>
        <w:rPr>
          <w:rFonts w:ascii="Calibri" w:hAnsi="Calibri"/>
          <w:sz w:val="28"/>
        </w:rPr>
        <w:t>(</w:t>
      </w:r>
      <w:r>
        <w:rPr>
          <w:sz w:val="28"/>
        </w:rPr>
        <w:t>РК</w:t>
      </w:r>
      <w:r>
        <w:rPr>
          <w:rFonts w:ascii="Calibri" w:hAnsi="Calibri"/>
          <w:sz w:val="28"/>
        </w:rPr>
        <w:t xml:space="preserve">), </w:t>
      </w:r>
      <w:r>
        <w:rPr>
          <w:sz w:val="28"/>
        </w:rPr>
        <w:t>име на областта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регион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брой жители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брой общини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rFonts w:ascii="Calibri" w:hAnsi="Calibri"/>
          <w:sz w:val="28"/>
        </w:rPr>
        <w:t>-</w:t>
      </w:r>
      <w:r>
        <w:rPr>
          <w:sz w:val="28"/>
        </w:rPr>
        <w:t>малко</w:t>
      </w:r>
      <w:r>
        <w:rPr>
          <w:spacing w:val="-10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 xml:space="preserve">499 </w:t>
      </w:r>
      <w:r>
        <w:rPr>
          <w:sz w:val="28"/>
        </w:rPr>
        <w:t>жители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брой</w:t>
      </w:r>
      <w:r>
        <w:rPr>
          <w:spacing w:val="-10"/>
          <w:sz w:val="28"/>
        </w:rPr>
        <w:t xml:space="preserve"> </w:t>
      </w:r>
      <w:r>
        <w:rPr>
          <w:sz w:val="28"/>
        </w:rPr>
        <w:t>общини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9"/>
          <w:sz w:val="28"/>
        </w:rPr>
        <w:t xml:space="preserve"> </w:t>
      </w:r>
      <w:r>
        <w:rPr>
          <w:sz w:val="28"/>
        </w:rPr>
        <w:t>жители</w:t>
      </w:r>
      <w:r>
        <w:rPr>
          <w:spacing w:val="-19"/>
          <w:sz w:val="28"/>
        </w:rPr>
        <w:t xml:space="preserve"> </w:t>
      </w:r>
      <w:r>
        <w:rPr>
          <w:sz w:val="28"/>
        </w:rPr>
        <w:t xml:space="preserve">между </w:t>
      </w:r>
      <w:r>
        <w:rPr>
          <w:rFonts w:ascii="Calibri" w:hAnsi="Calibri"/>
          <w:sz w:val="28"/>
        </w:rPr>
        <w:t>500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8"/>
          <w:sz w:val="28"/>
        </w:rPr>
        <w:t xml:space="preserve"> </w:t>
      </w:r>
      <w:r>
        <w:rPr>
          <w:rFonts w:ascii="Calibri" w:hAnsi="Calibri"/>
          <w:sz w:val="28"/>
        </w:rPr>
        <w:t>1999,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sz w:val="28"/>
        </w:rPr>
        <w:t>брой</w:t>
      </w:r>
      <w:r>
        <w:rPr>
          <w:spacing w:val="-19"/>
          <w:sz w:val="28"/>
        </w:rPr>
        <w:t xml:space="preserve"> </w:t>
      </w:r>
      <w:r>
        <w:rPr>
          <w:sz w:val="28"/>
        </w:rPr>
        <w:t>общини</w:t>
      </w:r>
      <w:r>
        <w:rPr>
          <w:spacing w:val="-19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жители</w:t>
      </w:r>
      <w:r>
        <w:rPr>
          <w:spacing w:val="-19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8"/>
          <w:sz w:val="28"/>
        </w:rPr>
        <w:t xml:space="preserve"> </w:t>
      </w:r>
      <w:r>
        <w:rPr>
          <w:rFonts w:ascii="Calibri" w:hAnsi="Calibri"/>
          <w:sz w:val="28"/>
        </w:rPr>
        <w:t>2000-9999,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sz w:val="28"/>
        </w:rPr>
        <w:t>брой</w:t>
      </w:r>
      <w:r>
        <w:rPr>
          <w:spacing w:val="-19"/>
          <w:sz w:val="28"/>
        </w:rPr>
        <w:t xml:space="preserve"> </w:t>
      </w:r>
      <w:r>
        <w:rPr>
          <w:sz w:val="28"/>
        </w:rPr>
        <w:t xml:space="preserve">общини с повече от </w:t>
      </w:r>
      <w:r>
        <w:rPr>
          <w:rFonts w:ascii="Calibri" w:hAnsi="Calibri"/>
          <w:sz w:val="28"/>
        </w:rPr>
        <w:t xml:space="preserve">10000 </w:t>
      </w:r>
      <w:r>
        <w:rPr>
          <w:sz w:val="28"/>
        </w:rPr>
        <w:t>жители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брой градове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съотношение на градски жители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40"/>
          <w:sz w:val="28"/>
        </w:rPr>
        <w:t xml:space="preserve"> </w:t>
      </w:r>
      <w:r>
        <w:rPr>
          <w:sz w:val="28"/>
        </w:rPr>
        <w:t>средна заплата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40"/>
          <w:sz w:val="28"/>
        </w:rPr>
        <w:t xml:space="preserve"> </w:t>
      </w:r>
      <w:r>
        <w:rPr>
          <w:sz w:val="28"/>
        </w:rPr>
        <w:t xml:space="preserve">процент безработица през </w:t>
      </w:r>
      <w:r>
        <w:rPr>
          <w:rFonts w:ascii="Calibri" w:hAnsi="Calibri"/>
          <w:sz w:val="28"/>
        </w:rPr>
        <w:t>95-</w:t>
      </w:r>
      <w:r>
        <w:rPr>
          <w:sz w:val="28"/>
        </w:rPr>
        <w:t>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 xml:space="preserve">процент безработица през </w:t>
      </w:r>
      <w:r>
        <w:rPr>
          <w:rFonts w:ascii="Calibri" w:hAnsi="Calibri"/>
          <w:sz w:val="28"/>
        </w:rPr>
        <w:t>96-</w:t>
      </w:r>
      <w:r>
        <w:rPr>
          <w:sz w:val="28"/>
        </w:rPr>
        <w:t>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 xml:space="preserve">брой предприемачи на </w:t>
      </w:r>
      <w:r>
        <w:rPr>
          <w:rFonts w:ascii="Calibri" w:hAnsi="Calibri"/>
          <w:sz w:val="28"/>
        </w:rPr>
        <w:t xml:space="preserve">1000 </w:t>
      </w:r>
      <w:r>
        <w:rPr>
          <w:sz w:val="28"/>
        </w:rPr>
        <w:t>жителя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 xml:space="preserve">брой извършени престъпления през </w:t>
      </w:r>
      <w:r>
        <w:rPr>
          <w:rFonts w:ascii="Calibri" w:hAnsi="Calibri"/>
          <w:sz w:val="28"/>
        </w:rPr>
        <w:t>95-</w:t>
      </w:r>
      <w:r>
        <w:rPr>
          <w:sz w:val="28"/>
        </w:rPr>
        <w:t>та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 xml:space="preserve">брой престъпления през </w:t>
      </w:r>
      <w:r>
        <w:rPr>
          <w:rFonts w:ascii="Calibri" w:hAnsi="Calibri"/>
          <w:sz w:val="28"/>
        </w:rPr>
        <w:t>96-</w:t>
      </w:r>
      <w:r>
        <w:rPr>
          <w:sz w:val="28"/>
        </w:rPr>
        <w:t>та</w:t>
      </w:r>
      <w:r>
        <w:rPr>
          <w:rFonts w:ascii="Calibri" w:hAnsi="Calibri"/>
          <w:sz w:val="28"/>
        </w:rPr>
        <w:t>.</w:t>
      </w:r>
      <w:r>
        <w:rPr>
          <w:rFonts w:ascii="Calibri"/>
        </w:rPr>
        <w:t xml:space="preserve"> </w:t>
      </w:r>
    </w:p>
    <w:p w:rsidR="00C20FD8" w:rsidRDefault="00C20FD8">
      <w:pPr>
        <w:pStyle w:val="BodyText"/>
        <w:spacing w:before="13"/>
        <w:rPr>
          <w:rFonts w:ascii="Calibri"/>
        </w:rPr>
      </w:pPr>
    </w:p>
    <w:p w:rsidR="00C3789B" w:rsidRPr="00603812" w:rsidRDefault="00C92FBA" w:rsidP="00603812">
      <w:pPr>
        <w:pStyle w:val="Heading1"/>
        <w:rPr>
          <w:lang w:val="en-US"/>
        </w:rPr>
      </w:pPr>
      <w:r>
        <w:rPr>
          <w:spacing w:val="-4"/>
        </w:rPr>
        <w:t>Подходът</w:t>
      </w:r>
      <w:r>
        <w:rPr>
          <w:rFonts w:ascii="Calibri" w:hAnsi="Calibri"/>
          <w:spacing w:val="-4"/>
        </w:rPr>
        <w:t>,</w:t>
      </w:r>
      <w:r>
        <w:rPr>
          <w:rFonts w:ascii="Calibri" w:hAnsi="Calibri"/>
          <w:spacing w:val="-9"/>
        </w:rPr>
        <w:t xml:space="preserve"> </w:t>
      </w:r>
      <w:r>
        <w:rPr>
          <w:spacing w:val="-4"/>
        </w:rPr>
        <w:t>който</w:t>
      </w:r>
      <w:r>
        <w:rPr>
          <w:spacing w:val="-23"/>
        </w:rPr>
        <w:t xml:space="preserve"> </w:t>
      </w:r>
      <w:r>
        <w:rPr>
          <w:spacing w:val="-4"/>
        </w:rPr>
        <w:t>избрахме</w:t>
      </w:r>
    </w:p>
    <w:p w:rsidR="00C268A8" w:rsidRPr="00C268A8" w:rsidRDefault="00C268A8" w:rsidP="00C268A8">
      <w:pPr>
        <w:pStyle w:val="BodyText"/>
        <w:spacing w:before="27"/>
        <w:rPr>
          <w:rFonts w:asciiTheme="minorHAnsi" w:hAnsiTheme="minorHAnsi" w:cstheme="minorHAnsi"/>
        </w:rPr>
      </w:pPr>
      <w:r w:rsidRPr="00C268A8">
        <w:rPr>
          <w:rFonts w:asciiTheme="minorHAnsi" w:hAnsiTheme="minorHAnsi" w:cstheme="minorHAnsi"/>
        </w:rPr>
        <w:t xml:space="preserve">Подходът разработен от Ралф Кимбъл се фокусира на изграждането на дата уейрхауси, които са лесни за разбиране и използване от страна на бизнес потребителите. </w:t>
      </w:r>
    </w:p>
    <w:p w:rsidR="00C268A8" w:rsidRPr="00C268A8" w:rsidRDefault="00C268A8" w:rsidP="00C268A8">
      <w:pPr>
        <w:pStyle w:val="BodyText"/>
        <w:spacing w:before="27"/>
        <w:rPr>
          <w:rFonts w:asciiTheme="minorHAnsi" w:hAnsiTheme="minorHAnsi" w:cstheme="minorHAnsi"/>
        </w:rPr>
      </w:pPr>
      <w:r w:rsidRPr="00C268A8">
        <w:rPr>
          <w:rFonts w:asciiTheme="minorHAnsi" w:hAnsiTheme="minorHAnsi" w:cstheme="minorHAnsi"/>
        </w:rPr>
        <w:t xml:space="preserve">Подходът на Кимбъл се фокусира на нуждите на бизнеса и прави данните достъпни и разбираеми за бизнес потребителите. Моделите са проектирани така, че да отразяват бизнес процесите и да улеснят анализа на данните. </w:t>
      </w:r>
    </w:p>
    <w:p w:rsidR="00C268A8" w:rsidRPr="00C268A8" w:rsidRDefault="00C268A8" w:rsidP="00C268A8">
      <w:pPr>
        <w:pStyle w:val="BodyText"/>
        <w:spacing w:before="27"/>
        <w:rPr>
          <w:rFonts w:asciiTheme="minorHAnsi" w:hAnsiTheme="minorHAnsi" w:cstheme="minorHAnsi"/>
        </w:rPr>
      </w:pPr>
      <w:r w:rsidRPr="00C268A8">
        <w:rPr>
          <w:rFonts w:asciiTheme="minorHAnsi" w:hAnsiTheme="minorHAnsi" w:cstheme="minorHAnsi"/>
        </w:rPr>
        <w:t xml:space="preserve">Подходът на Кимбъл обикновено включва денормализация на данните, което улеснява и ускорява изпълнението на заявки за анализ. </w:t>
      </w:r>
    </w:p>
    <w:p w:rsidR="00C268A8" w:rsidRPr="00C268A8" w:rsidRDefault="00C268A8" w:rsidP="00C268A8">
      <w:pPr>
        <w:pStyle w:val="BodyText"/>
        <w:spacing w:before="27"/>
        <w:rPr>
          <w:rFonts w:asciiTheme="minorHAnsi" w:hAnsiTheme="minorHAnsi" w:cstheme="minorHAnsi"/>
        </w:rPr>
      </w:pPr>
      <w:r w:rsidRPr="00C268A8">
        <w:rPr>
          <w:rFonts w:asciiTheme="minorHAnsi" w:hAnsiTheme="minorHAnsi" w:cstheme="minorHAnsi"/>
        </w:rPr>
        <w:t xml:space="preserve">Моделите на Кимбъл са проектирани да бъдат устойчиви към промени в бизнес изискванията. Добавянето на нови данни или промени в бизнес правилата трябва да бъде по-лесно и по-евтино. </w:t>
      </w:r>
    </w:p>
    <w:p w:rsidR="00C268A8" w:rsidRPr="00C268A8" w:rsidRDefault="00C268A8" w:rsidP="00C268A8">
      <w:pPr>
        <w:pStyle w:val="BodyText"/>
        <w:spacing w:before="27"/>
        <w:rPr>
          <w:rFonts w:asciiTheme="minorHAnsi" w:hAnsiTheme="minorHAnsi" w:cstheme="minorHAnsi"/>
        </w:rPr>
      </w:pPr>
      <w:r w:rsidRPr="00C268A8">
        <w:rPr>
          <w:rFonts w:asciiTheme="minorHAnsi" w:hAnsiTheme="minorHAnsi" w:cstheme="minorHAnsi"/>
        </w:rPr>
        <w:t xml:space="preserve">Подходът на Кимбъл насърчава итеративния подход при изграждането на дата уейрхауса. Това позволява на организацията да доставя бързи и конкретни резултати, докато продължава да подобрява и разширява своя дата уейрхаус. </w:t>
      </w:r>
    </w:p>
    <w:p w:rsidR="00C3789B" w:rsidRPr="00C268A8" w:rsidRDefault="00C268A8" w:rsidP="00C268A8">
      <w:pPr>
        <w:pStyle w:val="BodyText"/>
        <w:spacing w:before="27"/>
        <w:rPr>
          <w:rFonts w:asciiTheme="minorHAnsi" w:hAnsiTheme="minorHAnsi" w:cstheme="minorHAnsi"/>
        </w:rPr>
      </w:pPr>
      <w:r w:rsidRPr="00C268A8">
        <w:rPr>
          <w:rFonts w:asciiTheme="minorHAnsi" w:hAnsiTheme="minorHAnsi" w:cstheme="minorHAnsi"/>
        </w:rPr>
        <w:t>Кимбъл поддържа използването на звездовидна схема (Star Schema), където данните са структурирани в "факти" и "измерватели". Този подход прави модела на данните лесен за разбиране и използване. Звездовидната схема и денормализацията позволяват бърз достъп до данни и ефективно изпълнение на аналитични заявки.</w:t>
      </w:r>
    </w:p>
    <w:p w:rsidR="00C3789B" w:rsidRPr="00603812" w:rsidRDefault="00C3789B">
      <w:pPr>
        <w:pStyle w:val="BodyText"/>
        <w:spacing w:before="27"/>
        <w:rPr>
          <w:rFonts w:ascii="Arial" w:hAnsi="Arial"/>
          <w:b/>
          <w:sz w:val="36"/>
          <w:szCs w:val="36"/>
          <w:lang w:val="en-US"/>
        </w:rPr>
      </w:pPr>
    </w:p>
    <w:p w:rsidR="00C3789B" w:rsidRDefault="00C3789B">
      <w:pPr>
        <w:pStyle w:val="BodyText"/>
        <w:spacing w:before="27"/>
        <w:rPr>
          <w:rFonts w:ascii="Arial" w:hAnsi="Arial"/>
          <w:b/>
        </w:rPr>
      </w:pPr>
    </w:p>
    <w:p w:rsidR="00C3789B" w:rsidRDefault="00C3789B">
      <w:pPr>
        <w:pStyle w:val="BodyText"/>
        <w:spacing w:before="27"/>
        <w:rPr>
          <w:rFonts w:ascii="Arial" w:hAnsi="Arial"/>
          <w:b/>
        </w:rPr>
      </w:pPr>
    </w:p>
    <w:p w:rsidR="00C3789B" w:rsidRDefault="00C3789B">
      <w:pPr>
        <w:pStyle w:val="BodyText"/>
        <w:spacing w:before="27"/>
        <w:rPr>
          <w:rFonts w:ascii="Arial" w:hAnsi="Arial"/>
          <w:b/>
        </w:rPr>
      </w:pPr>
    </w:p>
    <w:p w:rsidR="00C3789B" w:rsidRDefault="00C3789B">
      <w:pPr>
        <w:pStyle w:val="BodyText"/>
        <w:spacing w:before="27"/>
        <w:rPr>
          <w:rFonts w:ascii="Arial" w:hAnsi="Arial"/>
          <w:b/>
        </w:rPr>
      </w:pPr>
    </w:p>
    <w:p w:rsidR="00C3789B" w:rsidRDefault="00C3789B">
      <w:pPr>
        <w:pStyle w:val="BodyText"/>
        <w:spacing w:before="27"/>
        <w:rPr>
          <w:rFonts w:ascii="Arial" w:hAnsi="Arial"/>
          <w:b/>
        </w:rPr>
      </w:pPr>
    </w:p>
    <w:p w:rsidR="00C3789B" w:rsidRDefault="00C3789B">
      <w:pPr>
        <w:pStyle w:val="BodyText"/>
        <w:spacing w:before="27"/>
        <w:rPr>
          <w:rFonts w:ascii="Arial" w:hAnsi="Arial"/>
          <w:b/>
        </w:rPr>
      </w:pPr>
    </w:p>
    <w:p w:rsidR="00C20FD8" w:rsidRPr="003C583B" w:rsidRDefault="00C20FD8" w:rsidP="003C583B">
      <w:pPr>
        <w:rPr>
          <w:rFonts w:ascii="Calibri"/>
          <w:sz w:val="32"/>
          <w:lang w:val="en-US"/>
        </w:rPr>
        <w:sectPr w:rsidR="00C20FD8" w:rsidRPr="003C583B">
          <w:pgSz w:w="11920" w:h="16840"/>
          <w:pgMar w:top="1360" w:right="380" w:bottom="1180" w:left="180" w:header="0" w:footer="992" w:gutter="0"/>
          <w:cols w:space="708"/>
        </w:sectPr>
      </w:pPr>
    </w:p>
    <w:p w:rsidR="00603812" w:rsidRDefault="003C583B" w:rsidP="003C583B">
      <w:pPr>
        <w:ind w:right="905"/>
        <w:rPr>
          <w:rFonts w:ascii="Calibri"/>
          <w:sz w:val="32"/>
        </w:rPr>
      </w:pPr>
      <w:r>
        <w:rPr>
          <w:rFonts w:ascii="Calibri"/>
          <w:sz w:val="32"/>
          <w:lang w:val="en-US"/>
        </w:rPr>
        <w:lastRenderedPageBreak/>
        <w:t xml:space="preserve">                                                         </w:t>
      </w:r>
      <w:r w:rsidR="00603812">
        <w:rPr>
          <w:rFonts w:ascii="Calibri"/>
          <w:sz w:val="32"/>
        </w:rPr>
        <w:t>Staging</w:t>
      </w:r>
      <w:r w:rsidR="00603812">
        <w:rPr>
          <w:rFonts w:ascii="Calibri"/>
          <w:spacing w:val="-9"/>
          <w:sz w:val="32"/>
        </w:rPr>
        <w:t xml:space="preserve"> </w:t>
      </w:r>
      <w:r w:rsidR="00603812">
        <w:rPr>
          <w:rFonts w:ascii="Calibri"/>
          <w:sz w:val="32"/>
        </w:rPr>
        <w:t>area</w:t>
      </w:r>
      <w:r w:rsidR="00603812">
        <w:rPr>
          <w:rFonts w:ascii="Calibri"/>
          <w:spacing w:val="-9"/>
          <w:sz w:val="32"/>
        </w:rPr>
        <w:t xml:space="preserve"> </w:t>
      </w:r>
      <w:r w:rsidR="00603812">
        <w:rPr>
          <w:rFonts w:ascii="Calibri"/>
          <w:spacing w:val="-2"/>
          <w:sz w:val="32"/>
        </w:rPr>
        <w:t>model</w:t>
      </w:r>
    </w:p>
    <w:p w:rsidR="00603812" w:rsidRDefault="00603812">
      <w:pPr>
        <w:pStyle w:val="BodyText"/>
        <w:ind w:left="1267"/>
        <w:rPr>
          <w:rFonts w:ascii="Calibri"/>
          <w:sz w:val="20"/>
          <w:lang w:val="en-US"/>
        </w:rPr>
      </w:pPr>
    </w:p>
    <w:p w:rsidR="00603812" w:rsidRDefault="00603812">
      <w:pPr>
        <w:pStyle w:val="BodyText"/>
        <w:ind w:left="1267"/>
        <w:rPr>
          <w:rFonts w:ascii="Calibri"/>
          <w:sz w:val="20"/>
          <w:lang w:val="en-US"/>
        </w:rPr>
      </w:pPr>
    </w:p>
    <w:p w:rsidR="00603812" w:rsidRDefault="00603812">
      <w:pPr>
        <w:pStyle w:val="BodyText"/>
        <w:ind w:left="1267"/>
        <w:rPr>
          <w:rFonts w:ascii="Calibri"/>
          <w:sz w:val="20"/>
          <w:lang w:val="en-US"/>
        </w:rPr>
      </w:pPr>
    </w:p>
    <w:p w:rsidR="00603812" w:rsidRDefault="00603812">
      <w:pPr>
        <w:pStyle w:val="BodyText"/>
        <w:ind w:left="1267"/>
        <w:rPr>
          <w:rFonts w:ascii="Calibri"/>
          <w:sz w:val="20"/>
          <w:lang w:val="en-US"/>
        </w:rPr>
      </w:pPr>
    </w:p>
    <w:p w:rsidR="00C20FD8" w:rsidRPr="00434A0E" w:rsidRDefault="00A004BC">
      <w:pPr>
        <w:pStyle w:val="BodyText"/>
        <w:ind w:left="1267"/>
        <w:rPr>
          <w:rFonts w:ascii="Calibri"/>
          <w:sz w:val="20"/>
          <w:lang w:val="en-US"/>
        </w:rPr>
      </w:pPr>
      <w:r w:rsidRPr="00A004BC">
        <w:rPr>
          <w:rFonts w:ascii="Calibri"/>
          <w:noProof/>
          <w:sz w:val="20"/>
          <w:lang w:eastAsia="bg-BG"/>
        </w:rPr>
        <w:drawing>
          <wp:inline distT="0" distB="0" distL="0" distR="0" wp14:anchorId="0F49DDD7" wp14:editId="7E361937">
            <wp:extent cx="5972810" cy="1868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D8" w:rsidRDefault="00C20FD8">
      <w:pPr>
        <w:pStyle w:val="BodyText"/>
        <w:rPr>
          <w:rFonts w:ascii="Calibri"/>
        </w:rPr>
      </w:pPr>
    </w:p>
    <w:p w:rsidR="00C20FD8" w:rsidRPr="00516FA0" w:rsidRDefault="00C20FD8" w:rsidP="00EC5E0E">
      <w:pPr>
        <w:pStyle w:val="BodyText"/>
        <w:spacing w:before="66"/>
        <w:jc w:val="center"/>
        <w:rPr>
          <w:rFonts w:ascii="Calibri"/>
          <w:sz w:val="32"/>
          <w:szCs w:val="32"/>
        </w:rPr>
      </w:pPr>
    </w:p>
    <w:p w:rsidR="00603812" w:rsidRDefault="00C92FBA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sz w:val="32"/>
          <w:szCs w:val="32"/>
          <w:lang w:val="en-US"/>
        </w:rPr>
      </w:pPr>
      <w:r w:rsidRPr="00516FA0">
        <w:rPr>
          <w:rFonts w:asciiTheme="minorHAnsi" w:hAnsiTheme="minorHAnsi" w:cstheme="minorHAnsi"/>
          <w:sz w:val="32"/>
          <w:szCs w:val="32"/>
        </w:rPr>
        <w:t>Целта ни в разработването на Staging area-та бе да създадем буфер, в който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да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се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изсипва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информацията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от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източниците(в</w:t>
      </w:r>
      <w:r w:rsidRPr="00516FA0">
        <w:rPr>
          <w:rFonts w:asciiTheme="minorHAnsi" w:hAnsiTheme="minorHAnsi" w:cstheme="minorHAnsi"/>
          <w:spacing w:val="-11"/>
          <w:sz w:val="32"/>
          <w:szCs w:val="32"/>
        </w:rPr>
        <w:t xml:space="preserve"> </w:t>
      </w:r>
      <w:r w:rsidRPr="00516FA0">
        <w:rPr>
          <w:rFonts w:asciiTheme="minorHAnsi" w:hAnsiTheme="minorHAnsi" w:cstheme="minorHAnsi"/>
          <w:sz w:val="32"/>
          <w:szCs w:val="32"/>
        </w:rPr>
        <w:t>нашия случай Source data, която е представена с DB Source)</w:t>
      </w:r>
      <w:r w:rsidR="00603812" w:rsidRPr="00516FA0">
        <w:rPr>
          <w:rFonts w:asciiTheme="minorHAnsi" w:hAnsiTheme="minorHAnsi" w:cstheme="minorHAnsi"/>
          <w:sz w:val="32"/>
          <w:szCs w:val="32"/>
        </w:rPr>
        <w:t xml:space="preserve"> и временно да се съхраняват данните докато</w:t>
      </w:r>
      <w:r w:rsidR="00603812" w:rsidRPr="00516FA0">
        <w:rPr>
          <w:rFonts w:asciiTheme="minorHAnsi" w:hAnsiTheme="minorHAnsi" w:cstheme="minorHAnsi"/>
          <w:sz w:val="32"/>
          <w:szCs w:val="32"/>
          <w:lang w:val="en-US"/>
        </w:rPr>
        <w:t xml:space="preserve"> warehouse-a </w:t>
      </w:r>
      <w:r w:rsidR="00603812" w:rsidRPr="00516FA0">
        <w:rPr>
          <w:rFonts w:asciiTheme="minorHAnsi" w:hAnsiTheme="minorHAnsi" w:cstheme="minorHAnsi"/>
          <w:sz w:val="32"/>
          <w:szCs w:val="32"/>
        </w:rPr>
        <w:t>бъде зареден</w:t>
      </w:r>
      <w:r w:rsidR="00603812" w:rsidRPr="00516FA0">
        <w:rPr>
          <w:rFonts w:asciiTheme="minorHAnsi" w:hAnsiTheme="minorHAnsi" w:cstheme="minorHAnsi"/>
          <w:sz w:val="32"/>
          <w:szCs w:val="32"/>
          <w:lang w:val="en-US"/>
        </w:rPr>
        <w:t>.</w:t>
      </w:r>
      <w:r w:rsidRPr="00516FA0">
        <w:rPr>
          <w:rFonts w:asciiTheme="minorHAnsi" w:hAnsiTheme="minorHAnsi" w:cstheme="minorHAnsi"/>
          <w:sz w:val="32"/>
          <w:szCs w:val="32"/>
        </w:rPr>
        <w:t xml:space="preserve"> Тя трябва да е максимално близка до Source-а</w:t>
      </w:r>
      <w:r w:rsidRPr="00516FA0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  <w:r w:rsidR="00434A0E" w:rsidRPr="00516FA0">
        <w:rPr>
          <w:rFonts w:asciiTheme="minorHAnsi" w:hAnsiTheme="minorHAnsi" w:cstheme="minorHAnsi"/>
          <w:color w:val="000000" w:themeColor="text1"/>
          <w:sz w:val="32"/>
          <w:szCs w:val="32"/>
        </w:rPr>
        <w:t>Данните първо трябва да бъдат обработени според поставените бизнес правила</w:t>
      </w:r>
      <w:r w:rsidR="00434A0E" w:rsidRPr="00516FA0">
        <w:rPr>
          <w:rFonts w:asciiTheme="minorHAnsi" w:hAnsiTheme="minorHAnsi" w:cstheme="minorHAnsi"/>
          <w:sz w:val="32"/>
          <w:szCs w:val="32"/>
        </w:rPr>
        <w:t xml:space="preserve"> и форматирани по</w:t>
      </w:r>
      <w:r w:rsidR="00434A0E" w:rsidRPr="00516FA0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434A0E" w:rsidRPr="00516FA0">
        <w:rPr>
          <w:rFonts w:asciiTheme="minorHAnsi" w:hAnsiTheme="minorHAnsi" w:cstheme="minorHAnsi"/>
          <w:sz w:val="32"/>
          <w:szCs w:val="32"/>
        </w:rPr>
        <w:t xml:space="preserve">модела на </w:t>
      </w:r>
      <w:r w:rsidR="00434A0E" w:rsidRPr="00516FA0">
        <w:rPr>
          <w:rFonts w:asciiTheme="minorHAnsi" w:hAnsiTheme="minorHAnsi" w:cstheme="minorHAnsi"/>
          <w:sz w:val="32"/>
          <w:szCs w:val="32"/>
          <w:lang w:val="en-US"/>
        </w:rPr>
        <w:t>Data warehouse-a.</w:t>
      </w:r>
      <w:r w:rsidR="00434A0E" w:rsidRPr="00516FA0">
        <w:rPr>
          <w:rFonts w:asciiTheme="minorHAnsi" w:hAnsiTheme="minorHAnsi" w:cstheme="minorHAnsi"/>
          <w:sz w:val="32"/>
          <w:szCs w:val="32"/>
        </w:rPr>
        <w:t xml:space="preserve"> Като за</w:t>
      </w:r>
      <w:r w:rsidR="001511B0">
        <w:rPr>
          <w:rFonts w:asciiTheme="minorHAnsi" w:hAnsiTheme="minorHAnsi" w:cstheme="minorHAnsi"/>
          <w:sz w:val="32"/>
          <w:szCs w:val="32"/>
        </w:rPr>
        <w:t xml:space="preserve"> пример ще бъдат добавени поле за времето</w:t>
      </w:r>
      <w:r w:rsidR="00434A0E" w:rsidRPr="00516FA0">
        <w:rPr>
          <w:rFonts w:asciiTheme="minorHAnsi" w:hAnsiTheme="minorHAnsi" w:cstheme="minorHAnsi"/>
          <w:sz w:val="32"/>
          <w:szCs w:val="32"/>
        </w:rPr>
        <w:t xml:space="preserve"> </w:t>
      </w:r>
      <w:r w:rsidR="001511B0">
        <w:rPr>
          <w:rFonts w:asciiTheme="minorHAnsi" w:hAnsiTheme="minorHAnsi" w:cstheme="minorHAnsi"/>
          <w:sz w:val="32"/>
          <w:szCs w:val="32"/>
        </w:rPr>
        <w:t>н</w:t>
      </w:r>
      <w:r w:rsidR="00434A0E" w:rsidRPr="00516FA0">
        <w:rPr>
          <w:rFonts w:asciiTheme="minorHAnsi" w:hAnsiTheme="minorHAnsi" w:cstheme="minorHAnsi"/>
          <w:sz w:val="32"/>
          <w:szCs w:val="32"/>
        </w:rPr>
        <w:t>а пристигане на данните</w:t>
      </w:r>
      <w:r w:rsidR="00434A0E" w:rsidRPr="00516FA0">
        <w:rPr>
          <w:rFonts w:asciiTheme="minorHAnsi" w:hAnsiTheme="minorHAnsi" w:cstheme="minorHAnsi"/>
          <w:sz w:val="32"/>
          <w:szCs w:val="32"/>
          <w:lang w:val="en-US"/>
        </w:rPr>
        <w:t xml:space="preserve">. </w:t>
      </w:r>
    </w:p>
    <w:p w:rsidR="004218ED" w:rsidRDefault="004218ED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sz w:val="32"/>
          <w:szCs w:val="32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070D72" w:rsidRDefault="00070D72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4218ED" w:rsidRPr="004218ED" w:rsidRDefault="004218ED" w:rsidP="00516FA0">
      <w:pPr>
        <w:pStyle w:val="BodyText"/>
        <w:spacing w:line="259" w:lineRule="auto"/>
        <w:ind w:left="1236" w:right="1049" w:firstLine="720"/>
        <w:rPr>
          <w:rFonts w:asciiTheme="minorHAnsi" w:hAnsiTheme="minorHAnsi" w:cstheme="minorHAnsi"/>
          <w:b/>
          <w:sz w:val="44"/>
          <w:szCs w:val="44"/>
          <w:lang w:val="en-US"/>
        </w:rPr>
      </w:pPr>
      <w:r w:rsidRPr="004218ED">
        <w:rPr>
          <w:rFonts w:asciiTheme="minorHAnsi" w:hAnsiTheme="minorHAnsi" w:cstheme="minorHAnsi"/>
          <w:b/>
          <w:sz w:val="44"/>
          <w:szCs w:val="44"/>
          <w:lang w:val="en-US"/>
        </w:rPr>
        <w:lastRenderedPageBreak/>
        <w:t>ETL</w:t>
      </w:r>
      <w:r>
        <w:rPr>
          <w:rFonts w:asciiTheme="minorHAnsi" w:hAnsiTheme="minorHAnsi" w:cstheme="minorHAnsi"/>
          <w:b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b/>
          <w:sz w:val="44"/>
          <w:szCs w:val="44"/>
        </w:rPr>
        <w:t>описание</w:t>
      </w:r>
      <w:r w:rsidRPr="004218ED">
        <w:rPr>
          <w:rFonts w:asciiTheme="minorHAnsi" w:hAnsiTheme="minorHAnsi" w:cstheme="minorHAnsi"/>
          <w:b/>
          <w:sz w:val="44"/>
          <w:szCs w:val="44"/>
          <w:lang w:val="en-US"/>
        </w:rPr>
        <w:t>:</w:t>
      </w:r>
    </w:p>
    <w:p w:rsid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Извличане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(Extract):</w:t>
      </w: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извличат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от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източника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попълни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staging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областта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>.</w:t>
      </w:r>
      <w:proofErr w:type="gramEnd"/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Извличане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на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релевантна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информация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всяка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таблица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измерение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и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факт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включително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клиенти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сметки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заеми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транзакции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разпределения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кредитни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карти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и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статични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демографски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районите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>.</w:t>
      </w:r>
      <w:proofErr w:type="gramEnd"/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Трансформация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(Transform):</w:t>
      </w: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Внедряваме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логиката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трансформация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почистят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стандартизират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и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засилят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извлечените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преди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заредят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в data warehouse.</w:t>
      </w:r>
      <w:proofErr w:type="gramEnd"/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Пример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: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обработват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липсващи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стойности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конвертират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типове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прилагат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бизнес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правила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>.</w:t>
      </w: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Създаваме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заместващи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ключове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таблиците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измерение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(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например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date_id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time_id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disposition_id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credit_card_id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и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др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.),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установим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връзки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с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таблиците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факти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>.</w:t>
      </w:r>
      <w:proofErr w:type="gramEnd"/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Зареждане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(Load):</w:t>
      </w:r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Зареждаме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трансформираните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в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съответните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таблиците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измерение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и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факт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в data warehouse.</w:t>
      </w:r>
      <w:proofErr w:type="gramEnd"/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Зареждаме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инкрементално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актуализираме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data warehouse-a с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нова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информация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без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зареждаме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целия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набор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от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отново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>.</w:t>
      </w:r>
      <w:proofErr w:type="gramEnd"/>
    </w:p>
    <w:p w:rsidR="004218ED" w:rsidRPr="004218ED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sz w:val="32"/>
          <w:szCs w:val="32"/>
          <w:lang w:val="en-US"/>
        </w:rPr>
      </w:pPr>
    </w:p>
    <w:p w:rsidR="004218ED" w:rsidRPr="00516FA0" w:rsidRDefault="004218ED" w:rsidP="004218ED">
      <w:pPr>
        <w:pStyle w:val="BodyText"/>
        <w:spacing w:line="259" w:lineRule="auto"/>
        <w:ind w:right="1049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sectPr w:rsidR="004218ED" w:rsidRPr="00516FA0">
          <w:pgSz w:w="11920" w:h="16840"/>
          <w:pgMar w:top="1440" w:right="380" w:bottom="1180" w:left="180" w:header="0" w:footer="992" w:gutter="0"/>
          <w:cols w:space="708"/>
        </w:sectPr>
      </w:pPr>
      <w:proofErr w:type="gramStart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ETL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процесите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автоматизирани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което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позволява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изпълняват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на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подходящи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интервали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и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се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поддържа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актуалността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на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4218ED">
        <w:rPr>
          <w:rFonts w:asciiTheme="minorHAnsi" w:hAnsiTheme="minorHAnsi" w:cstheme="minorHAnsi"/>
          <w:sz w:val="32"/>
          <w:szCs w:val="32"/>
          <w:lang w:val="en-US"/>
        </w:rPr>
        <w:t>данните</w:t>
      </w:r>
      <w:proofErr w:type="spellEnd"/>
      <w:r w:rsidRPr="004218ED">
        <w:rPr>
          <w:rFonts w:asciiTheme="minorHAnsi" w:hAnsiTheme="minorHAnsi" w:cstheme="minorHAnsi"/>
          <w:sz w:val="32"/>
          <w:szCs w:val="32"/>
          <w:lang w:val="en-US"/>
        </w:rPr>
        <w:t>.</w:t>
      </w:r>
      <w:proofErr w:type="gramEnd"/>
    </w:p>
    <w:p w:rsidR="00C20FD8" w:rsidRDefault="00C92FBA" w:rsidP="001511B0">
      <w:pPr>
        <w:spacing w:before="23"/>
        <w:ind w:left="1090" w:right="905"/>
        <w:jc w:val="center"/>
        <w:rPr>
          <w:rFonts w:asciiTheme="minorHAnsi" w:hAnsiTheme="minorHAnsi" w:cstheme="minorHAnsi"/>
          <w:b/>
          <w:spacing w:val="-2"/>
          <w:sz w:val="36"/>
          <w:szCs w:val="36"/>
        </w:rPr>
      </w:pPr>
      <w:r w:rsidRPr="000A2F49">
        <w:rPr>
          <w:rFonts w:asciiTheme="minorHAnsi" w:hAnsiTheme="minorHAnsi" w:cstheme="minorHAnsi"/>
          <w:b/>
          <w:sz w:val="36"/>
          <w:szCs w:val="36"/>
        </w:rPr>
        <w:lastRenderedPageBreak/>
        <w:t>Data</w:t>
      </w:r>
      <w:r w:rsidRPr="000A2F49">
        <w:rPr>
          <w:rFonts w:asciiTheme="minorHAnsi" w:hAnsiTheme="minorHAnsi" w:cstheme="minorHAnsi"/>
          <w:b/>
          <w:spacing w:val="-14"/>
          <w:sz w:val="36"/>
          <w:szCs w:val="36"/>
        </w:rPr>
        <w:t xml:space="preserve"> </w:t>
      </w:r>
      <w:r w:rsidRPr="000A2F49">
        <w:rPr>
          <w:rFonts w:asciiTheme="minorHAnsi" w:hAnsiTheme="minorHAnsi" w:cstheme="minorHAnsi"/>
          <w:b/>
          <w:sz w:val="36"/>
          <w:szCs w:val="36"/>
        </w:rPr>
        <w:t>warehouse</w:t>
      </w:r>
      <w:r w:rsidRPr="000A2F49">
        <w:rPr>
          <w:rFonts w:asciiTheme="minorHAnsi" w:hAnsiTheme="minorHAnsi" w:cstheme="minorHAnsi"/>
          <w:b/>
          <w:spacing w:val="-11"/>
          <w:sz w:val="36"/>
          <w:szCs w:val="36"/>
        </w:rPr>
        <w:t xml:space="preserve"> </w:t>
      </w:r>
      <w:r w:rsidR="00603812" w:rsidRPr="000A2F49">
        <w:rPr>
          <w:rFonts w:asciiTheme="minorHAnsi" w:hAnsiTheme="minorHAnsi" w:cstheme="minorHAnsi"/>
          <w:b/>
          <w:sz w:val="36"/>
          <w:szCs w:val="36"/>
          <w:lang w:val="en-US"/>
        </w:rPr>
        <w:t xml:space="preserve">Kimball </w:t>
      </w:r>
      <w:r w:rsidRPr="000A2F49">
        <w:rPr>
          <w:rFonts w:asciiTheme="minorHAnsi" w:hAnsiTheme="minorHAnsi" w:cstheme="minorHAnsi"/>
          <w:b/>
          <w:spacing w:val="-2"/>
          <w:sz w:val="36"/>
          <w:szCs w:val="36"/>
        </w:rPr>
        <w:t>model</w:t>
      </w:r>
    </w:p>
    <w:p w:rsidR="001511B0" w:rsidRPr="00683D78" w:rsidRDefault="001511B0" w:rsidP="001511B0">
      <w:pPr>
        <w:spacing w:before="23"/>
        <w:ind w:left="1090" w:right="905"/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C20FD8" w:rsidRDefault="00C92FBA" w:rsidP="001511B0">
      <w:pPr>
        <w:pStyle w:val="BodyText"/>
        <w:spacing w:before="70" w:line="273" w:lineRule="auto"/>
        <w:ind w:left="1236" w:right="2564"/>
        <w:rPr>
          <w:rFonts w:asciiTheme="minorHAnsi" w:hAnsiTheme="minorHAnsi" w:cstheme="minorHAnsi"/>
          <w:sz w:val="32"/>
          <w:szCs w:val="32"/>
          <w:lang w:val="en-US"/>
        </w:rPr>
      </w:pPr>
      <w:r w:rsidRPr="0033695C">
        <w:rPr>
          <w:rFonts w:asciiTheme="minorHAnsi" w:hAnsiTheme="minorHAnsi" w:cstheme="minorHAnsi"/>
          <w:sz w:val="32"/>
          <w:szCs w:val="32"/>
        </w:rPr>
        <w:t>Това</w:t>
      </w:r>
      <w:r w:rsidRPr="0033695C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е</w:t>
      </w:r>
      <w:r w:rsidRPr="0033695C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графичен</w:t>
      </w:r>
      <w:r w:rsidRPr="0033695C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модел</w:t>
      </w:r>
      <w:r w:rsidRPr="0033695C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на</w:t>
      </w:r>
      <w:r w:rsidRPr="0033695C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="00603812" w:rsidRPr="0033695C">
        <w:rPr>
          <w:rFonts w:asciiTheme="minorHAnsi" w:hAnsiTheme="minorHAnsi" w:cstheme="minorHAnsi"/>
          <w:sz w:val="32"/>
          <w:szCs w:val="32"/>
          <w:lang w:val="en-US"/>
        </w:rPr>
        <w:t>Data Warehouse-a</w:t>
      </w:r>
      <w:r w:rsidR="00967060" w:rsidRPr="0033695C">
        <w:rPr>
          <w:rFonts w:asciiTheme="minorHAnsi" w:hAnsiTheme="minorHAnsi" w:cstheme="minorHAnsi"/>
          <w:spacing w:val="-1"/>
          <w:sz w:val="32"/>
          <w:szCs w:val="32"/>
          <w:lang w:val="en-US"/>
        </w:rPr>
        <w:t>,</w:t>
      </w:r>
      <w:r w:rsidR="001511B0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което</w:t>
      </w:r>
      <w:r w:rsidRPr="0033695C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="00D841A8">
        <w:rPr>
          <w:rFonts w:asciiTheme="minorHAnsi" w:hAnsiTheme="minorHAnsi" w:cstheme="minorHAnsi"/>
          <w:spacing w:val="-12"/>
          <w:sz w:val="32"/>
          <w:szCs w:val="32"/>
          <w:lang w:val="en-US"/>
        </w:rPr>
        <w:t xml:space="preserve">          </w:t>
      </w:r>
      <w:r w:rsidRPr="0033695C">
        <w:rPr>
          <w:rFonts w:asciiTheme="minorHAnsi" w:hAnsiTheme="minorHAnsi" w:cstheme="minorHAnsi"/>
          <w:sz w:val="32"/>
          <w:szCs w:val="32"/>
        </w:rPr>
        <w:t>представлява нашето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хранилище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за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данни.</w:t>
      </w:r>
      <w:r w:rsidRPr="0033695C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По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пътя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си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от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Staging_area-та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до</w:t>
      </w:r>
      <w:r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="00967060" w:rsidRPr="0033695C">
        <w:rPr>
          <w:rFonts w:asciiTheme="minorHAnsi" w:hAnsiTheme="minorHAnsi" w:cstheme="minorHAnsi"/>
          <w:sz w:val="32"/>
          <w:szCs w:val="32"/>
        </w:rPr>
        <w:t xml:space="preserve">Data Warehouse-a </w:t>
      </w:r>
      <w:r w:rsidRPr="0033695C">
        <w:rPr>
          <w:rFonts w:asciiTheme="minorHAnsi" w:hAnsiTheme="minorHAnsi" w:cstheme="minorHAnsi"/>
          <w:sz w:val="32"/>
          <w:szCs w:val="32"/>
        </w:rPr>
        <w:t>данните</w:t>
      </w:r>
      <w:r w:rsidRPr="0033695C">
        <w:rPr>
          <w:rFonts w:asciiTheme="minorHAnsi" w:hAnsiTheme="minorHAnsi" w:cstheme="minorHAnsi"/>
          <w:spacing w:val="-19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биват</w:t>
      </w:r>
      <w:r w:rsidRPr="0033695C">
        <w:rPr>
          <w:rFonts w:asciiTheme="minorHAnsi" w:hAnsiTheme="minorHAnsi" w:cstheme="minorHAnsi"/>
          <w:spacing w:val="-19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трансформирани</w:t>
      </w:r>
      <w:r w:rsidRPr="0033695C">
        <w:rPr>
          <w:rFonts w:asciiTheme="minorHAnsi" w:hAnsiTheme="minorHAnsi" w:cstheme="minorHAnsi"/>
          <w:spacing w:val="-18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и</w:t>
      </w:r>
      <w:r w:rsidRPr="0033695C">
        <w:rPr>
          <w:rFonts w:asciiTheme="minorHAnsi" w:hAnsiTheme="minorHAnsi" w:cstheme="minorHAnsi"/>
          <w:spacing w:val="-19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разпределени</w:t>
      </w:r>
      <w:r w:rsidRPr="0033695C">
        <w:rPr>
          <w:rFonts w:asciiTheme="minorHAnsi" w:hAnsiTheme="minorHAnsi" w:cstheme="minorHAnsi"/>
          <w:spacing w:val="-18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в</w:t>
      </w:r>
      <w:r w:rsidRPr="0033695C">
        <w:rPr>
          <w:rFonts w:asciiTheme="minorHAnsi" w:hAnsiTheme="minorHAnsi" w:cstheme="minorHAnsi"/>
          <w:spacing w:val="-19"/>
          <w:sz w:val="32"/>
          <w:szCs w:val="32"/>
        </w:rPr>
        <w:t xml:space="preserve"> </w:t>
      </w:r>
      <w:r w:rsidRPr="0033695C">
        <w:rPr>
          <w:rFonts w:asciiTheme="minorHAnsi" w:hAnsiTheme="minorHAnsi" w:cstheme="minorHAnsi"/>
          <w:sz w:val="32"/>
          <w:szCs w:val="32"/>
        </w:rPr>
        <w:t>таблици</w:t>
      </w:r>
      <w:r w:rsidR="00967060" w:rsidRPr="0033695C">
        <w:rPr>
          <w:rFonts w:asciiTheme="minorHAnsi" w:hAnsiTheme="minorHAnsi" w:cstheme="minorHAnsi"/>
          <w:sz w:val="32"/>
          <w:szCs w:val="32"/>
        </w:rPr>
        <w:t xml:space="preserve"> наречени </w:t>
      </w:r>
      <w:r w:rsidR="00967060" w:rsidRPr="0033695C">
        <w:rPr>
          <w:rFonts w:asciiTheme="minorHAnsi" w:hAnsiTheme="minorHAnsi" w:cstheme="minorHAnsi"/>
          <w:sz w:val="32"/>
          <w:szCs w:val="32"/>
          <w:lang w:val="en-US"/>
        </w:rPr>
        <w:t>“</w:t>
      </w:r>
      <w:r w:rsidR="00967060" w:rsidRPr="0033695C">
        <w:rPr>
          <w:rFonts w:asciiTheme="minorHAnsi" w:hAnsiTheme="minorHAnsi" w:cstheme="minorHAnsi"/>
          <w:sz w:val="32"/>
          <w:szCs w:val="32"/>
        </w:rPr>
        <w:t>измерватели</w:t>
      </w:r>
      <w:r w:rsidR="00967060" w:rsidRPr="0033695C">
        <w:rPr>
          <w:rFonts w:asciiTheme="minorHAnsi" w:hAnsiTheme="minorHAnsi" w:cstheme="minorHAnsi"/>
          <w:sz w:val="32"/>
          <w:szCs w:val="32"/>
          <w:lang w:val="en-US"/>
        </w:rPr>
        <w:t>”</w:t>
      </w:r>
      <w:r w:rsidR="001511B0">
        <w:rPr>
          <w:rFonts w:asciiTheme="minorHAnsi" w:hAnsiTheme="minorHAnsi" w:cstheme="minorHAnsi"/>
          <w:sz w:val="32"/>
          <w:szCs w:val="32"/>
        </w:rPr>
        <w:t xml:space="preserve"> като </w:t>
      </w:r>
      <w:r w:rsidR="00967060" w:rsidRPr="0033695C">
        <w:rPr>
          <w:rFonts w:asciiTheme="minorHAnsi" w:hAnsiTheme="minorHAnsi" w:cstheme="minorHAnsi"/>
          <w:sz w:val="32"/>
          <w:szCs w:val="32"/>
        </w:rPr>
        <w:t xml:space="preserve">биват свързани във </w:t>
      </w:r>
      <w:r w:rsidR="00967060" w:rsidRPr="0033695C">
        <w:rPr>
          <w:rFonts w:asciiTheme="minorHAnsi" w:hAnsiTheme="minorHAnsi" w:cstheme="minorHAnsi"/>
          <w:sz w:val="32"/>
          <w:szCs w:val="32"/>
          <w:lang w:val="en-US"/>
        </w:rPr>
        <w:t>‘’</w:t>
      </w:r>
      <w:r w:rsidR="00967060" w:rsidRPr="0033695C">
        <w:rPr>
          <w:rFonts w:asciiTheme="minorHAnsi" w:hAnsiTheme="minorHAnsi" w:cstheme="minorHAnsi"/>
          <w:sz w:val="32"/>
          <w:szCs w:val="32"/>
        </w:rPr>
        <w:t>факт</w:t>
      </w:r>
      <w:r w:rsidR="00967060" w:rsidRPr="0033695C">
        <w:rPr>
          <w:rFonts w:asciiTheme="minorHAnsi" w:hAnsiTheme="minorHAnsi" w:cstheme="minorHAnsi"/>
          <w:sz w:val="32"/>
          <w:szCs w:val="32"/>
          <w:lang w:val="en-US"/>
        </w:rPr>
        <w:t>’’</w:t>
      </w:r>
      <w:r w:rsidR="00967060" w:rsidRPr="0033695C">
        <w:rPr>
          <w:rFonts w:asciiTheme="minorHAnsi" w:hAnsiTheme="minorHAnsi" w:cstheme="minorHAnsi"/>
          <w:sz w:val="32"/>
          <w:szCs w:val="32"/>
        </w:rPr>
        <w:t xml:space="preserve"> таблици чрез техните уникални ключове</w:t>
      </w:r>
      <w:r w:rsidR="008D2244" w:rsidRPr="0033695C">
        <w:rPr>
          <w:rFonts w:asciiTheme="minorHAnsi" w:hAnsiTheme="minorHAnsi" w:cstheme="minorHAnsi"/>
          <w:sz w:val="32"/>
          <w:szCs w:val="32"/>
          <w:lang w:val="en-US"/>
        </w:rPr>
        <w:t>,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 xml:space="preserve"> намалявайки</w:t>
      </w:r>
      <w:r w:rsidR="008D2244"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>броя</w:t>
      </w:r>
      <w:r w:rsidR="008D2244"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>различни</w:t>
      </w:r>
      <w:r w:rsidR="008D2244" w:rsidRPr="0033695C">
        <w:rPr>
          <w:rFonts w:asciiTheme="minorHAnsi" w:hAnsiTheme="minorHAnsi" w:cstheme="minorHAnsi"/>
          <w:spacing w:val="-16"/>
          <w:sz w:val="32"/>
          <w:szCs w:val="32"/>
        </w:rPr>
        <w:t xml:space="preserve"> 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>ключове</w:t>
      </w:r>
      <w:r w:rsidR="008D2244"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>спестявайки</w:t>
      </w:r>
      <w:r w:rsidR="008D2244" w:rsidRPr="0033695C">
        <w:rPr>
          <w:rFonts w:asciiTheme="minorHAnsi" w:hAnsiTheme="minorHAnsi" w:cstheme="minorHAnsi"/>
          <w:spacing w:val="-16"/>
          <w:sz w:val="32"/>
          <w:szCs w:val="32"/>
        </w:rPr>
        <w:t xml:space="preserve"> 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>памет</w:t>
      </w:r>
      <w:r w:rsidR="008D2244" w:rsidRPr="0033695C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="008D2244" w:rsidRPr="0033695C">
        <w:rPr>
          <w:rFonts w:asciiTheme="minorHAnsi" w:hAnsiTheme="minorHAnsi" w:cstheme="minorHAnsi"/>
          <w:spacing w:val="-2"/>
          <w:sz w:val="32"/>
          <w:szCs w:val="32"/>
        </w:rPr>
        <w:t xml:space="preserve">и </w:t>
      </w:r>
      <w:r w:rsidR="008D2244" w:rsidRPr="0033695C">
        <w:rPr>
          <w:rFonts w:asciiTheme="minorHAnsi" w:hAnsiTheme="minorHAnsi" w:cstheme="minorHAnsi"/>
          <w:sz w:val="32"/>
          <w:szCs w:val="32"/>
        </w:rPr>
        <w:t>улеснявайки достъпа до информацията.</w:t>
      </w:r>
      <w:r w:rsidR="001511B0">
        <w:rPr>
          <w:rFonts w:asciiTheme="minorHAnsi" w:hAnsiTheme="minorHAnsi" w:cstheme="minorHAnsi"/>
          <w:sz w:val="32"/>
          <w:szCs w:val="32"/>
        </w:rPr>
        <w:t xml:space="preserve">  При Кимбъл </w:t>
      </w:r>
      <w:r w:rsidR="001511B0" w:rsidRPr="0033695C">
        <w:rPr>
          <w:rFonts w:asciiTheme="minorHAnsi" w:hAnsiTheme="minorHAnsi" w:cstheme="minorHAnsi"/>
          <w:sz w:val="32"/>
          <w:szCs w:val="32"/>
        </w:rPr>
        <w:t>Data Warehouse-a</w:t>
      </w:r>
      <w:r w:rsidR="001511B0">
        <w:rPr>
          <w:rFonts w:asciiTheme="minorHAnsi" w:hAnsiTheme="minorHAnsi" w:cstheme="minorHAnsi"/>
          <w:sz w:val="32"/>
          <w:szCs w:val="32"/>
        </w:rPr>
        <w:t xml:space="preserve"> е съвкупност от </w:t>
      </w:r>
      <w:r w:rsidR="001511B0">
        <w:rPr>
          <w:rFonts w:asciiTheme="minorHAnsi" w:hAnsiTheme="minorHAnsi" w:cstheme="minorHAnsi"/>
          <w:sz w:val="32"/>
          <w:szCs w:val="32"/>
          <w:lang w:val="en-US"/>
        </w:rPr>
        <w:t>Data Mart-</w:t>
      </w:r>
      <w:r w:rsidR="001511B0">
        <w:rPr>
          <w:rFonts w:asciiTheme="minorHAnsi" w:hAnsiTheme="minorHAnsi" w:cstheme="minorHAnsi"/>
          <w:sz w:val="32"/>
          <w:szCs w:val="32"/>
        </w:rPr>
        <w:t>овете.</w:t>
      </w:r>
    </w:p>
    <w:p w:rsidR="009C41CD" w:rsidRPr="009C41CD" w:rsidRDefault="009C41CD" w:rsidP="001511B0">
      <w:pPr>
        <w:pStyle w:val="BodyText"/>
        <w:spacing w:before="70" w:line="273" w:lineRule="auto"/>
        <w:ind w:left="1236" w:right="2564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</w:rPr>
        <w:t xml:space="preserve">Представени са 2 различни диаграми на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Data </w:t>
      </w:r>
      <w:r w:rsidRPr="0033695C">
        <w:rPr>
          <w:rFonts w:asciiTheme="minorHAnsi" w:hAnsiTheme="minorHAnsi" w:cstheme="minorHAnsi"/>
          <w:sz w:val="32"/>
          <w:szCs w:val="32"/>
        </w:rPr>
        <w:t>Warehouse-a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: </w:t>
      </w:r>
    </w:p>
    <w:p w:rsidR="00D44F95" w:rsidRPr="00D44F95" w:rsidRDefault="007F3AC9" w:rsidP="001511B0">
      <w:pPr>
        <w:pStyle w:val="BodyText"/>
        <w:spacing w:before="70" w:line="273" w:lineRule="auto"/>
        <w:ind w:left="1236" w:right="2564"/>
        <w:rPr>
          <w:rFonts w:asciiTheme="minorHAnsi" w:hAnsiTheme="minorHAnsi" w:cstheme="minorHAnsi"/>
          <w:sz w:val="32"/>
          <w:szCs w:val="32"/>
          <w:lang w:val="en-US"/>
        </w:rPr>
      </w:pPr>
      <w:r w:rsidRPr="007F3AC9">
        <w:rPr>
          <w:rFonts w:asciiTheme="minorHAnsi" w:hAnsiTheme="minorHAnsi" w:cstheme="minorHAnsi"/>
          <w:noProof/>
          <w:sz w:val="32"/>
          <w:szCs w:val="32"/>
          <w:lang w:eastAsia="bg-BG"/>
        </w:rPr>
        <w:drawing>
          <wp:inline distT="0" distB="0" distL="0" distR="0" wp14:anchorId="409A34AF" wp14:editId="16DD7C51">
            <wp:extent cx="5972810" cy="4650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78" w:rsidRDefault="00683D78" w:rsidP="001511B0">
      <w:pPr>
        <w:pStyle w:val="BodyText"/>
        <w:spacing w:before="70" w:line="273" w:lineRule="auto"/>
        <w:ind w:left="1236" w:right="2564"/>
        <w:rPr>
          <w:rFonts w:asciiTheme="minorHAnsi" w:hAnsiTheme="minorHAnsi" w:cstheme="minorHAnsi"/>
          <w:sz w:val="32"/>
          <w:szCs w:val="32"/>
          <w:lang w:val="en-US"/>
        </w:rPr>
      </w:pPr>
    </w:p>
    <w:p w:rsidR="00683D78" w:rsidRPr="00683D78" w:rsidRDefault="00683D78" w:rsidP="001511B0">
      <w:pPr>
        <w:pStyle w:val="BodyText"/>
        <w:spacing w:before="70" w:line="273" w:lineRule="auto"/>
        <w:ind w:left="1236" w:right="2564"/>
        <w:rPr>
          <w:rFonts w:asciiTheme="minorHAnsi" w:hAnsiTheme="minorHAnsi" w:cstheme="minorHAnsi"/>
          <w:sz w:val="32"/>
          <w:szCs w:val="32"/>
          <w:lang w:val="en-US"/>
        </w:rPr>
        <w:sectPr w:rsidR="00683D78" w:rsidRPr="00683D78">
          <w:pgSz w:w="11920" w:h="16840"/>
          <w:pgMar w:top="1400" w:right="380" w:bottom="1180" w:left="180" w:header="0" w:footer="992" w:gutter="0"/>
          <w:cols w:space="708"/>
        </w:sectPr>
      </w:pPr>
    </w:p>
    <w:p w:rsidR="008D2244" w:rsidRPr="008D2244" w:rsidRDefault="008D2244" w:rsidP="008D2244">
      <w:pPr>
        <w:pStyle w:val="BodyText"/>
        <w:spacing w:before="70" w:line="273" w:lineRule="auto"/>
        <w:ind w:left="1236" w:right="2564"/>
        <w:rPr>
          <w:lang w:val="en-US"/>
        </w:rPr>
      </w:pPr>
    </w:p>
    <w:p w:rsidR="000A2F49" w:rsidRDefault="0033695C" w:rsidP="000A2F49">
      <w:pPr>
        <w:pStyle w:val="BodyText"/>
        <w:spacing w:before="70" w:line="273" w:lineRule="auto"/>
        <w:ind w:left="1236" w:right="106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Data Marts</w:t>
      </w:r>
    </w:p>
    <w:p w:rsidR="009C41CD" w:rsidRPr="009C41CD" w:rsidRDefault="009C41CD" w:rsidP="000A2F49">
      <w:pPr>
        <w:pStyle w:val="BodyText"/>
        <w:spacing w:before="70" w:line="273" w:lineRule="auto"/>
        <w:ind w:left="1236" w:right="106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 xml:space="preserve">Grain: </w:t>
      </w:r>
      <w:r>
        <w:rPr>
          <w:rFonts w:ascii="Calibri" w:hAnsi="Calibri"/>
          <w:sz w:val="22"/>
          <w:szCs w:val="22"/>
        </w:rPr>
        <w:t>дневен снапшот</w:t>
      </w:r>
    </w:p>
    <w:p w:rsidR="008D2244" w:rsidRDefault="008D2244" w:rsidP="001511B0">
      <w:pPr>
        <w:pStyle w:val="BodyText"/>
        <w:spacing w:before="70" w:line="273" w:lineRule="auto"/>
        <w:ind w:left="1236" w:right="1060"/>
        <w:rPr>
          <w:rFonts w:ascii="Calibri" w:hAnsi="Calibri"/>
          <w:lang w:val="en-US"/>
        </w:rPr>
      </w:pPr>
    </w:p>
    <w:p w:rsidR="00EC5E0E" w:rsidRPr="00EC5E0E" w:rsidRDefault="00C92B85" w:rsidP="00C92B85">
      <w:pPr>
        <w:pStyle w:val="BodyText"/>
        <w:spacing w:before="70" w:line="273" w:lineRule="auto"/>
        <w:ind w:left="1236" w:right="1060"/>
        <w:jc w:val="both"/>
        <w:rPr>
          <w:rFonts w:ascii="Calibri" w:hAnsi="Calibri"/>
          <w:lang w:val="en-US"/>
        </w:rPr>
      </w:pPr>
      <w:r w:rsidRPr="00C92B85">
        <w:rPr>
          <w:rFonts w:ascii="Calibri" w:hAnsi="Calibri"/>
          <w:lang w:val="en-US"/>
        </w:rPr>
        <w:drawing>
          <wp:inline distT="0" distB="0" distL="0" distR="0" wp14:anchorId="74934B62" wp14:editId="19E2FB85">
            <wp:extent cx="5769610" cy="394904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9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9C41CD" w:rsidRPr="009C41CD" w:rsidRDefault="009C41CD" w:rsidP="000A2F49">
      <w:pPr>
        <w:spacing w:line="264" w:lineRule="auto"/>
        <w:jc w:val="center"/>
      </w:pPr>
      <w:r>
        <w:rPr>
          <w:lang w:val="en-US"/>
        </w:rPr>
        <w:t xml:space="preserve">Grain: </w:t>
      </w:r>
      <w:r>
        <w:t>Една Поръчка</w:t>
      </w:r>
    </w:p>
    <w:p w:rsidR="009C41CD" w:rsidRDefault="009C41CD" w:rsidP="000A2F49">
      <w:pPr>
        <w:spacing w:line="264" w:lineRule="auto"/>
        <w:jc w:val="center"/>
        <w:rPr>
          <w:lang w:val="en-US"/>
        </w:rPr>
      </w:pPr>
    </w:p>
    <w:p w:rsidR="00C20FD8" w:rsidRDefault="00D6529A" w:rsidP="000A2F49">
      <w:pPr>
        <w:spacing w:line="264" w:lineRule="auto"/>
        <w:jc w:val="center"/>
      </w:pPr>
      <w:r w:rsidRPr="00D6529A">
        <w:rPr>
          <w:noProof/>
          <w:lang w:eastAsia="bg-BG"/>
        </w:rPr>
        <w:lastRenderedPageBreak/>
        <w:drawing>
          <wp:inline distT="0" distB="0" distL="0" distR="0" wp14:anchorId="6808E447" wp14:editId="4F924B96">
            <wp:extent cx="4808637" cy="464098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9A" w:rsidRDefault="00D6529A" w:rsidP="000A2F49">
      <w:pPr>
        <w:spacing w:line="264" w:lineRule="auto"/>
        <w:jc w:val="center"/>
        <w:rPr>
          <w:lang w:val="en-US"/>
        </w:rPr>
      </w:pPr>
    </w:p>
    <w:p w:rsidR="00D6529A" w:rsidRDefault="00D6529A" w:rsidP="000A2F49">
      <w:pPr>
        <w:spacing w:line="264" w:lineRule="auto"/>
        <w:jc w:val="center"/>
        <w:rPr>
          <w:lang w:val="en-US"/>
        </w:rPr>
      </w:pPr>
    </w:p>
    <w:p w:rsidR="009C41CD" w:rsidRPr="009C41CD" w:rsidRDefault="009C41CD" w:rsidP="000A2F49">
      <w:pPr>
        <w:spacing w:line="264" w:lineRule="auto"/>
        <w:jc w:val="center"/>
      </w:pPr>
      <w:r>
        <w:rPr>
          <w:lang w:val="en-US"/>
        </w:rPr>
        <w:t xml:space="preserve">Grain: </w:t>
      </w:r>
      <w:r>
        <w:t>Една Транзакция</w:t>
      </w:r>
    </w:p>
    <w:p w:rsidR="00C20FD8" w:rsidRDefault="00D6529A" w:rsidP="00CC65BD">
      <w:pPr>
        <w:pStyle w:val="BodyText"/>
        <w:spacing w:before="213"/>
        <w:jc w:val="center"/>
        <w:rPr>
          <w:rFonts w:ascii="Calibri"/>
          <w:sz w:val="20"/>
          <w:lang w:val="en-US"/>
        </w:rPr>
      </w:pPr>
      <w:r w:rsidRPr="00D6529A">
        <w:rPr>
          <w:rFonts w:ascii="Calibri"/>
          <w:noProof/>
          <w:sz w:val="20"/>
          <w:lang w:eastAsia="bg-BG"/>
        </w:rPr>
        <w:lastRenderedPageBreak/>
        <w:drawing>
          <wp:inline distT="0" distB="0" distL="0" distR="0" wp14:anchorId="176CF0BD" wp14:editId="6EEFD3E6">
            <wp:extent cx="5769610" cy="419195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1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D" w:rsidRDefault="009C41CD" w:rsidP="00CC65BD">
      <w:pPr>
        <w:pStyle w:val="BodyText"/>
        <w:spacing w:before="213"/>
        <w:jc w:val="center"/>
        <w:rPr>
          <w:rFonts w:ascii="Calibri"/>
          <w:sz w:val="20"/>
        </w:rPr>
      </w:pPr>
    </w:p>
    <w:p w:rsidR="002B75AA" w:rsidRDefault="00D6529A" w:rsidP="00CC65BD">
      <w:pPr>
        <w:pStyle w:val="BodyText"/>
        <w:spacing w:before="213"/>
        <w:jc w:val="center"/>
        <w:rPr>
          <w:rFonts w:ascii="Calibri"/>
          <w:sz w:val="20"/>
          <w:lang w:val="en-US"/>
        </w:rPr>
      </w:pPr>
      <w:r w:rsidRPr="00D6529A">
        <w:rPr>
          <w:rFonts w:ascii="Calibri"/>
          <w:noProof/>
          <w:sz w:val="20"/>
          <w:lang w:eastAsia="bg-BG"/>
        </w:rPr>
        <w:lastRenderedPageBreak/>
        <w:drawing>
          <wp:inline distT="0" distB="0" distL="0" distR="0" wp14:anchorId="7F8B1C5D" wp14:editId="0CDBE2AA">
            <wp:extent cx="5769610" cy="490042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9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AA" w:rsidRDefault="002B75AA" w:rsidP="00CC65BD">
      <w:pPr>
        <w:pStyle w:val="BodyText"/>
        <w:spacing w:before="213"/>
        <w:jc w:val="center"/>
        <w:rPr>
          <w:rFonts w:ascii="Calibri"/>
          <w:sz w:val="20"/>
          <w:lang w:val="en-US"/>
        </w:rPr>
      </w:pPr>
    </w:p>
    <w:p w:rsidR="00C268A8" w:rsidRDefault="00372A27" w:rsidP="00B44AF2">
      <w:pPr>
        <w:jc w:val="center"/>
        <w:rPr>
          <w:lang w:val="en-US"/>
        </w:rPr>
      </w:pPr>
      <w:r w:rsidRPr="00372A27">
        <w:rPr>
          <w:noProof/>
          <w:lang w:eastAsia="bg-BG"/>
        </w:rPr>
        <w:drawing>
          <wp:inline distT="0" distB="0" distL="0" distR="0" wp14:anchorId="29FD5252" wp14:editId="5741A9AE">
            <wp:extent cx="4252329" cy="302540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A8" w:rsidRDefault="00C268A8" w:rsidP="00B44AF2">
      <w:pPr>
        <w:jc w:val="center"/>
        <w:rPr>
          <w:lang w:val="en-US"/>
        </w:rPr>
      </w:pPr>
    </w:p>
    <w:p w:rsidR="00CC65BD" w:rsidRDefault="00372A27" w:rsidP="00B44AF2">
      <w:pPr>
        <w:jc w:val="center"/>
        <w:rPr>
          <w:lang w:val="en-US"/>
        </w:rPr>
      </w:pPr>
      <w:r w:rsidRPr="00372A27">
        <w:rPr>
          <w:noProof/>
          <w:lang w:eastAsia="bg-BG"/>
        </w:rPr>
        <w:lastRenderedPageBreak/>
        <w:drawing>
          <wp:inline distT="0" distB="0" distL="0" distR="0" wp14:anchorId="25B99E03" wp14:editId="700F8464">
            <wp:extent cx="2514818" cy="216426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60" w:rsidRDefault="00BF2E60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</w:p>
    <w:p w:rsidR="00C268A8" w:rsidRDefault="00C268A8" w:rsidP="00B44AF2">
      <w:pPr>
        <w:jc w:val="center"/>
        <w:rPr>
          <w:lang w:val="en-US"/>
        </w:rPr>
      </w:pPr>
      <w:r>
        <w:rPr>
          <w:lang w:val="en-US"/>
        </w:rPr>
        <w:t>Queries</w:t>
      </w:r>
    </w:p>
    <w:p w:rsidR="00C268A8" w:rsidRPr="005A5DCB" w:rsidRDefault="005A5DCB" w:rsidP="005A5DCB">
      <w:pPr>
        <w:pStyle w:val="ListParagraph"/>
        <w:numPr>
          <w:ilvl w:val="0"/>
          <w:numId w:val="2"/>
        </w:numPr>
      </w:pPr>
      <w:r>
        <w:t>Заявката извлича средния брой транзакции на човек за 2023 година</w:t>
      </w:r>
      <w:r>
        <w:rPr>
          <w:lang w:val="en-US"/>
        </w:rPr>
        <w:t>.</w:t>
      </w:r>
    </w:p>
    <w:p w:rsidR="00C268A8" w:rsidRPr="00C268A8" w:rsidRDefault="00C268A8" w:rsidP="00C268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select </w:t>
      </w:r>
      <w:r w:rsidRPr="00C268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bg-BG"/>
        </w:rPr>
        <w:t>avg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(transactionsCount)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as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avgTransactionCount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select 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CLIENT_FROM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C268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bg-BG"/>
        </w:rPr>
        <w:t>COUNT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TRANSACTION_ID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as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transactionsCount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TRANSACTION_FACT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inner join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DATE_DIMENTION DD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on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TRANSACTION_FACT.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DATE_ID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DD.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DATE_ID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br/>
        <w:t xml:space="preserve">   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where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DD.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YEAR_NUM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C268A8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2023</w:t>
      </w:r>
      <w:r w:rsidRPr="00C268A8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br/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group by 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CLIENT_FROM</w:t>
      </w:r>
      <w:r w:rsidRPr="00C268A8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br/>
        <w:t xml:space="preserve">        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</w:t>
      </w:r>
      <w:r w:rsidRPr="00C268A8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as </w:t>
      </w:r>
      <w:r w:rsidRPr="00C268A8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clientTransactionsCount</w:t>
      </w:r>
    </w:p>
    <w:p w:rsidR="005A5DCB" w:rsidRDefault="005A5DCB" w:rsidP="005A5DCB">
      <w:pPr>
        <w:rPr>
          <w:lang w:val="en-US"/>
        </w:rPr>
      </w:pPr>
    </w:p>
    <w:p w:rsidR="005A5DCB" w:rsidRPr="005A5DCB" w:rsidRDefault="005A5DCB" w:rsidP="005A5DC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Заявката извлича процента на </w:t>
      </w:r>
      <w:r w:rsidR="00D945BF">
        <w:t>хора с кредитни карти</w:t>
      </w:r>
      <w:r w:rsidR="002B29D7">
        <w:rPr>
          <w:lang w:val="en-US"/>
        </w:rPr>
        <w:t>.</w:t>
      </w:r>
    </w:p>
    <w:p w:rsidR="005A5DCB" w:rsidRDefault="005A5DCB" w:rsidP="005A5D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(</w:t>
      </w:r>
      <w:r>
        <w:rPr>
          <w:color w:val="9876AA"/>
        </w:rPr>
        <w:t xml:space="preserve">CREDIT_CARD_ID </w:t>
      </w:r>
      <w:r>
        <w:rPr>
          <w:color w:val="A9B7C6"/>
        </w:rPr>
        <w:t xml:space="preserve">/ </w:t>
      </w:r>
      <w:r>
        <w:rPr>
          <w:color w:val="9876AA"/>
        </w:rPr>
        <w:t>INHABITANTS</w:t>
      </w:r>
      <w:r>
        <w:rPr>
          <w:color w:val="A9B7C6"/>
        </w:rPr>
        <w:t xml:space="preserve">) * </w:t>
      </w:r>
      <w:r>
        <w:rPr>
          <w:color w:val="6897BB"/>
        </w:rPr>
        <w:t xml:space="preserve">100 </w:t>
      </w:r>
      <w:r>
        <w:rPr>
          <w:color w:val="CC7832"/>
        </w:rPr>
        <w:t xml:space="preserve">from </w:t>
      </w:r>
      <w:r>
        <w:rPr>
          <w:color w:val="A9B7C6"/>
        </w:rPr>
        <w:t>CREDIT_CARD_FACT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DISTRICT_DIMENTION DD </w:t>
      </w:r>
      <w:r>
        <w:rPr>
          <w:color w:val="CC7832"/>
        </w:rPr>
        <w:t xml:space="preserve">on </w:t>
      </w:r>
      <w:r>
        <w:rPr>
          <w:color w:val="A9B7C6"/>
        </w:rPr>
        <w:t>DD.</w:t>
      </w:r>
      <w:r>
        <w:rPr>
          <w:color w:val="9876AA"/>
        </w:rPr>
        <w:t xml:space="preserve">DISTRICT_ID </w:t>
      </w:r>
      <w:r>
        <w:rPr>
          <w:color w:val="A9B7C6"/>
        </w:rPr>
        <w:t>= CREDIT_CARD_FACT.</w:t>
      </w:r>
      <w:r>
        <w:rPr>
          <w:color w:val="9876AA"/>
        </w:rPr>
        <w:t>DISTRICT_ID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CLIENT_DIMENTION CD </w:t>
      </w:r>
      <w:r>
        <w:rPr>
          <w:color w:val="CC7832"/>
        </w:rPr>
        <w:t xml:space="preserve">on </w:t>
      </w:r>
      <w:r>
        <w:rPr>
          <w:color w:val="A9B7C6"/>
        </w:rPr>
        <w:t>CD.</w:t>
      </w:r>
      <w:r>
        <w:rPr>
          <w:color w:val="9876AA"/>
        </w:rPr>
        <w:t xml:space="preserve">CLIENT_ID </w:t>
      </w:r>
      <w:r>
        <w:rPr>
          <w:color w:val="A9B7C6"/>
        </w:rPr>
        <w:t>= CREDIT_CARD_FACT.</w:t>
      </w:r>
      <w:r>
        <w:rPr>
          <w:color w:val="9876AA"/>
        </w:rPr>
        <w:t>CLIENT_ID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>REGION</w:t>
      </w:r>
      <w:r>
        <w:rPr>
          <w:color w:val="A9B7C6"/>
        </w:rPr>
        <w:t>=</w:t>
      </w:r>
      <w:r>
        <w:rPr>
          <w:color w:val="6A8759"/>
        </w:rPr>
        <w:t>'region name'</w:t>
      </w:r>
    </w:p>
    <w:p w:rsidR="005A5DCB" w:rsidRDefault="005A5DCB" w:rsidP="002B29D7">
      <w:pPr>
        <w:rPr>
          <w:lang w:val="en-US"/>
        </w:rPr>
      </w:pPr>
    </w:p>
    <w:p w:rsidR="002B29D7" w:rsidRDefault="002B29D7" w:rsidP="002B29D7">
      <w:pPr>
        <w:pStyle w:val="ListParagraph"/>
        <w:numPr>
          <w:ilvl w:val="0"/>
          <w:numId w:val="2"/>
        </w:numPr>
        <w:rPr>
          <w:lang w:val="en-US"/>
        </w:rPr>
      </w:pPr>
      <w:r>
        <w:t>Заявката извлича</w:t>
      </w:r>
      <w:r>
        <w:rPr>
          <w:lang w:val="en-US"/>
        </w:rPr>
        <w:t xml:space="preserve"> id </w:t>
      </w:r>
      <w:r>
        <w:t>на човека с най-много заеми</w:t>
      </w:r>
      <w:r>
        <w:rPr>
          <w:lang w:val="en-US"/>
        </w:rPr>
        <w:t>.</w:t>
      </w:r>
    </w:p>
    <w:p w:rsidR="00F501D6" w:rsidRDefault="00F501D6" w:rsidP="00F501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top(</w:t>
      </w:r>
      <w:r>
        <w:rPr>
          <w:color w:val="6897BB"/>
        </w:rPr>
        <w:t>1</w:t>
      </w:r>
      <w:r>
        <w:rPr>
          <w:color w:val="A9B7C6"/>
        </w:rPr>
        <w:t>) CLIENT_ID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 xml:space="preserve">DISTINCT </w:t>
      </w:r>
      <w:r>
        <w:rPr>
          <w:color w:val="A9B7C6"/>
        </w:rPr>
        <w:t>(</w:t>
      </w:r>
      <w:r>
        <w:rPr>
          <w:color w:val="9876AA"/>
        </w:rPr>
        <w:t>LOAN_ID</w:t>
      </w:r>
      <w:r>
        <w:rPr>
          <w:color w:val="A9B7C6"/>
        </w:rPr>
        <w:t xml:space="preserve">)) </w:t>
      </w:r>
      <w:r>
        <w:rPr>
          <w:color w:val="CC7832"/>
        </w:rPr>
        <w:t xml:space="preserve">as </w:t>
      </w:r>
      <w:r>
        <w:rPr>
          <w:color w:val="A9B7C6"/>
        </w:rPr>
        <w:t xml:space="preserve">loanCount </w:t>
      </w:r>
      <w:r>
        <w:rPr>
          <w:color w:val="CC7832"/>
        </w:rPr>
        <w:t xml:space="preserve">from </w:t>
      </w:r>
      <w:r>
        <w:rPr>
          <w:color w:val="A9B7C6"/>
        </w:rPr>
        <w:t>LOAN_SNAPSHOT_FACT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LOAN_DIMENTION LD </w:t>
      </w:r>
      <w:r>
        <w:rPr>
          <w:color w:val="CC7832"/>
        </w:rPr>
        <w:t xml:space="preserve">on </w:t>
      </w:r>
      <w:r>
        <w:rPr>
          <w:color w:val="A9B7C6"/>
        </w:rPr>
        <w:t>LD.</w:t>
      </w:r>
      <w:r>
        <w:rPr>
          <w:color w:val="9876AA"/>
        </w:rPr>
        <w:t xml:space="preserve">LOAN_ID </w:t>
      </w:r>
      <w:r>
        <w:rPr>
          <w:color w:val="A9B7C6"/>
        </w:rPr>
        <w:t>= Loan_Snapshot_FACT.</w:t>
      </w:r>
      <w:r>
        <w:rPr>
          <w:color w:val="9876AA"/>
        </w:rPr>
        <w:t>LOAN_ID</w:t>
      </w:r>
      <w:r>
        <w:rPr>
          <w:color w:val="9876AA"/>
        </w:rPr>
        <w:br/>
      </w:r>
      <w:r>
        <w:rPr>
          <w:color w:val="CC7832"/>
        </w:rPr>
        <w:t xml:space="preserve">group by  </w:t>
      </w:r>
      <w:r>
        <w:rPr>
          <w:color w:val="9876AA"/>
        </w:rPr>
        <w:t>CLIENT_ID</w:t>
      </w:r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color w:val="A9B7C6"/>
        </w:rPr>
        <w:t xml:space="preserve">loanCount </w:t>
      </w:r>
      <w:r>
        <w:rPr>
          <w:color w:val="CC7832"/>
        </w:rPr>
        <w:t>desc;</w:t>
      </w:r>
    </w:p>
    <w:p w:rsidR="00F501D6" w:rsidRPr="00F501D6" w:rsidRDefault="00F501D6" w:rsidP="00F501D6">
      <w:pPr>
        <w:pStyle w:val="ListParagraph"/>
        <w:ind w:left="720" w:firstLine="0"/>
        <w:rPr>
          <w:lang w:val="en-US"/>
        </w:rPr>
      </w:pPr>
    </w:p>
    <w:p w:rsidR="002B29D7" w:rsidRPr="00F501D6" w:rsidRDefault="00F501D6" w:rsidP="00F501D6">
      <w:pPr>
        <w:pStyle w:val="ListParagraph"/>
        <w:numPr>
          <w:ilvl w:val="0"/>
          <w:numId w:val="2"/>
        </w:numPr>
        <w:rPr>
          <w:lang w:val="en-US"/>
        </w:rPr>
      </w:pPr>
      <w:r>
        <w:t>В</w:t>
      </w:r>
      <w:proofErr w:type="spellStart"/>
      <w:r w:rsidRPr="00F501D6">
        <w:rPr>
          <w:lang w:val="en-US"/>
        </w:rPr>
        <w:t>зима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номера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на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общини</w:t>
      </w:r>
      <w:proofErr w:type="spellEnd"/>
      <w:r w:rsidRPr="00F501D6">
        <w:rPr>
          <w:lang w:val="en-US"/>
        </w:rPr>
        <w:t xml:space="preserve"> в </w:t>
      </w:r>
      <w:proofErr w:type="spellStart"/>
      <w:r w:rsidRPr="00F501D6">
        <w:rPr>
          <w:lang w:val="en-US"/>
        </w:rPr>
        <w:t>избрания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регион</w:t>
      </w:r>
      <w:proofErr w:type="spellEnd"/>
      <w:r>
        <w:rPr>
          <w:lang w:val="en-US"/>
        </w:rPr>
        <w:t xml:space="preserve">, </w:t>
      </w:r>
      <w:proofErr w:type="spellStart"/>
      <w:r w:rsidRPr="00F501D6">
        <w:rPr>
          <w:lang w:val="en-US"/>
        </w:rPr>
        <w:t>сортировката</w:t>
      </w:r>
      <w:proofErr w:type="spellEnd"/>
      <w:r w:rsidRPr="00F501D6">
        <w:rPr>
          <w:lang w:val="en-US"/>
        </w:rPr>
        <w:t xml:space="preserve"> е </w:t>
      </w:r>
      <w:proofErr w:type="spellStart"/>
      <w:r w:rsidRPr="00F501D6">
        <w:rPr>
          <w:lang w:val="en-US"/>
        </w:rPr>
        <w:t>добавена</w:t>
      </w:r>
      <w:proofErr w:type="spellEnd"/>
      <w:r w:rsidRPr="00F501D6">
        <w:rPr>
          <w:lang w:val="en-US"/>
        </w:rPr>
        <w:t xml:space="preserve"> в </w:t>
      </w:r>
      <w:proofErr w:type="spellStart"/>
      <w:r w:rsidRPr="00F501D6">
        <w:rPr>
          <w:lang w:val="en-US"/>
        </w:rPr>
        <w:t>крайният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случай</w:t>
      </w:r>
      <w:proofErr w:type="spellEnd"/>
      <w:r w:rsidRPr="00F501D6">
        <w:rPr>
          <w:lang w:val="en-US"/>
        </w:rPr>
        <w:t xml:space="preserve">, </w:t>
      </w:r>
      <w:proofErr w:type="spellStart"/>
      <w:r w:rsidRPr="00F501D6">
        <w:rPr>
          <w:lang w:val="en-US"/>
        </w:rPr>
        <w:t>че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има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нова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община</w:t>
      </w:r>
      <w:proofErr w:type="spellEnd"/>
    </w:p>
    <w:p w:rsidR="00F501D6" w:rsidRDefault="00F501D6" w:rsidP="00F501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top(</w:t>
      </w:r>
      <w:r>
        <w:rPr>
          <w:color w:val="6897BB"/>
        </w:rPr>
        <w:t>1</w:t>
      </w:r>
      <w:r>
        <w:rPr>
          <w:color w:val="A9B7C6"/>
        </w:rPr>
        <w:t xml:space="preserve">) sdd.municipalities_2000_9999 </w:t>
      </w:r>
      <w:r>
        <w:rPr>
          <w:color w:val="CC7832"/>
        </w:rPr>
        <w:t xml:space="preserve">from </w:t>
      </w:r>
      <w:r>
        <w:rPr>
          <w:color w:val="A9B7C6"/>
        </w:rPr>
        <w:t xml:space="preserve">District_Fact </w:t>
      </w:r>
      <w:r>
        <w:rPr>
          <w:color w:val="CC7832"/>
        </w:rPr>
        <w:t xml:space="preserve">as </w:t>
      </w:r>
      <w:r>
        <w:rPr>
          <w:color w:val="A9B7C6"/>
        </w:rPr>
        <w:t>df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Date_Dimention dd </w:t>
      </w:r>
      <w:r>
        <w:rPr>
          <w:color w:val="CC7832"/>
        </w:rPr>
        <w:t xml:space="preserve">on </w:t>
      </w:r>
      <w:r>
        <w:rPr>
          <w:color w:val="A9B7C6"/>
        </w:rPr>
        <w:t>df.</w:t>
      </w:r>
      <w:r>
        <w:rPr>
          <w:color w:val="9876AA"/>
        </w:rPr>
        <w:t xml:space="preserve">date_id </w:t>
      </w:r>
      <w:r>
        <w:rPr>
          <w:color w:val="A9B7C6"/>
        </w:rPr>
        <w:t>= dd.</w:t>
      </w:r>
      <w:r>
        <w:rPr>
          <w:color w:val="9876AA"/>
        </w:rPr>
        <w:t>date_id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Static_Demographic_Data </w:t>
      </w:r>
      <w:r>
        <w:rPr>
          <w:color w:val="CC7832"/>
        </w:rPr>
        <w:t xml:space="preserve">as </w:t>
      </w:r>
      <w:r>
        <w:rPr>
          <w:color w:val="A9B7C6"/>
        </w:rPr>
        <w:t xml:space="preserve">sdd </w:t>
      </w:r>
      <w:r>
        <w:rPr>
          <w:color w:val="CC7832"/>
        </w:rPr>
        <w:t xml:space="preserve">on </w:t>
      </w:r>
      <w:r>
        <w:rPr>
          <w:color w:val="A9B7C6"/>
        </w:rPr>
        <w:t>sdd.</w:t>
      </w:r>
      <w:r>
        <w:rPr>
          <w:color w:val="9876AA"/>
        </w:rPr>
        <w:t xml:space="preserve">demographic_data_id </w:t>
      </w:r>
      <w:r>
        <w:rPr>
          <w:color w:val="A9B7C6"/>
        </w:rPr>
        <w:t>= df.</w:t>
      </w:r>
      <w:r>
        <w:rPr>
          <w:color w:val="9876AA"/>
        </w:rPr>
        <w:t>demographic_data_id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dd.</w:t>
      </w:r>
      <w:r>
        <w:rPr>
          <w:color w:val="9876AA"/>
        </w:rPr>
        <w:t xml:space="preserve">year_num </w:t>
      </w:r>
      <w:r>
        <w:rPr>
          <w:color w:val="A9B7C6"/>
        </w:rPr>
        <w:t xml:space="preserve">= </w:t>
      </w:r>
      <w:r>
        <w:rPr>
          <w:color w:val="6897BB"/>
        </w:rPr>
        <w:t xml:space="preserve">2010 </w:t>
      </w:r>
      <w:r>
        <w:rPr>
          <w:color w:val="CC7832"/>
        </w:rPr>
        <w:t xml:space="preserve">and </w:t>
      </w:r>
      <w:r>
        <w:rPr>
          <w:color w:val="9876AA"/>
        </w:rPr>
        <w:t xml:space="preserve">region </w:t>
      </w:r>
      <w:r>
        <w:rPr>
          <w:color w:val="A9B7C6"/>
        </w:rPr>
        <w:t xml:space="preserve">= </w:t>
      </w:r>
      <w:r>
        <w:rPr>
          <w:color w:val="6A8759"/>
        </w:rPr>
        <w:t>'{regionName}'</w:t>
      </w:r>
      <w:r>
        <w:rPr>
          <w:color w:val="6A8759"/>
        </w:rPr>
        <w:br/>
      </w:r>
      <w:r>
        <w:rPr>
          <w:color w:val="CC7832"/>
        </w:rPr>
        <w:t xml:space="preserve">order by </w:t>
      </w:r>
      <w:r>
        <w:rPr>
          <w:color w:val="A9B7C6"/>
        </w:rPr>
        <w:t>dd.</w:t>
      </w:r>
      <w:r>
        <w:rPr>
          <w:color w:val="9876AA"/>
        </w:rPr>
        <w:t xml:space="preserve">date_id </w:t>
      </w:r>
      <w:r>
        <w:rPr>
          <w:color w:val="CC7832"/>
        </w:rPr>
        <w:t>desc;</w:t>
      </w:r>
    </w:p>
    <w:p w:rsidR="00F501D6" w:rsidRDefault="00F501D6" w:rsidP="00F501D6">
      <w:pPr>
        <w:pStyle w:val="ListParagraph"/>
        <w:ind w:left="720" w:firstLine="0"/>
        <w:rPr>
          <w:lang w:val="en-US"/>
        </w:rPr>
      </w:pPr>
    </w:p>
    <w:p w:rsidR="00F501D6" w:rsidRPr="00F501D6" w:rsidRDefault="00F501D6" w:rsidP="00F501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</w:t>
      </w:r>
      <w:r w:rsidRPr="00F501D6">
        <w:rPr>
          <w:lang w:val="en-US"/>
        </w:rPr>
        <w:t>ръща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броя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на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хората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родени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между</w:t>
      </w:r>
      <w:proofErr w:type="spellEnd"/>
      <w:r w:rsidRPr="00F501D6">
        <w:rPr>
          <w:lang w:val="en-US"/>
        </w:rPr>
        <w:t xml:space="preserve"> 1994 и 2005 </w:t>
      </w:r>
      <w:proofErr w:type="spellStart"/>
      <w:r w:rsidRPr="00F501D6">
        <w:rPr>
          <w:lang w:val="en-US"/>
        </w:rPr>
        <w:t>година</w:t>
      </w:r>
      <w:proofErr w:type="spellEnd"/>
      <w:r w:rsidRPr="00F501D6">
        <w:rPr>
          <w:lang w:val="en-US"/>
        </w:rPr>
        <w:t xml:space="preserve">, </w:t>
      </w:r>
      <w:proofErr w:type="spellStart"/>
      <w:r w:rsidRPr="00F501D6">
        <w:rPr>
          <w:lang w:val="en-US"/>
        </w:rPr>
        <w:t>които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са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собственици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на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сметка</w:t>
      </w:r>
      <w:proofErr w:type="spellEnd"/>
    </w:p>
    <w:p w:rsidR="00F501D6" w:rsidRDefault="00F501D6" w:rsidP="00F501D6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lastRenderedPageBreak/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distinct</w:t>
      </w:r>
      <w:r>
        <w:rPr>
          <w:color w:val="A9B7C6"/>
        </w:rPr>
        <w:t>(cd.</w:t>
      </w:r>
      <w:r>
        <w:rPr>
          <w:color w:val="9876AA"/>
        </w:rPr>
        <w:t>client_id</w:t>
      </w:r>
      <w:r>
        <w:rPr>
          <w:color w:val="A9B7C6"/>
        </w:rPr>
        <w:t xml:space="preserve">)) </w:t>
      </w:r>
      <w:r>
        <w:rPr>
          <w:color w:val="CC7832"/>
        </w:rPr>
        <w:t xml:space="preserve">from </w:t>
      </w:r>
      <w:r>
        <w:rPr>
          <w:color w:val="A9B7C6"/>
        </w:rPr>
        <w:t xml:space="preserve">Disposition_Fact </w:t>
      </w:r>
      <w:r>
        <w:rPr>
          <w:color w:val="CC7832"/>
        </w:rPr>
        <w:t xml:space="preserve">as </w:t>
      </w:r>
      <w:r>
        <w:rPr>
          <w:color w:val="A9B7C6"/>
        </w:rPr>
        <w:t>df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District_Dimention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dd </w:t>
      </w:r>
      <w:r>
        <w:rPr>
          <w:color w:val="CC7832"/>
        </w:rPr>
        <w:t xml:space="preserve">on </w:t>
      </w:r>
      <w:r>
        <w:rPr>
          <w:color w:val="A9B7C6"/>
        </w:rPr>
        <w:t>dd.</w:t>
      </w:r>
      <w:r>
        <w:rPr>
          <w:color w:val="9876AA"/>
        </w:rPr>
        <w:t xml:space="preserve">district_id </w:t>
      </w:r>
      <w:r>
        <w:rPr>
          <w:color w:val="A9B7C6"/>
        </w:rPr>
        <w:t>= df.</w:t>
      </w:r>
      <w:r>
        <w:rPr>
          <w:color w:val="9876AA"/>
        </w:rPr>
        <w:t>district_id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Client_Dimention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cd </w:t>
      </w:r>
      <w:r>
        <w:rPr>
          <w:color w:val="CC7832"/>
        </w:rPr>
        <w:t xml:space="preserve">on </w:t>
      </w:r>
      <w:r>
        <w:rPr>
          <w:color w:val="A9B7C6"/>
        </w:rPr>
        <w:t>cd.</w:t>
      </w:r>
      <w:r>
        <w:rPr>
          <w:color w:val="9876AA"/>
        </w:rPr>
        <w:t xml:space="preserve">client_id </w:t>
      </w:r>
      <w:r>
        <w:rPr>
          <w:color w:val="A9B7C6"/>
        </w:rPr>
        <w:t>= df.</w:t>
      </w:r>
      <w:r>
        <w:rPr>
          <w:color w:val="9876AA"/>
        </w:rPr>
        <w:t>client_id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Disposition_Dimention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disp </w:t>
      </w:r>
      <w:r>
        <w:rPr>
          <w:color w:val="CC7832"/>
        </w:rPr>
        <w:t xml:space="preserve">on </w:t>
      </w:r>
      <w:r>
        <w:rPr>
          <w:color w:val="A9B7C6"/>
        </w:rPr>
        <w:t>disp.</w:t>
      </w:r>
      <w:r>
        <w:rPr>
          <w:color w:val="9876AA"/>
        </w:rPr>
        <w:t xml:space="preserve">disposition_id </w:t>
      </w:r>
      <w:r>
        <w:rPr>
          <w:color w:val="A9B7C6"/>
        </w:rPr>
        <w:t>= df.</w:t>
      </w:r>
      <w:r>
        <w:rPr>
          <w:color w:val="9876AA"/>
        </w:rPr>
        <w:t>disposition_id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cd.</w:t>
      </w:r>
      <w:r>
        <w:rPr>
          <w:color w:val="9876AA"/>
        </w:rPr>
        <w:t xml:space="preserve">birth_year </w:t>
      </w:r>
      <w:r>
        <w:rPr>
          <w:color w:val="A9B7C6"/>
        </w:rPr>
        <w:t xml:space="preserve">&gt; </w:t>
      </w:r>
      <w:r>
        <w:rPr>
          <w:color w:val="6897BB"/>
        </w:rPr>
        <w:t xml:space="preserve">1994 </w:t>
      </w:r>
      <w:r>
        <w:rPr>
          <w:color w:val="CC7832"/>
        </w:rPr>
        <w:t xml:space="preserve">and </w:t>
      </w:r>
      <w:r>
        <w:rPr>
          <w:color w:val="A9B7C6"/>
        </w:rPr>
        <w:t>cd.</w:t>
      </w:r>
      <w:r>
        <w:rPr>
          <w:color w:val="9876AA"/>
        </w:rPr>
        <w:t xml:space="preserve">birth_year </w:t>
      </w:r>
      <w:r>
        <w:rPr>
          <w:color w:val="A9B7C6"/>
        </w:rPr>
        <w:t xml:space="preserve">&lt; </w:t>
      </w:r>
      <w:r>
        <w:rPr>
          <w:color w:val="6897BB"/>
        </w:rPr>
        <w:t xml:space="preserve">2005 </w:t>
      </w:r>
      <w:r>
        <w:rPr>
          <w:color w:val="CC7832"/>
        </w:rPr>
        <w:t xml:space="preserve">and </w:t>
      </w:r>
      <w:r>
        <w:rPr>
          <w:color w:val="A9B7C6"/>
        </w:rPr>
        <w:t>disp.</w:t>
      </w:r>
      <w:r>
        <w:rPr>
          <w:color w:val="9876AA"/>
        </w:rPr>
        <w:t xml:space="preserve">disposition_type </w:t>
      </w:r>
      <w:r>
        <w:rPr>
          <w:color w:val="A9B7C6"/>
        </w:rPr>
        <w:t xml:space="preserve">= </w:t>
      </w:r>
      <w:r>
        <w:rPr>
          <w:color w:val="6A8759"/>
        </w:rPr>
        <w:t>'owner'</w:t>
      </w:r>
      <w:r>
        <w:rPr>
          <w:color w:val="CC7832"/>
        </w:rPr>
        <w:t>;</w:t>
      </w:r>
    </w:p>
    <w:p w:rsidR="00F501D6" w:rsidRDefault="00F501D6" w:rsidP="00F501D6">
      <w:pPr>
        <w:pStyle w:val="ListParagraph"/>
        <w:ind w:left="720" w:firstLine="0"/>
        <w:rPr>
          <w:lang w:val="en-US"/>
        </w:rPr>
      </w:pPr>
    </w:p>
    <w:p w:rsidR="00F501D6" w:rsidRDefault="00F501D6" w:rsidP="00F501D6">
      <w:pPr>
        <w:pStyle w:val="ListParagraph"/>
        <w:numPr>
          <w:ilvl w:val="0"/>
          <w:numId w:val="2"/>
        </w:numPr>
        <w:jc w:val="center"/>
        <w:rPr>
          <w:lang w:val="en-US"/>
        </w:rPr>
      </w:pPr>
      <w:proofErr w:type="spellStart"/>
      <w:r>
        <w:rPr>
          <w:lang w:val="en-US"/>
        </w:rPr>
        <w:t>B</w:t>
      </w:r>
      <w:r w:rsidRPr="00F501D6">
        <w:rPr>
          <w:lang w:val="en-US"/>
        </w:rPr>
        <w:t>ръща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информация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за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поръчки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по-големи</w:t>
      </w:r>
      <w:proofErr w:type="spellEnd"/>
      <w:r w:rsidRPr="00F501D6">
        <w:rPr>
          <w:lang w:val="en-US"/>
        </w:rPr>
        <w:t xml:space="preserve"> </w:t>
      </w:r>
      <w:proofErr w:type="spellStart"/>
      <w:r w:rsidRPr="00F501D6">
        <w:rPr>
          <w:lang w:val="en-US"/>
        </w:rPr>
        <w:t>от</w:t>
      </w:r>
      <w:proofErr w:type="spellEnd"/>
      <w:r w:rsidRPr="00F501D6">
        <w:rPr>
          <w:lang w:val="en-US"/>
        </w:rPr>
        <w:t xml:space="preserve"> 100</w:t>
      </w:r>
      <w:r>
        <w:rPr>
          <w:lang w:val="en-US"/>
        </w:rPr>
        <w:t> </w:t>
      </w:r>
      <w:r w:rsidRPr="00F501D6">
        <w:rPr>
          <w:lang w:val="en-US"/>
        </w:rPr>
        <w:t>000.</w:t>
      </w:r>
    </w:p>
    <w:p w:rsidR="00F501D6" w:rsidRDefault="00F501D6" w:rsidP="00F501D6">
      <w:pPr>
        <w:jc w:val="center"/>
        <w:rPr>
          <w:lang w:val="en-US"/>
        </w:rPr>
      </w:pPr>
    </w:p>
    <w:p w:rsidR="00F501D6" w:rsidRDefault="00F501D6" w:rsidP="00F501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pof.</w:t>
      </w:r>
      <w:r>
        <w:rPr>
          <w:color w:val="9876AA"/>
        </w:rPr>
        <w:t>paid_amount</w:t>
      </w:r>
      <w:r>
        <w:rPr>
          <w:color w:val="CC7832"/>
        </w:rPr>
        <w:t xml:space="preserve">, </w:t>
      </w:r>
      <w:r>
        <w:rPr>
          <w:color w:val="A9B7C6"/>
        </w:rPr>
        <w:t>bd.</w:t>
      </w:r>
      <w:r>
        <w:rPr>
          <w:color w:val="9876AA"/>
        </w:rPr>
        <w:t>bank_code</w:t>
      </w:r>
      <w:r>
        <w:rPr>
          <w:color w:val="CC7832"/>
        </w:rPr>
        <w:t xml:space="preserve">, </w:t>
      </w:r>
      <w:r>
        <w:rPr>
          <w:color w:val="A9B7C6"/>
        </w:rPr>
        <w:t>pod.</w:t>
      </w:r>
      <w:r>
        <w:rPr>
          <w:color w:val="9876AA"/>
        </w:rPr>
        <w:t>payment_type</w:t>
      </w:r>
      <w:r>
        <w:rPr>
          <w:color w:val="CC7832"/>
        </w:rPr>
        <w:t xml:space="preserve">, </w:t>
      </w:r>
      <w:r>
        <w:rPr>
          <w:color w:val="A9B7C6"/>
        </w:rPr>
        <w:t>dd.</w:t>
      </w:r>
      <w:r>
        <w:rPr>
          <w:color w:val="9876AA"/>
        </w:rPr>
        <w:t xml:space="preserve">year_num </w:t>
      </w:r>
      <w:r>
        <w:rPr>
          <w:color w:val="CC7832"/>
        </w:rPr>
        <w:t xml:space="preserve">as Year, </w:t>
      </w:r>
      <w:r>
        <w:rPr>
          <w:color w:val="A9B7C6"/>
        </w:rPr>
        <w:t>dd.</w:t>
      </w:r>
      <w:r>
        <w:rPr>
          <w:color w:val="9876AA"/>
        </w:rPr>
        <w:t xml:space="preserve">month_num </w:t>
      </w:r>
      <w:r>
        <w:rPr>
          <w:color w:val="CC7832"/>
        </w:rPr>
        <w:t xml:space="preserve">as Month, </w:t>
      </w:r>
      <w:r>
        <w:rPr>
          <w:color w:val="A9B7C6"/>
        </w:rPr>
        <w:t>dd.</w:t>
      </w:r>
      <w:r>
        <w:rPr>
          <w:color w:val="9876AA"/>
        </w:rPr>
        <w:t xml:space="preserve">day_num </w:t>
      </w:r>
      <w:r>
        <w:rPr>
          <w:color w:val="CC7832"/>
        </w:rPr>
        <w:t xml:space="preserve">as Day, </w:t>
      </w:r>
      <w:r>
        <w:rPr>
          <w:color w:val="A9B7C6"/>
        </w:rPr>
        <w:t>dist.</w:t>
      </w:r>
      <w:r>
        <w:rPr>
          <w:color w:val="9876AA"/>
        </w:rPr>
        <w:t xml:space="preserve">district_name </w:t>
      </w:r>
      <w:r>
        <w:rPr>
          <w:color w:val="CC7832"/>
        </w:rPr>
        <w:t xml:space="preserve">as </w:t>
      </w:r>
      <w:r>
        <w:rPr>
          <w:color w:val="A9B7C6"/>
        </w:rPr>
        <w:t>District</w:t>
      </w:r>
      <w:r>
        <w:rPr>
          <w:color w:val="CC7832"/>
        </w:rPr>
        <w:t xml:space="preserve">, </w:t>
      </w:r>
      <w:r>
        <w:rPr>
          <w:color w:val="A9B7C6"/>
        </w:rPr>
        <w:t>dist.</w:t>
      </w:r>
      <w:r>
        <w:rPr>
          <w:color w:val="9876AA"/>
        </w:rPr>
        <w:t>region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Permanent_Order_Fact </w:t>
      </w:r>
      <w:r>
        <w:rPr>
          <w:color w:val="CC7832"/>
        </w:rPr>
        <w:t xml:space="preserve">as </w:t>
      </w:r>
      <w:r>
        <w:rPr>
          <w:color w:val="A9B7C6"/>
        </w:rPr>
        <w:t>pof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Bank_Dimention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bd </w:t>
      </w:r>
      <w:r>
        <w:rPr>
          <w:color w:val="CC7832"/>
        </w:rPr>
        <w:t xml:space="preserve">on </w:t>
      </w:r>
      <w:r>
        <w:rPr>
          <w:color w:val="A9B7C6"/>
        </w:rPr>
        <w:t>bd.</w:t>
      </w:r>
      <w:r>
        <w:rPr>
          <w:color w:val="9876AA"/>
        </w:rPr>
        <w:t xml:space="preserve">bank_id </w:t>
      </w:r>
      <w:r>
        <w:rPr>
          <w:color w:val="A9B7C6"/>
        </w:rPr>
        <w:t>= pof.</w:t>
      </w:r>
      <w:r>
        <w:rPr>
          <w:color w:val="9876AA"/>
        </w:rPr>
        <w:t>bank_id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Date_Dimention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dd </w:t>
      </w:r>
      <w:r>
        <w:rPr>
          <w:color w:val="CC7832"/>
        </w:rPr>
        <w:t xml:space="preserve">on </w:t>
      </w:r>
      <w:r>
        <w:rPr>
          <w:color w:val="A9B7C6"/>
        </w:rPr>
        <w:t>dd.</w:t>
      </w:r>
      <w:r>
        <w:rPr>
          <w:color w:val="9876AA"/>
        </w:rPr>
        <w:t xml:space="preserve">date_id </w:t>
      </w:r>
      <w:r>
        <w:rPr>
          <w:color w:val="A9B7C6"/>
        </w:rPr>
        <w:t>= pof.</w:t>
      </w:r>
      <w:r>
        <w:rPr>
          <w:color w:val="9876AA"/>
        </w:rPr>
        <w:t>date_id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District_Dimention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dist </w:t>
      </w:r>
      <w:r>
        <w:rPr>
          <w:color w:val="CC7832"/>
        </w:rPr>
        <w:t xml:space="preserve">on </w:t>
      </w:r>
      <w:r>
        <w:rPr>
          <w:color w:val="A9B7C6"/>
        </w:rPr>
        <w:t>dist.</w:t>
      </w:r>
      <w:r>
        <w:rPr>
          <w:color w:val="9876AA"/>
        </w:rPr>
        <w:t xml:space="preserve">district_id </w:t>
      </w:r>
      <w:r>
        <w:rPr>
          <w:color w:val="A9B7C6"/>
        </w:rPr>
        <w:t>= pof.</w:t>
      </w:r>
      <w:r>
        <w:rPr>
          <w:color w:val="9876AA"/>
        </w:rPr>
        <w:t>district_id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Permanent_Order_Dimention </w:t>
      </w:r>
      <w:r>
        <w:rPr>
          <w:color w:val="CC7832"/>
        </w:rPr>
        <w:t xml:space="preserve">as </w:t>
      </w:r>
      <w:r>
        <w:rPr>
          <w:color w:val="A9B7C6"/>
        </w:rPr>
        <w:t xml:space="preserve">pod </w:t>
      </w:r>
      <w:r>
        <w:rPr>
          <w:color w:val="CC7832"/>
        </w:rPr>
        <w:t xml:space="preserve">on </w:t>
      </w:r>
      <w:r>
        <w:rPr>
          <w:color w:val="A9B7C6"/>
        </w:rPr>
        <w:t>pod.</w:t>
      </w:r>
      <w:r>
        <w:rPr>
          <w:color w:val="9876AA"/>
        </w:rPr>
        <w:t xml:space="preserve">permanent_order_id </w:t>
      </w:r>
      <w:r>
        <w:rPr>
          <w:color w:val="A9B7C6"/>
        </w:rPr>
        <w:t>= pof.</w:t>
      </w:r>
      <w:r>
        <w:rPr>
          <w:color w:val="9876AA"/>
        </w:rPr>
        <w:t>permanent_order_id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pof.</w:t>
      </w:r>
      <w:r>
        <w:rPr>
          <w:color w:val="9876AA"/>
        </w:rPr>
        <w:t xml:space="preserve">paid_amount </w:t>
      </w:r>
      <w:r>
        <w:rPr>
          <w:color w:val="A9B7C6"/>
        </w:rPr>
        <w:t xml:space="preserve">&gt;= </w:t>
      </w:r>
      <w:r>
        <w:rPr>
          <w:color w:val="6897BB"/>
        </w:rPr>
        <w:t>100000</w:t>
      </w:r>
    </w:p>
    <w:p w:rsidR="00F501D6" w:rsidRPr="00F501D6" w:rsidRDefault="00F501D6" w:rsidP="00F501D6">
      <w:pPr>
        <w:jc w:val="center"/>
        <w:rPr>
          <w:lang w:val="en-US"/>
        </w:rPr>
      </w:pPr>
    </w:p>
    <w:sectPr w:rsidR="00F501D6" w:rsidRPr="00F501D6" w:rsidSect="00B44AF2">
      <w:pgSz w:w="11920" w:h="16840"/>
      <w:pgMar w:top="1417" w:right="1417" w:bottom="1417" w:left="1417" w:header="0" w:footer="99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26A" w:rsidRDefault="007B426A">
      <w:r>
        <w:separator/>
      </w:r>
    </w:p>
  </w:endnote>
  <w:endnote w:type="continuationSeparator" w:id="0">
    <w:p w:rsidR="007B426A" w:rsidRDefault="007B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D8" w:rsidRDefault="00C92FBA">
    <w:pPr>
      <w:pStyle w:val="BodyText"/>
      <w:spacing w:line="14" w:lineRule="auto"/>
      <w:rPr>
        <w:sz w:val="20"/>
      </w:rPr>
    </w:pPr>
    <w:r>
      <w:rPr>
        <w:noProof/>
        <w:lang w:eastAsia="bg-BG"/>
      </w:rPr>
      <mc:AlternateContent>
        <mc:Choice Requires="wps">
          <w:drawing>
            <wp:anchor distT="0" distB="0" distL="0" distR="0" simplePos="0" relativeHeight="487475712" behindDoc="1" locked="0" layoutInCell="1" allowOverlap="1">
              <wp:simplePos x="0" y="0"/>
              <wp:positionH relativeFrom="page">
                <wp:posOffset>6480595</wp:posOffset>
              </wp:positionH>
              <wp:positionV relativeFrom="page">
                <wp:posOffset>9924070</wp:posOffset>
              </wp:positionV>
              <wp:extent cx="230504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20FD8" w:rsidRDefault="00C92FBA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C92B85">
                            <w:rPr>
                              <w:rFonts w:ascii="Calibri"/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0.3pt;margin-top:781.4pt;width:18.15pt;height:13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" filled="f" stroked="f">
              <v:path arrowok="t"/>
              <v:textbox inset="0,0,0,0">
                <w:txbxContent>
                  <w:p w:rsidR="00C20FD8" w:rsidRDefault="00C92FBA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C92B85">
                      <w:rPr>
                        <w:rFonts w:ascii="Calibri"/>
                        <w:noProof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26A" w:rsidRDefault="007B426A">
      <w:r>
        <w:separator/>
      </w:r>
    </w:p>
  </w:footnote>
  <w:footnote w:type="continuationSeparator" w:id="0">
    <w:p w:rsidR="007B426A" w:rsidRDefault="007B4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7DB9"/>
    <w:multiLevelType w:val="hybridMultilevel"/>
    <w:tmpl w:val="97A287A4"/>
    <w:lvl w:ilvl="0" w:tplc="D200FB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80426"/>
    <w:multiLevelType w:val="hybridMultilevel"/>
    <w:tmpl w:val="9CDAFDB4"/>
    <w:lvl w:ilvl="0" w:tplc="A686D5EE">
      <w:start w:val="1"/>
      <w:numFmt w:val="decimal"/>
      <w:lvlText w:val="%1."/>
      <w:lvlJc w:val="left"/>
      <w:pPr>
        <w:ind w:left="195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bg-BG" w:eastAsia="en-US" w:bidi="ar-SA"/>
      </w:rPr>
    </w:lvl>
    <w:lvl w:ilvl="1" w:tplc="A2D44CC0">
      <w:numFmt w:val="bullet"/>
      <w:lvlText w:val="•"/>
      <w:lvlJc w:val="left"/>
      <w:pPr>
        <w:ind w:left="2900" w:hanging="360"/>
      </w:pPr>
      <w:rPr>
        <w:rFonts w:hint="default"/>
        <w:lang w:val="bg-BG" w:eastAsia="en-US" w:bidi="ar-SA"/>
      </w:rPr>
    </w:lvl>
    <w:lvl w:ilvl="2" w:tplc="B6F66AC0">
      <w:numFmt w:val="bullet"/>
      <w:lvlText w:val="•"/>
      <w:lvlJc w:val="left"/>
      <w:pPr>
        <w:ind w:left="3840" w:hanging="360"/>
      </w:pPr>
      <w:rPr>
        <w:rFonts w:hint="default"/>
        <w:lang w:val="bg-BG" w:eastAsia="en-US" w:bidi="ar-SA"/>
      </w:rPr>
    </w:lvl>
    <w:lvl w:ilvl="3" w:tplc="CD502532">
      <w:numFmt w:val="bullet"/>
      <w:lvlText w:val="•"/>
      <w:lvlJc w:val="left"/>
      <w:pPr>
        <w:ind w:left="4780" w:hanging="360"/>
      </w:pPr>
      <w:rPr>
        <w:rFonts w:hint="default"/>
        <w:lang w:val="bg-BG" w:eastAsia="en-US" w:bidi="ar-SA"/>
      </w:rPr>
    </w:lvl>
    <w:lvl w:ilvl="4" w:tplc="3210FC08">
      <w:numFmt w:val="bullet"/>
      <w:lvlText w:val="•"/>
      <w:lvlJc w:val="left"/>
      <w:pPr>
        <w:ind w:left="5720" w:hanging="360"/>
      </w:pPr>
      <w:rPr>
        <w:rFonts w:hint="default"/>
        <w:lang w:val="bg-BG" w:eastAsia="en-US" w:bidi="ar-SA"/>
      </w:rPr>
    </w:lvl>
    <w:lvl w:ilvl="5" w:tplc="5BD09D34">
      <w:numFmt w:val="bullet"/>
      <w:lvlText w:val="•"/>
      <w:lvlJc w:val="left"/>
      <w:pPr>
        <w:ind w:left="6660" w:hanging="360"/>
      </w:pPr>
      <w:rPr>
        <w:rFonts w:hint="default"/>
        <w:lang w:val="bg-BG" w:eastAsia="en-US" w:bidi="ar-SA"/>
      </w:rPr>
    </w:lvl>
    <w:lvl w:ilvl="6" w:tplc="5F6AD85A">
      <w:numFmt w:val="bullet"/>
      <w:lvlText w:val="•"/>
      <w:lvlJc w:val="left"/>
      <w:pPr>
        <w:ind w:left="7600" w:hanging="360"/>
      </w:pPr>
      <w:rPr>
        <w:rFonts w:hint="default"/>
        <w:lang w:val="bg-BG" w:eastAsia="en-US" w:bidi="ar-SA"/>
      </w:rPr>
    </w:lvl>
    <w:lvl w:ilvl="7" w:tplc="B7D63BC8">
      <w:numFmt w:val="bullet"/>
      <w:lvlText w:val="•"/>
      <w:lvlJc w:val="left"/>
      <w:pPr>
        <w:ind w:left="8540" w:hanging="360"/>
      </w:pPr>
      <w:rPr>
        <w:rFonts w:hint="default"/>
        <w:lang w:val="bg-BG" w:eastAsia="en-US" w:bidi="ar-SA"/>
      </w:rPr>
    </w:lvl>
    <w:lvl w:ilvl="8" w:tplc="E0CA3758">
      <w:numFmt w:val="bullet"/>
      <w:lvlText w:val="•"/>
      <w:lvlJc w:val="left"/>
      <w:pPr>
        <w:ind w:left="9480" w:hanging="360"/>
      </w:pPr>
      <w:rPr>
        <w:rFonts w:hint="default"/>
        <w:lang w:val="bg-BG" w:eastAsia="en-US" w:bidi="ar-SA"/>
      </w:rPr>
    </w:lvl>
  </w:abstractNum>
  <w:abstractNum w:abstractNumId="2">
    <w:nsid w:val="65C04FFB"/>
    <w:multiLevelType w:val="hybridMultilevel"/>
    <w:tmpl w:val="FBEAD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F101F"/>
    <w:multiLevelType w:val="hybridMultilevel"/>
    <w:tmpl w:val="FBEAD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0FD8"/>
    <w:rsid w:val="00004E65"/>
    <w:rsid w:val="00070D72"/>
    <w:rsid w:val="000A2F49"/>
    <w:rsid w:val="000B21D8"/>
    <w:rsid w:val="001511B0"/>
    <w:rsid w:val="001754AC"/>
    <w:rsid w:val="001D741A"/>
    <w:rsid w:val="002B29D7"/>
    <w:rsid w:val="002B5F5B"/>
    <w:rsid w:val="002B75AA"/>
    <w:rsid w:val="0033695C"/>
    <w:rsid w:val="00372A27"/>
    <w:rsid w:val="003C583B"/>
    <w:rsid w:val="004218ED"/>
    <w:rsid w:val="00430D1E"/>
    <w:rsid w:val="00434A0E"/>
    <w:rsid w:val="00464AEA"/>
    <w:rsid w:val="00516FA0"/>
    <w:rsid w:val="005A5DCB"/>
    <w:rsid w:val="00603812"/>
    <w:rsid w:val="00683D78"/>
    <w:rsid w:val="007311E1"/>
    <w:rsid w:val="007B426A"/>
    <w:rsid w:val="007F3AC9"/>
    <w:rsid w:val="008B2C4C"/>
    <w:rsid w:val="008C5D30"/>
    <w:rsid w:val="008D2244"/>
    <w:rsid w:val="00967060"/>
    <w:rsid w:val="009A0289"/>
    <w:rsid w:val="009C41CD"/>
    <w:rsid w:val="009D60D7"/>
    <w:rsid w:val="00A004BC"/>
    <w:rsid w:val="00B247E3"/>
    <w:rsid w:val="00B44AF2"/>
    <w:rsid w:val="00BF2E60"/>
    <w:rsid w:val="00C066C5"/>
    <w:rsid w:val="00C20FD8"/>
    <w:rsid w:val="00C268A8"/>
    <w:rsid w:val="00C3789B"/>
    <w:rsid w:val="00C92B85"/>
    <w:rsid w:val="00C92FBA"/>
    <w:rsid w:val="00CC65BD"/>
    <w:rsid w:val="00D44F95"/>
    <w:rsid w:val="00D6529A"/>
    <w:rsid w:val="00D841A8"/>
    <w:rsid w:val="00D945BF"/>
    <w:rsid w:val="00DB7F57"/>
    <w:rsid w:val="00DE196A"/>
    <w:rsid w:val="00EC5E0E"/>
    <w:rsid w:val="00EF2D19"/>
    <w:rsid w:val="00F501D6"/>
    <w:rsid w:val="00F61E31"/>
    <w:rsid w:val="00F7213F"/>
    <w:rsid w:val="00F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1"/>
    <w:qFormat/>
    <w:pPr>
      <w:ind w:left="1090" w:right="905"/>
      <w:jc w:val="center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90" w:right="903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56" w:right="105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5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5B"/>
    <w:rPr>
      <w:rFonts w:ascii="Tahoma" w:eastAsia="Microsoft Sans Serif" w:hAnsi="Tahoma" w:cs="Tahoma"/>
      <w:sz w:val="16"/>
      <w:szCs w:val="16"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8A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1"/>
    <w:qFormat/>
    <w:pPr>
      <w:ind w:left="1090" w:right="905"/>
      <w:jc w:val="center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90" w:right="903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56" w:right="105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5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5B"/>
    <w:rPr>
      <w:rFonts w:ascii="Tahoma" w:eastAsia="Microsoft Sans Serif" w:hAnsi="Tahoma" w:cs="Tahoma"/>
      <w:sz w:val="16"/>
      <w:szCs w:val="16"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8A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DWproject.docx</vt:lpstr>
    </vt:vector>
  </TitlesOfParts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DWproject.docx</dc:title>
  <dc:creator>Mario</dc:creator>
  <cp:lastModifiedBy>User</cp:lastModifiedBy>
  <cp:revision>8</cp:revision>
  <dcterms:created xsi:type="dcterms:W3CDTF">2024-01-08T20:14:00Z</dcterms:created>
  <dcterms:modified xsi:type="dcterms:W3CDTF">2024-01-29T10:02:00Z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