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334E6A" w14:textId="7F07977B" w:rsidR="00A53D4B" w:rsidRPr="00C56101" w:rsidRDefault="00512EED">
      <w:pPr>
        <w:rPr>
          <w:sz w:val="22"/>
          <w:szCs w:val="22"/>
        </w:rPr>
      </w:pPr>
      <w:r w:rsidRPr="00C56101">
        <w:rPr>
          <w:sz w:val="22"/>
          <w:szCs w:val="22"/>
        </w:rPr>
        <w:t>Literature to emulate</w:t>
      </w:r>
    </w:p>
    <w:p w14:paraId="4B82E653" w14:textId="7ADAFD04" w:rsidR="00A53D4B" w:rsidRPr="00C56101" w:rsidRDefault="00A53D4B" w:rsidP="00A53D4B">
      <w:pPr>
        <w:pStyle w:val="ListParagraph"/>
        <w:numPr>
          <w:ilvl w:val="0"/>
          <w:numId w:val="1"/>
        </w:numPr>
        <w:rPr>
          <w:sz w:val="22"/>
          <w:szCs w:val="22"/>
        </w:rPr>
      </w:pPr>
      <w:r w:rsidRPr="00C56101">
        <w:rPr>
          <w:sz w:val="22"/>
          <w:szCs w:val="22"/>
        </w:rPr>
        <w:t>Grimm et al 2020</w:t>
      </w:r>
    </w:p>
    <w:p w14:paraId="5B5503E1" w14:textId="677D7775" w:rsidR="00A53D4B" w:rsidRPr="00C56101" w:rsidRDefault="00A53D4B" w:rsidP="00A53D4B">
      <w:pPr>
        <w:pStyle w:val="ListParagraph"/>
        <w:numPr>
          <w:ilvl w:val="1"/>
          <w:numId w:val="1"/>
        </w:numPr>
        <w:rPr>
          <w:sz w:val="22"/>
          <w:szCs w:val="22"/>
        </w:rPr>
      </w:pPr>
      <w:r w:rsidRPr="00C56101">
        <w:rPr>
          <w:sz w:val="22"/>
          <w:szCs w:val="22"/>
        </w:rPr>
        <w:t>A good review of the ODD protocol</w:t>
      </w:r>
    </w:p>
    <w:p w14:paraId="35D2EC19" w14:textId="33B89CD6" w:rsidR="00A53D4B" w:rsidRPr="00C56101" w:rsidRDefault="00A53D4B" w:rsidP="00A53D4B">
      <w:pPr>
        <w:pStyle w:val="ListParagraph"/>
        <w:numPr>
          <w:ilvl w:val="1"/>
          <w:numId w:val="1"/>
        </w:numPr>
        <w:rPr>
          <w:sz w:val="22"/>
          <w:szCs w:val="22"/>
        </w:rPr>
      </w:pPr>
      <w:r w:rsidRPr="00C56101">
        <w:rPr>
          <w:sz w:val="22"/>
          <w:szCs w:val="22"/>
        </w:rPr>
        <w:t>“Overview, Design concepts, and Details”</w:t>
      </w:r>
    </w:p>
    <w:p w14:paraId="26B060BE" w14:textId="7A31C9A1" w:rsidR="00A53D4B" w:rsidRPr="00C56101" w:rsidRDefault="007A6339" w:rsidP="00A53D4B">
      <w:pPr>
        <w:pStyle w:val="ListParagraph"/>
        <w:numPr>
          <w:ilvl w:val="0"/>
          <w:numId w:val="1"/>
        </w:numPr>
        <w:rPr>
          <w:sz w:val="22"/>
          <w:szCs w:val="22"/>
        </w:rPr>
      </w:pPr>
      <w:r w:rsidRPr="00C56101">
        <w:rPr>
          <w:sz w:val="22"/>
          <w:szCs w:val="22"/>
        </w:rPr>
        <w:t>EDA-based ABM simulations (</w:t>
      </w:r>
      <w:r w:rsidR="00A53D4B" w:rsidRPr="00C56101">
        <w:rPr>
          <w:sz w:val="22"/>
          <w:szCs w:val="22"/>
        </w:rPr>
        <w:t>Butts et al 2022</w:t>
      </w:r>
      <w:r w:rsidRPr="00C56101">
        <w:rPr>
          <w:sz w:val="22"/>
          <w:szCs w:val="22"/>
        </w:rPr>
        <w:t>)</w:t>
      </w:r>
    </w:p>
    <w:p w14:paraId="10A6E6B4" w14:textId="6C4EB9BA" w:rsidR="00A53D4B" w:rsidRPr="00C56101" w:rsidRDefault="00A53D4B" w:rsidP="00A53D4B">
      <w:pPr>
        <w:pStyle w:val="ListParagraph"/>
        <w:numPr>
          <w:ilvl w:val="1"/>
          <w:numId w:val="1"/>
        </w:numPr>
        <w:rPr>
          <w:sz w:val="22"/>
          <w:szCs w:val="22"/>
        </w:rPr>
      </w:pPr>
      <w:r w:rsidRPr="00C56101">
        <w:rPr>
          <w:sz w:val="22"/>
          <w:szCs w:val="22"/>
        </w:rPr>
        <w:t>Deer example of EDA in ABM</w:t>
      </w:r>
    </w:p>
    <w:p w14:paraId="168843E3" w14:textId="7472AFC0" w:rsidR="00B04F76" w:rsidRPr="00C56101" w:rsidRDefault="00B04F76" w:rsidP="00A53D4B">
      <w:pPr>
        <w:pStyle w:val="ListParagraph"/>
        <w:numPr>
          <w:ilvl w:val="1"/>
          <w:numId w:val="1"/>
        </w:numPr>
        <w:rPr>
          <w:sz w:val="22"/>
          <w:szCs w:val="22"/>
        </w:rPr>
      </w:pPr>
      <w:r w:rsidRPr="00C56101">
        <w:rPr>
          <w:sz w:val="22"/>
          <w:szCs w:val="22"/>
        </w:rPr>
        <w:t>Uses ODD</w:t>
      </w:r>
    </w:p>
    <w:p w14:paraId="4946D36E" w14:textId="77777777" w:rsidR="000F7A65" w:rsidRPr="00C56101" w:rsidRDefault="000F7A65" w:rsidP="000F7A65">
      <w:pPr>
        <w:pStyle w:val="ListParagraph"/>
        <w:numPr>
          <w:ilvl w:val="0"/>
          <w:numId w:val="1"/>
        </w:numPr>
        <w:rPr>
          <w:sz w:val="22"/>
          <w:szCs w:val="22"/>
        </w:rPr>
      </w:pPr>
      <w:proofErr w:type="spellStart"/>
      <w:r w:rsidRPr="00C56101">
        <w:rPr>
          <w:sz w:val="22"/>
          <w:szCs w:val="22"/>
        </w:rPr>
        <w:t>abmAnimalMovement</w:t>
      </w:r>
      <w:proofErr w:type="spellEnd"/>
      <w:r w:rsidRPr="00C56101">
        <w:rPr>
          <w:sz w:val="22"/>
          <w:szCs w:val="22"/>
        </w:rPr>
        <w:t xml:space="preserve"> (Marshall and Duthie 2022)</w:t>
      </w:r>
    </w:p>
    <w:p w14:paraId="3343C0C3" w14:textId="136FFFD5" w:rsidR="000F7A65" w:rsidRPr="00C56101" w:rsidRDefault="003B1065" w:rsidP="000F7A65">
      <w:pPr>
        <w:pStyle w:val="ListParagraph"/>
        <w:numPr>
          <w:ilvl w:val="1"/>
          <w:numId w:val="1"/>
        </w:numPr>
        <w:rPr>
          <w:sz w:val="22"/>
          <w:szCs w:val="22"/>
        </w:rPr>
      </w:pPr>
      <w:r w:rsidRPr="00C56101">
        <w:rPr>
          <w:sz w:val="22"/>
          <w:szCs w:val="22"/>
        </w:rPr>
        <w:t>“</w:t>
      </w:r>
      <w:r w:rsidR="000F7A65" w:rsidRPr="00C56101">
        <w:rPr>
          <w:sz w:val="22"/>
          <w:szCs w:val="22"/>
        </w:rPr>
        <w:t>External influences are implemented via matrices describing landscape characteristics (e.g., shelter quality, foraging resources, movement ease), and predefined points describing shelter sites and points the animal aims to avoid.</w:t>
      </w:r>
      <w:r w:rsidRPr="00C56101">
        <w:rPr>
          <w:sz w:val="22"/>
          <w:szCs w:val="22"/>
        </w:rPr>
        <w:t>”</w:t>
      </w:r>
    </w:p>
    <w:p w14:paraId="4C7986B2" w14:textId="6504D3EE" w:rsidR="003B1065" w:rsidRPr="00C56101" w:rsidRDefault="003B1065" w:rsidP="000F7A65">
      <w:pPr>
        <w:pStyle w:val="ListParagraph"/>
        <w:numPr>
          <w:ilvl w:val="1"/>
          <w:numId w:val="1"/>
        </w:numPr>
        <w:rPr>
          <w:sz w:val="22"/>
          <w:szCs w:val="22"/>
        </w:rPr>
      </w:pPr>
      <w:r w:rsidRPr="00C56101">
        <w:rPr>
          <w:sz w:val="22"/>
          <w:szCs w:val="22"/>
        </w:rPr>
        <w:t>Incorporates behavioral states (foraging, resting, exploring)</w:t>
      </w:r>
    </w:p>
    <w:p w14:paraId="7E7088AA" w14:textId="26BFC414" w:rsidR="003B1065" w:rsidRPr="00C56101" w:rsidRDefault="003B1065" w:rsidP="000F7A65">
      <w:pPr>
        <w:pStyle w:val="ListParagraph"/>
        <w:numPr>
          <w:ilvl w:val="1"/>
          <w:numId w:val="1"/>
        </w:numPr>
        <w:rPr>
          <w:sz w:val="22"/>
          <w:szCs w:val="22"/>
        </w:rPr>
      </w:pPr>
      <w:r w:rsidRPr="00C56101">
        <w:rPr>
          <w:sz w:val="22"/>
          <w:szCs w:val="22"/>
        </w:rPr>
        <w:t>Allows for diel cycles, with transition matrices changing over time</w:t>
      </w:r>
    </w:p>
    <w:p w14:paraId="04288F30" w14:textId="7FF28234" w:rsidR="003B1065" w:rsidRPr="00C56101" w:rsidRDefault="00512EED" w:rsidP="000F7A65">
      <w:pPr>
        <w:pStyle w:val="ListParagraph"/>
        <w:numPr>
          <w:ilvl w:val="1"/>
          <w:numId w:val="1"/>
        </w:numPr>
        <w:rPr>
          <w:sz w:val="22"/>
          <w:szCs w:val="22"/>
        </w:rPr>
      </w:pPr>
      <w:r w:rsidRPr="00C56101">
        <w:rPr>
          <w:sz w:val="22"/>
          <w:szCs w:val="22"/>
        </w:rPr>
        <w:t>“</w:t>
      </w:r>
      <w:r w:rsidRPr="00C56101">
        <w:rPr>
          <w:sz w:val="22"/>
          <w:szCs w:val="22"/>
        </w:rPr>
        <w:t xml:space="preserve">In addition to the predefined attraction to shelter sites, the </w:t>
      </w:r>
      <w:proofErr w:type="spellStart"/>
      <w:r w:rsidRPr="00C56101">
        <w:rPr>
          <w:sz w:val="22"/>
          <w:szCs w:val="22"/>
        </w:rPr>
        <w:t>abmAnimalMovement</w:t>
      </w:r>
      <w:proofErr w:type="spellEnd"/>
      <w:r w:rsidRPr="00C56101">
        <w:rPr>
          <w:sz w:val="22"/>
          <w:szCs w:val="22"/>
        </w:rPr>
        <w:t xml:space="preserve"> package allows for a more dynamic attraction to areas of high resource quality.</w:t>
      </w:r>
      <w:r w:rsidRPr="00C56101">
        <w:rPr>
          <w:sz w:val="22"/>
          <w:szCs w:val="22"/>
        </w:rPr>
        <w:t>”</w:t>
      </w:r>
    </w:p>
    <w:p w14:paraId="06DFC780" w14:textId="3EF8F0F3" w:rsidR="00512EED" w:rsidRDefault="00512EED" w:rsidP="000F7A65">
      <w:pPr>
        <w:pStyle w:val="ListParagraph"/>
        <w:numPr>
          <w:ilvl w:val="1"/>
          <w:numId w:val="1"/>
        </w:numPr>
        <w:rPr>
          <w:sz w:val="22"/>
          <w:szCs w:val="22"/>
        </w:rPr>
      </w:pPr>
      <w:r w:rsidRPr="00C56101">
        <w:rPr>
          <w:sz w:val="22"/>
          <w:szCs w:val="22"/>
        </w:rPr>
        <w:t>Separates movement scales: “destination” versus “local” preferences; this means that while they could head towards an area of high appeal, they may travel through low-quality areas to get there</w:t>
      </w:r>
    </w:p>
    <w:p w14:paraId="0FAF8E16" w14:textId="77777777" w:rsidR="00271A33" w:rsidRPr="00C56101" w:rsidRDefault="00271A33" w:rsidP="00271A33">
      <w:pPr>
        <w:pStyle w:val="ListParagraph"/>
        <w:numPr>
          <w:ilvl w:val="0"/>
          <w:numId w:val="1"/>
        </w:numPr>
        <w:rPr>
          <w:sz w:val="22"/>
          <w:szCs w:val="22"/>
        </w:rPr>
      </w:pPr>
      <w:proofErr w:type="spellStart"/>
      <w:r w:rsidRPr="00C56101">
        <w:rPr>
          <w:sz w:val="22"/>
          <w:szCs w:val="22"/>
        </w:rPr>
        <w:t>SiMRiv</w:t>
      </w:r>
      <w:proofErr w:type="spellEnd"/>
      <w:r w:rsidRPr="00C56101">
        <w:rPr>
          <w:sz w:val="22"/>
          <w:szCs w:val="22"/>
        </w:rPr>
        <w:t xml:space="preserve"> (</w:t>
      </w:r>
      <w:proofErr w:type="spellStart"/>
      <w:r w:rsidRPr="00C56101">
        <w:rPr>
          <w:sz w:val="22"/>
          <w:szCs w:val="22"/>
        </w:rPr>
        <w:t>Quaglietta</w:t>
      </w:r>
      <w:proofErr w:type="spellEnd"/>
      <w:r w:rsidRPr="00C56101">
        <w:rPr>
          <w:sz w:val="22"/>
          <w:szCs w:val="22"/>
        </w:rPr>
        <w:t xml:space="preserve"> and Porto 2019, </w:t>
      </w:r>
      <w:proofErr w:type="spellStart"/>
      <w:r w:rsidRPr="00C56101">
        <w:rPr>
          <w:sz w:val="22"/>
          <w:szCs w:val="22"/>
        </w:rPr>
        <w:t>Quaglietta</w:t>
      </w:r>
      <w:proofErr w:type="spellEnd"/>
      <w:r w:rsidRPr="00C56101">
        <w:rPr>
          <w:sz w:val="22"/>
          <w:szCs w:val="22"/>
        </w:rPr>
        <w:t xml:space="preserve"> et al 2019)</w:t>
      </w:r>
    </w:p>
    <w:p w14:paraId="5CEA9372" w14:textId="77777777" w:rsidR="00271A33" w:rsidRPr="00C56101" w:rsidRDefault="00271A33" w:rsidP="00271A33">
      <w:pPr>
        <w:pStyle w:val="ListParagraph"/>
        <w:numPr>
          <w:ilvl w:val="1"/>
          <w:numId w:val="1"/>
        </w:numPr>
        <w:rPr>
          <w:sz w:val="22"/>
          <w:szCs w:val="22"/>
        </w:rPr>
      </w:pPr>
      <w:r w:rsidRPr="00C56101">
        <w:rPr>
          <w:sz w:val="22"/>
          <w:szCs w:val="22"/>
        </w:rPr>
        <w:t xml:space="preserve">“We are aware of no tools allowing simulating </w:t>
      </w:r>
      <w:proofErr w:type="gramStart"/>
      <w:r w:rsidRPr="00C56101">
        <w:rPr>
          <w:sz w:val="22"/>
          <w:szCs w:val="22"/>
        </w:rPr>
        <w:t>spatially-explicit</w:t>
      </w:r>
      <w:proofErr w:type="gramEnd"/>
      <w:r w:rsidRPr="00C56101">
        <w:rPr>
          <w:sz w:val="22"/>
          <w:szCs w:val="22"/>
        </w:rPr>
        <w:t xml:space="preserve"> multistate Markovian movements constrained to linear features or conditioned by landscape heterogeneity, which hinders movement ecology research in linear/dendritic (e.g. river networks) and heterogeneous landscapes.”</w:t>
      </w:r>
    </w:p>
    <w:p w14:paraId="2E2751C2" w14:textId="77777777" w:rsidR="00271A33" w:rsidRPr="00C56101" w:rsidRDefault="00271A33" w:rsidP="00271A33">
      <w:pPr>
        <w:pStyle w:val="ListParagraph"/>
        <w:numPr>
          <w:ilvl w:val="1"/>
          <w:numId w:val="1"/>
        </w:numPr>
        <w:rPr>
          <w:sz w:val="22"/>
          <w:szCs w:val="22"/>
        </w:rPr>
      </w:pPr>
      <w:r w:rsidRPr="00C56101">
        <w:rPr>
          <w:sz w:val="22"/>
          <w:szCs w:val="22"/>
        </w:rPr>
        <w:t>“</w:t>
      </w:r>
      <w:proofErr w:type="gramStart"/>
      <w:r w:rsidRPr="00C56101">
        <w:rPr>
          <w:sz w:val="22"/>
          <w:szCs w:val="22"/>
        </w:rPr>
        <w:t>allowing</w:t>
      </w:r>
      <w:proofErr w:type="gramEnd"/>
      <w:r w:rsidRPr="00C56101">
        <w:rPr>
          <w:sz w:val="22"/>
          <w:szCs w:val="22"/>
        </w:rPr>
        <w:t xml:space="preserve"> continuous-space mechanistic spatially-explicit simulation of multistate Markovian individual movements incorporating landscape bias on local behavior.”</w:t>
      </w:r>
    </w:p>
    <w:p w14:paraId="3578550C" w14:textId="77777777" w:rsidR="00271A33" w:rsidRPr="00C56101" w:rsidRDefault="00271A33" w:rsidP="00271A33">
      <w:pPr>
        <w:pStyle w:val="ListParagraph"/>
        <w:numPr>
          <w:ilvl w:val="1"/>
          <w:numId w:val="1"/>
        </w:numPr>
        <w:rPr>
          <w:sz w:val="22"/>
          <w:szCs w:val="22"/>
        </w:rPr>
      </w:pPr>
      <w:r w:rsidRPr="00C56101">
        <w:rPr>
          <w:sz w:val="22"/>
          <w:szCs w:val="22"/>
        </w:rPr>
        <w:t>“</w:t>
      </w:r>
      <w:proofErr w:type="gramStart"/>
      <w:r w:rsidRPr="00C56101">
        <w:rPr>
          <w:sz w:val="22"/>
          <w:szCs w:val="22"/>
        </w:rPr>
        <w:t>it</w:t>
      </w:r>
      <w:proofErr w:type="gramEnd"/>
      <w:r w:rsidRPr="00C56101">
        <w:rPr>
          <w:sz w:val="22"/>
          <w:szCs w:val="22"/>
        </w:rPr>
        <w:t xml:space="preserve"> avoids unrealistic assumptions, such as animal omniscience and planned final destination, generally found in the least cost path (LCP) modelling approach”</w:t>
      </w:r>
    </w:p>
    <w:p w14:paraId="64637178" w14:textId="77777777" w:rsidR="00271A33" w:rsidRPr="00C56101" w:rsidRDefault="00271A33" w:rsidP="00271A33">
      <w:pPr>
        <w:pStyle w:val="ListParagraph"/>
        <w:numPr>
          <w:ilvl w:val="1"/>
          <w:numId w:val="1"/>
        </w:numPr>
        <w:rPr>
          <w:sz w:val="22"/>
          <w:szCs w:val="22"/>
        </w:rPr>
      </w:pPr>
      <w:r w:rsidRPr="00C56101">
        <w:rPr>
          <w:sz w:val="22"/>
          <w:szCs w:val="22"/>
        </w:rPr>
        <w:t>Con: doesn’t seem to have any features that would attract animals (</w:t>
      </w:r>
      <w:proofErr w:type="gramStart"/>
      <w:r w:rsidRPr="00C56101">
        <w:rPr>
          <w:sz w:val="22"/>
          <w:szCs w:val="22"/>
        </w:rPr>
        <w:t>e.g.</w:t>
      </w:r>
      <w:proofErr w:type="gramEnd"/>
      <w:r w:rsidRPr="00C56101">
        <w:rPr>
          <w:sz w:val="22"/>
          <w:szCs w:val="22"/>
        </w:rPr>
        <w:t xml:space="preserve"> artificial waterholes); how would I change the resistance layer over time?</w:t>
      </w:r>
    </w:p>
    <w:p w14:paraId="5D3D31E2" w14:textId="77777777" w:rsidR="00271A33" w:rsidRPr="00C56101" w:rsidRDefault="00271A33" w:rsidP="000F7A65">
      <w:pPr>
        <w:pStyle w:val="ListParagraph"/>
        <w:numPr>
          <w:ilvl w:val="1"/>
          <w:numId w:val="1"/>
        </w:numPr>
        <w:rPr>
          <w:sz w:val="22"/>
          <w:szCs w:val="22"/>
        </w:rPr>
      </w:pPr>
    </w:p>
    <w:p w14:paraId="212F21FF" w14:textId="77777777" w:rsidR="007A00AB" w:rsidRPr="00C56101" w:rsidRDefault="007A00AB" w:rsidP="007A00AB">
      <w:pPr>
        <w:rPr>
          <w:sz w:val="22"/>
          <w:szCs w:val="22"/>
        </w:rPr>
      </w:pPr>
    </w:p>
    <w:p w14:paraId="6488B090" w14:textId="2902A2E3" w:rsidR="007A00AB" w:rsidRPr="00C56101" w:rsidRDefault="00BF55A6" w:rsidP="007A00AB">
      <w:pPr>
        <w:rPr>
          <w:sz w:val="22"/>
          <w:szCs w:val="22"/>
        </w:rPr>
      </w:pPr>
      <w:r w:rsidRPr="00C56101">
        <w:rPr>
          <w:sz w:val="22"/>
          <w:szCs w:val="22"/>
        </w:rPr>
        <w:t>Other packages/software</w:t>
      </w:r>
    </w:p>
    <w:p w14:paraId="0BC39A89" w14:textId="08D828D3" w:rsidR="007A00AB" w:rsidRPr="00C56101" w:rsidRDefault="007A00AB" w:rsidP="007A00AB">
      <w:pPr>
        <w:pStyle w:val="ListParagraph"/>
        <w:numPr>
          <w:ilvl w:val="0"/>
          <w:numId w:val="2"/>
        </w:numPr>
        <w:rPr>
          <w:sz w:val="22"/>
          <w:szCs w:val="22"/>
        </w:rPr>
      </w:pPr>
      <w:proofErr w:type="spellStart"/>
      <w:r w:rsidRPr="00C56101">
        <w:rPr>
          <w:sz w:val="22"/>
          <w:szCs w:val="22"/>
        </w:rPr>
        <w:t>HexSim</w:t>
      </w:r>
      <w:proofErr w:type="spellEnd"/>
      <w:r w:rsidR="00BF55A6" w:rsidRPr="00C56101">
        <w:rPr>
          <w:sz w:val="22"/>
          <w:szCs w:val="22"/>
        </w:rPr>
        <w:t xml:space="preserve"> (</w:t>
      </w:r>
      <w:proofErr w:type="spellStart"/>
      <w:r w:rsidR="00BF55A6" w:rsidRPr="00C56101">
        <w:rPr>
          <w:sz w:val="22"/>
          <w:szCs w:val="22"/>
        </w:rPr>
        <w:t>Schumaker</w:t>
      </w:r>
      <w:proofErr w:type="spellEnd"/>
      <w:r w:rsidR="00BF55A6" w:rsidRPr="00C56101">
        <w:rPr>
          <w:sz w:val="22"/>
          <w:szCs w:val="22"/>
        </w:rPr>
        <w:t xml:space="preserve"> and Brookes 2018)</w:t>
      </w:r>
    </w:p>
    <w:p w14:paraId="09980842" w14:textId="3436DC62" w:rsidR="007A00AB" w:rsidRPr="00C56101" w:rsidRDefault="007A00AB" w:rsidP="007A00AB">
      <w:pPr>
        <w:pStyle w:val="ListParagraph"/>
        <w:numPr>
          <w:ilvl w:val="1"/>
          <w:numId w:val="2"/>
        </w:numPr>
        <w:rPr>
          <w:sz w:val="22"/>
          <w:szCs w:val="22"/>
        </w:rPr>
      </w:pPr>
      <w:r w:rsidRPr="00C56101">
        <w:rPr>
          <w:sz w:val="22"/>
          <w:szCs w:val="22"/>
        </w:rPr>
        <w:t>Seems to be more about long-term range shifts and population dynamics</w:t>
      </w:r>
    </w:p>
    <w:p w14:paraId="7298FBB0" w14:textId="6124A7EC" w:rsidR="00BF55A6" w:rsidRPr="00C56101" w:rsidRDefault="00BF55A6" w:rsidP="007A00AB">
      <w:pPr>
        <w:pStyle w:val="ListParagraph"/>
        <w:numPr>
          <w:ilvl w:val="1"/>
          <w:numId w:val="2"/>
        </w:numPr>
        <w:rPr>
          <w:sz w:val="22"/>
          <w:szCs w:val="22"/>
        </w:rPr>
      </w:pPr>
      <w:r w:rsidRPr="00C56101">
        <w:rPr>
          <w:sz w:val="22"/>
          <w:szCs w:val="22"/>
        </w:rPr>
        <w:t>GUI so I don’t know how much I’ll be able to edit</w:t>
      </w:r>
    </w:p>
    <w:p w14:paraId="15FF03BE" w14:textId="5F80AEA7" w:rsidR="00BF55A6" w:rsidRPr="00C56101" w:rsidRDefault="00BF55A6" w:rsidP="007A00AB">
      <w:pPr>
        <w:pStyle w:val="ListParagraph"/>
        <w:numPr>
          <w:ilvl w:val="1"/>
          <w:numId w:val="2"/>
        </w:numPr>
        <w:rPr>
          <w:sz w:val="22"/>
          <w:szCs w:val="22"/>
        </w:rPr>
      </w:pPr>
      <w:r w:rsidRPr="00C56101">
        <w:rPr>
          <w:sz w:val="22"/>
          <w:szCs w:val="22"/>
        </w:rPr>
        <w:t xml:space="preserve">Transforms linear features into hex boundaries and this is a key feature of our system, seems like an afterthought </w:t>
      </w:r>
      <w:proofErr w:type="gramStart"/>
      <w:r w:rsidRPr="00C56101">
        <w:rPr>
          <w:sz w:val="22"/>
          <w:szCs w:val="22"/>
        </w:rPr>
        <w:t>here?</w:t>
      </w:r>
      <w:proofErr w:type="gramEnd"/>
    </w:p>
    <w:p w14:paraId="42F81464" w14:textId="2D2723EA" w:rsidR="007A00AB" w:rsidRPr="00C56101" w:rsidRDefault="007A00AB" w:rsidP="00512EED">
      <w:pPr>
        <w:pStyle w:val="ListParagraph"/>
        <w:numPr>
          <w:ilvl w:val="0"/>
          <w:numId w:val="2"/>
        </w:numPr>
        <w:rPr>
          <w:sz w:val="22"/>
          <w:szCs w:val="22"/>
        </w:rPr>
      </w:pPr>
      <w:proofErr w:type="spellStart"/>
      <w:r w:rsidRPr="00C56101">
        <w:rPr>
          <w:sz w:val="22"/>
          <w:szCs w:val="22"/>
        </w:rPr>
        <w:t>abmR</w:t>
      </w:r>
      <w:proofErr w:type="spellEnd"/>
      <w:r w:rsidR="00BF55A6" w:rsidRPr="00C56101">
        <w:rPr>
          <w:sz w:val="22"/>
          <w:szCs w:val="22"/>
        </w:rPr>
        <w:t xml:space="preserve"> </w:t>
      </w:r>
      <w:proofErr w:type="spellStart"/>
      <w:r w:rsidR="00BF55A6" w:rsidRPr="00C56101">
        <w:rPr>
          <w:sz w:val="22"/>
          <w:szCs w:val="22"/>
        </w:rPr>
        <w:t>Gochanour</w:t>
      </w:r>
      <w:proofErr w:type="spellEnd"/>
      <w:r w:rsidR="00BF55A6" w:rsidRPr="00C56101">
        <w:rPr>
          <w:sz w:val="22"/>
          <w:szCs w:val="22"/>
        </w:rPr>
        <w:t xml:space="preserve"> et al 2023)</w:t>
      </w:r>
    </w:p>
    <w:p w14:paraId="1C71AFBC" w14:textId="77777777" w:rsidR="00512EED" w:rsidRPr="00C56101" w:rsidRDefault="00512EED" w:rsidP="00A518D9">
      <w:pPr>
        <w:rPr>
          <w:sz w:val="22"/>
          <w:szCs w:val="22"/>
        </w:rPr>
      </w:pPr>
    </w:p>
    <w:p w14:paraId="61C06300" w14:textId="77777777" w:rsidR="00512EED" w:rsidRPr="00C56101" w:rsidRDefault="00512EED" w:rsidP="00A518D9">
      <w:pPr>
        <w:rPr>
          <w:sz w:val="22"/>
          <w:szCs w:val="22"/>
        </w:rPr>
      </w:pPr>
    </w:p>
    <w:p w14:paraId="1EB4EE5B" w14:textId="77777777" w:rsidR="00512EED" w:rsidRPr="00C56101" w:rsidRDefault="00512EED" w:rsidP="00A518D9">
      <w:pPr>
        <w:rPr>
          <w:sz w:val="22"/>
          <w:szCs w:val="22"/>
        </w:rPr>
      </w:pPr>
    </w:p>
    <w:p w14:paraId="1EA010EB" w14:textId="77777777" w:rsidR="00512EED" w:rsidRPr="00C56101" w:rsidRDefault="00512EED" w:rsidP="00A518D9">
      <w:pPr>
        <w:rPr>
          <w:sz w:val="22"/>
          <w:szCs w:val="22"/>
        </w:rPr>
      </w:pPr>
    </w:p>
    <w:p w14:paraId="411E395F" w14:textId="77777777" w:rsidR="00512EED" w:rsidRPr="00C56101" w:rsidRDefault="00512EED" w:rsidP="00A518D9">
      <w:pPr>
        <w:rPr>
          <w:sz w:val="22"/>
          <w:szCs w:val="22"/>
        </w:rPr>
      </w:pPr>
    </w:p>
    <w:p w14:paraId="456FB6F2" w14:textId="77777777" w:rsidR="00BF7E17" w:rsidRPr="00C56101" w:rsidRDefault="00BF7E17">
      <w:pPr>
        <w:rPr>
          <w:sz w:val="22"/>
          <w:szCs w:val="22"/>
        </w:rPr>
      </w:pPr>
      <w:r w:rsidRPr="00C56101">
        <w:rPr>
          <w:sz w:val="22"/>
          <w:szCs w:val="22"/>
        </w:rPr>
        <w:br w:type="page"/>
      </w:r>
    </w:p>
    <w:p w14:paraId="05EE3DA2" w14:textId="30659E1E" w:rsidR="00A518D9" w:rsidRPr="00C56101" w:rsidRDefault="00435641" w:rsidP="00A518D9">
      <w:pPr>
        <w:rPr>
          <w:sz w:val="22"/>
          <w:szCs w:val="22"/>
          <w:u w:val="single"/>
        </w:rPr>
      </w:pPr>
      <w:r w:rsidRPr="00C56101">
        <w:rPr>
          <w:sz w:val="22"/>
          <w:szCs w:val="22"/>
          <w:u w:val="single"/>
        </w:rPr>
        <w:lastRenderedPageBreak/>
        <w:t>Steps</w:t>
      </w:r>
    </w:p>
    <w:p w14:paraId="41724C32" w14:textId="1ED02B82" w:rsidR="00A518D9" w:rsidRPr="00C56101" w:rsidRDefault="00435641" w:rsidP="00A518D9">
      <w:pPr>
        <w:pStyle w:val="ListParagraph"/>
        <w:numPr>
          <w:ilvl w:val="0"/>
          <w:numId w:val="3"/>
        </w:numPr>
        <w:rPr>
          <w:sz w:val="22"/>
          <w:szCs w:val="22"/>
        </w:rPr>
      </w:pPr>
      <w:r w:rsidRPr="00C56101">
        <w:rPr>
          <w:b/>
          <w:bCs/>
          <w:sz w:val="22"/>
          <w:szCs w:val="22"/>
        </w:rPr>
        <w:t>Define metrics</w:t>
      </w:r>
      <w:r w:rsidRPr="00C56101">
        <w:rPr>
          <w:sz w:val="22"/>
          <w:szCs w:val="22"/>
        </w:rPr>
        <w:t xml:space="preserve">: </w:t>
      </w:r>
      <w:r w:rsidR="00AC678D">
        <w:rPr>
          <w:sz w:val="22"/>
          <w:szCs w:val="22"/>
        </w:rPr>
        <w:t xml:space="preserve">Define and </w:t>
      </w:r>
      <w:proofErr w:type="spellStart"/>
      <w:r w:rsidR="00AC678D">
        <w:rPr>
          <w:sz w:val="22"/>
          <w:szCs w:val="22"/>
        </w:rPr>
        <w:t>link</w:t>
      </w:r>
      <w:r w:rsidRPr="00C56101">
        <w:rPr>
          <w:sz w:val="22"/>
          <w:szCs w:val="22"/>
        </w:rPr>
        <w:t xml:space="preserve"> </w:t>
      </w:r>
      <w:proofErr w:type="spellEnd"/>
      <w:r w:rsidR="00A518D9" w:rsidRPr="00C56101">
        <w:rPr>
          <w:sz w:val="22"/>
          <w:szCs w:val="22"/>
        </w:rPr>
        <w:t>specific</w:t>
      </w:r>
      <w:r w:rsidRPr="00C56101">
        <w:rPr>
          <w:sz w:val="22"/>
          <w:szCs w:val="22"/>
        </w:rPr>
        <w:t xml:space="preserve"> quantitative metrics</w:t>
      </w:r>
      <w:r w:rsidR="00A518D9" w:rsidRPr="00C56101">
        <w:rPr>
          <w:sz w:val="22"/>
          <w:szCs w:val="22"/>
        </w:rPr>
        <w:t xml:space="preserve"> (see Butts et al 2020 paper) to the qualitative </w:t>
      </w:r>
      <w:r w:rsidRPr="00C56101">
        <w:rPr>
          <w:sz w:val="22"/>
          <w:szCs w:val="22"/>
        </w:rPr>
        <w:t>patterns we think are necessary to replicate</w:t>
      </w:r>
      <w:r w:rsidR="00AC678D">
        <w:rPr>
          <w:sz w:val="22"/>
          <w:szCs w:val="22"/>
        </w:rPr>
        <w:t xml:space="preserve"> (table below)</w:t>
      </w:r>
      <w:r w:rsidRPr="00C56101">
        <w:rPr>
          <w:sz w:val="22"/>
          <w:szCs w:val="22"/>
        </w:rPr>
        <w:t>, using EDA to explicitly define these characteristics.</w:t>
      </w:r>
      <w:r w:rsidR="005B2B73" w:rsidRPr="00C56101">
        <w:rPr>
          <w:sz w:val="22"/>
          <w:szCs w:val="22"/>
        </w:rPr>
        <w:t xml:space="preserve"> Here we might also define different movement </w:t>
      </w:r>
      <w:r w:rsidR="00271A33">
        <w:rPr>
          <w:sz w:val="22"/>
          <w:szCs w:val="22"/>
        </w:rPr>
        <w:t xml:space="preserve">or activity </w:t>
      </w:r>
      <w:r w:rsidR="005B2B73" w:rsidRPr="00C56101">
        <w:rPr>
          <w:sz w:val="22"/>
          <w:szCs w:val="22"/>
        </w:rPr>
        <w:t>states.</w:t>
      </w:r>
    </w:p>
    <w:p w14:paraId="533A27AF" w14:textId="7811EFD0" w:rsidR="00435641" w:rsidRPr="00C56101" w:rsidRDefault="00435641" w:rsidP="00A518D9">
      <w:pPr>
        <w:pStyle w:val="ListParagraph"/>
        <w:numPr>
          <w:ilvl w:val="0"/>
          <w:numId w:val="3"/>
        </w:numPr>
        <w:rPr>
          <w:sz w:val="22"/>
          <w:szCs w:val="22"/>
        </w:rPr>
      </w:pPr>
      <w:r w:rsidRPr="00C56101">
        <w:rPr>
          <w:b/>
          <w:bCs/>
          <w:sz w:val="22"/>
          <w:szCs w:val="22"/>
        </w:rPr>
        <w:t>Gather spatial data</w:t>
      </w:r>
      <w:r w:rsidRPr="00C56101">
        <w:rPr>
          <w:sz w:val="22"/>
          <w:szCs w:val="22"/>
        </w:rPr>
        <w:t>: List spatial features and gather spatial data. Perhaps combine a few to have one map of water, one of landscape viability, and one of linear features.</w:t>
      </w:r>
      <w:r w:rsidR="00DF3913" w:rsidRPr="00C56101">
        <w:rPr>
          <w:sz w:val="22"/>
          <w:szCs w:val="22"/>
        </w:rPr>
        <w:t xml:space="preserve"> </w:t>
      </w:r>
      <w:r w:rsidR="00F019D1" w:rsidRPr="00C56101">
        <w:rPr>
          <w:sz w:val="22"/>
          <w:szCs w:val="22"/>
        </w:rPr>
        <w:t xml:space="preserve">Would Robin’s </w:t>
      </w:r>
      <w:proofErr w:type="spellStart"/>
      <w:r w:rsidR="00F019D1" w:rsidRPr="00C56101">
        <w:rPr>
          <w:sz w:val="22"/>
          <w:szCs w:val="22"/>
        </w:rPr>
        <w:t>Circuit</w:t>
      </w:r>
      <w:r w:rsidR="00DF3913" w:rsidRPr="00C56101">
        <w:rPr>
          <w:sz w:val="22"/>
          <w:szCs w:val="22"/>
        </w:rPr>
        <w:t>s</w:t>
      </w:r>
      <w:r w:rsidR="00F019D1" w:rsidRPr="00C56101">
        <w:rPr>
          <w:sz w:val="22"/>
          <w:szCs w:val="22"/>
        </w:rPr>
        <w:t>cape</w:t>
      </w:r>
      <w:proofErr w:type="spellEnd"/>
      <w:r w:rsidR="00F019D1" w:rsidRPr="00C56101">
        <w:rPr>
          <w:sz w:val="22"/>
          <w:szCs w:val="22"/>
        </w:rPr>
        <w:t xml:space="preserve"> output be useful here?</w:t>
      </w:r>
    </w:p>
    <w:p w14:paraId="3286A5B5" w14:textId="283D943A" w:rsidR="00435641" w:rsidRPr="00C56101" w:rsidRDefault="00435641" w:rsidP="00A518D9">
      <w:pPr>
        <w:pStyle w:val="ListParagraph"/>
        <w:numPr>
          <w:ilvl w:val="0"/>
          <w:numId w:val="3"/>
        </w:numPr>
        <w:rPr>
          <w:sz w:val="22"/>
          <w:szCs w:val="22"/>
        </w:rPr>
      </w:pPr>
      <w:r w:rsidRPr="00C56101">
        <w:rPr>
          <w:b/>
          <w:bCs/>
          <w:sz w:val="22"/>
          <w:szCs w:val="22"/>
        </w:rPr>
        <w:t>Gather agent attributes</w:t>
      </w:r>
      <w:r w:rsidRPr="00C56101">
        <w:rPr>
          <w:sz w:val="22"/>
          <w:szCs w:val="22"/>
        </w:rPr>
        <w:t>: List movement characteristics of agents and gather parameters from literature or from the data.</w:t>
      </w:r>
    </w:p>
    <w:p w14:paraId="2D385AA4" w14:textId="7BAA3803" w:rsidR="00435641" w:rsidRPr="00C56101" w:rsidRDefault="00435641" w:rsidP="00A518D9">
      <w:pPr>
        <w:pStyle w:val="ListParagraph"/>
        <w:numPr>
          <w:ilvl w:val="0"/>
          <w:numId w:val="3"/>
        </w:numPr>
        <w:rPr>
          <w:sz w:val="22"/>
          <w:szCs w:val="22"/>
        </w:rPr>
      </w:pPr>
      <w:r w:rsidRPr="00C56101">
        <w:rPr>
          <w:b/>
          <w:bCs/>
          <w:sz w:val="22"/>
          <w:szCs w:val="22"/>
        </w:rPr>
        <w:t>Model implementation</w:t>
      </w:r>
      <w:r w:rsidRPr="00C56101">
        <w:rPr>
          <w:sz w:val="22"/>
          <w:szCs w:val="22"/>
        </w:rPr>
        <w:t>: Choose a model or two and get a basic version running</w:t>
      </w:r>
    </w:p>
    <w:p w14:paraId="43055C9C" w14:textId="30BA9695" w:rsidR="00435641" w:rsidRPr="00C56101" w:rsidRDefault="00435641" w:rsidP="00A518D9">
      <w:pPr>
        <w:pStyle w:val="ListParagraph"/>
        <w:numPr>
          <w:ilvl w:val="0"/>
          <w:numId w:val="3"/>
        </w:numPr>
        <w:rPr>
          <w:sz w:val="22"/>
          <w:szCs w:val="22"/>
        </w:rPr>
      </w:pPr>
      <w:r w:rsidRPr="00C56101">
        <w:rPr>
          <w:b/>
          <w:bCs/>
          <w:sz w:val="22"/>
          <w:szCs w:val="22"/>
        </w:rPr>
        <w:t>Model selection</w:t>
      </w:r>
      <w:r w:rsidRPr="00C56101">
        <w:rPr>
          <w:sz w:val="22"/>
          <w:szCs w:val="22"/>
        </w:rPr>
        <w:t>: Try out simulations with different combinations of agent attributes and spatial features, then calculate metrics from step 1 to compare between models. Which ones accurately replicate the critical spatial patterns?</w:t>
      </w:r>
    </w:p>
    <w:p w14:paraId="5B6F858D" w14:textId="0E07497C" w:rsidR="00435641" w:rsidRPr="00C56101" w:rsidRDefault="00435641" w:rsidP="00A518D9">
      <w:pPr>
        <w:pStyle w:val="ListParagraph"/>
        <w:numPr>
          <w:ilvl w:val="0"/>
          <w:numId w:val="3"/>
        </w:numPr>
        <w:rPr>
          <w:sz w:val="22"/>
          <w:szCs w:val="22"/>
        </w:rPr>
      </w:pPr>
      <w:r w:rsidRPr="00C56101">
        <w:rPr>
          <w:b/>
          <w:bCs/>
          <w:sz w:val="22"/>
          <w:szCs w:val="22"/>
        </w:rPr>
        <w:t>Add time</w:t>
      </w:r>
      <w:r w:rsidRPr="00C56101">
        <w:rPr>
          <w:sz w:val="22"/>
          <w:szCs w:val="22"/>
        </w:rPr>
        <w:t>: Once we have an MVP for the spatial component, what about temporal (seasonal) changes in the space? Specifically, vegetation, temperature, and water supply.</w:t>
      </w:r>
    </w:p>
    <w:p w14:paraId="1643F879" w14:textId="77777777" w:rsidR="00315B02" w:rsidRDefault="00435641" w:rsidP="00A518D9">
      <w:pPr>
        <w:pStyle w:val="ListParagraph"/>
        <w:numPr>
          <w:ilvl w:val="0"/>
          <w:numId w:val="3"/>
        </w:numPr>
        <w:rPr>
          <w:sz w:val="22"/>
          <w:szCs w:val="22"/>
        </w:rPr>
      </w:pPr>
      <w:r w:rsidRPr="00C56101">
        <w:rPr>
          <w:b/>
          <w:bCs/>
          <w:sz w:val="22"/>
          <w:szCs w:val="22"/>
        </w:rPr>
        <w:t>Add individualization</w:t>
      </w:r>
      <w:r w:rsidRPr="00C56101">
        <w:rPr>
          <w:sz w:val="22"/>
          <w:szCs w:val="22"/>
        </w:rPr>
        <w:t xml:space="preserve">: Elephants are not just randomly wandering about the landscape; they’d likely remember waterholes and fence gaps. In addition, bulls are known to </w:t>
      </w:r>
      <w:r w:rsidRPr="00C56101">
        <w:rPr>
          <w:i/>
          <w:iCs/>
          <w:sz w:val="22"/>
          <w:szCs w:val="22"/>
        </w:rPr>
        <w:t xml:space="preserve">create </w:t>
      </w:r>
      <w:r w:rsidRPr="00C56101">
        <w:rPr>
          <w:sz w:val="22"/>
          <w:szCs w:val="22"/>
        </w:rPr>
        <w:t>fence gaps; agents should be able to modify their landscape.</w:t>
      </w:r>
      <w:r w:rsidR="00084E41" w:rsidRPr="00C56101">
        <w:rPr>
          <w:sz w:val="22"/>
          <w:szCs w:val="22"/>
        </w:rPr>
        <w:t xml:space="preserve"> Also, what about activity state? Could draw from TOD, time since last state change, etc. and determine whether the agent is foraging, exploring, or resting. This would then determine the characteristics of the distribution from which we’re drawing step lengths and turning angles (internal state x landscape resistance perhaps). Or is that too much in the weeds?</w:t>
      </w:r>
      <w:r w:rsidR="00315B02">
        <w:rPr>
          <w:sz w:val="22"/>
          <w:szCs w:val="22"/>
        </w:rPr>
        <w:t xml:space="preserve"> </w:t>
      </w:r>
    </w:p>
    <w:p w14:paraId="11CA301B" w14:textId="1265DD52" w:rsidR="001400CC" w:rsidRPr="001400CC" w:rsidRDefault="00315B02" w:rsidP="001400CC">
      <w:pPr>
        <w:pStyle w:val="ListParagraph"/>
        <w:numPr>
          <w:ilvl w:val="0"/>
          <w:numId w:val="3"/>
        </w:numPr>
        <w:rPr>
          <w:sz w:val="22"/>
          <w:szCs w:val="22"/>
        </w:rPr>
      </w:pPr>
      <w:r>
        <w:rPr>
          <w:b/>
          <w:bCs/>
          <w:sz w:val="22"/>
          <w:szCs w:val="22"/>
        </w:rPr>
        <w:t>Additional extensions</w:t>
      </w:r>
      <w:r w:rsidRPr="00315B02">
        <w:rPr>
          <w:sz w:val="22"/>
          <w:szCs w:val="22"/>
        </w:rPr>
        <w:t>:</w:t>
      </w:r>
      <w:r>
        <w:rPr>
          <w:sz w:val="22"/>
          <w:szCs w:val="22"/>
        </w:rPr>
        <w:t xml:space="preserve"> What about adding different species (roan, oryx, X species with Y characteristics?). Steve suggests prioritizing buffalo and cattle since they’re the impetus for putting these fences up in the first place.</w:t>
      </w:r>
      <w:r w:rsidR="001400CC">
        <w:rPr>
          <w:sz w:val="22"/>
          <w:szCs w:val="22"/>
        </w:rPr>
        <w:t xml:space="preserve"> Robin suggests using buffalo data from the Caprivi strip, Shirley on zebra; zebra and buffalo don’t cross often. What about expanding more beyond N and B into the rest of KAZA. </w:t>
      </w:r>
      <w:proofErr w:type="gramStart"/>
      <w:r w:rsidR="001400CC">
        <w:rPr>
          <w:sz w:val="22"/>
          <w:szCs w:val="22"/>
        </w:rPr>
        <w:t>Also</w:t>
      </w:r>
      <w:proofErr w:type="gramEnd"/>
      <w:r w:rsidR="001400CC">
        <w:rPr>
          <w:sz w:val="22"/>
          <w:szCs w:val="22"/>
        </w:rPr>
        <w:t xml:space="preserve"> implications of future infrastructure plans, e.g. the railway </w:t>
      </w:r>
      <w:r w:rsidR="008635B1">
        <w:rPr>
          <w:sz w:val="22"/>
          <w:szCs w:val="22"/>
        </w:rPr>
        <w:t>across the Caprivi strip (along the highway) or if they paved certain corridors. Railway in NE Hwange.</w:t>
      </w:r>
    </w:p>
    <w:p w14:paraId="560F2316" w14:textId="77777777" w:rsidR="00BF7E17" w:rsidRPr="00C56101" w:rsidRDefault="00BF7E17" w:rsidP="00BF7E17">
      <w:pPr>
        <w:rPr>
          <w:sz w:val="22"/>
          <w:szCs w:val="22"/>
        </w:rPr>
      </w:pPr>
    </w:p>
    <w:p w14:paraId="6A63B68B" w14:textId="77777777" w:rsidR="00BF7E17" w:rsidRPr="00C56101" w:rsidRDefault="00BF7E17" w:rsidP="00BF7E17">
      <w:pPr>
        <w:rPr>
          <w:sz w:val="22"/>
          <w:szCs w:val="22"/>
        </w:rPr>
      </w:pPr>
    </w:p>
    <w:p w14:paraId="6716A24C" w14:textId="77777777" w:rsidR="00BF7E17" w:rsidRPr="00C56101" w:rsidRDefault="00BF7E17" w:rsidP="00BF7E17">
      <w:pPr>
        <w:rPr>
          <w:sz w:val="22"/>
          <w:szCs w:val="22"/>
        </w:rPr>
      </w:pPr>
    </w:p>
    <w:p w14:paraId="153BD032" w14:textId="77777777" w:rsidR="00BF7E17" w:rsidRPr="00C56101" w:rsidRDefault="00BF7E17" w:rsidP="00BF7E17">
      <w:pPr>
        <w:rPr>
          <w:sz w:val="22"/>
          <w:szCs w:val="22"/>
        </w:rPr>
      </w:pPr>
    </w:p>
    <w:p w14:paraId="76C5D10C" w14:textId="77777777" w:rsidR="00BF7E17" w:rsidRPr="00C56101" w:rsidRDefault="00BF7E17" w:rsidP="00BF7E17">
      <w:pPr>
        <w:rPr>
          <w:sz w:val="22"/>
          <w:szCs w:val="22"/>
        </w:rPr>
      </w:pPr>
    </w:p>
    <w:p w14:paraId="5BB0CEEB" w14:textId="77777777" w:rsidR="00BF7E17" w:rsidRPr="00C56101" w:rsidRDefault="00BF7E17" w:rsidP="00BF7E17">
      <w:pPr>
        <w:rPr>
          <w:sz w:val="22"/>
          <w:szCs w:val="22"/>
        </w:rPr>
      </w:pPr>
    </w:p>
    <w:p w14:paraId="5A7F402B" w14:textId="77777777" w:rsidR="00BF7E17" w:rsidRPr="00C56101" w:rsidRDefault="00BF7E17" w:rsidP="00BF7E17">
      <w:pPr>
        <w:rPr>
          <w:sz w:val="22"/>
          <w:szCs w:val="22"/>
        </w:rPr>
      </w:pPr>
    </w:p>
    <w:p w14:paraId="126E315F" w14:textId="77777777" w:rsidR="00BF7E17" w:rsidRPr="00C56101" w:rsidRDefault="00BF7E17" w:rsidP="00BF7E17">
      <w:pPr>
        <w:rPr>
          <w:sz w:val="22"/>
          <w:szCs w:val="22"/>
        </w:rPr>
      </w:pPr>
    </w:p>
    <w:p w14:paraId="58D2FD4B" w14:textId="77777777" w:rsidR="00BF7E17" w:rsidRPr="00C56101" w:rsidRDefault="00BF7E17" w:rsidP="00BF7E17">
      <w:pPr>
        <w:rPr>
          <w:sz w:val="22"/>
          <w:szCs w:val="22"/>
        </w:rPr>
      </w:pPr>
    </w:p>
    <w:p w14:paraId="4AE006D9" w14:textId="77777777" w:rsidR="00BF7E17" w:rsidRPr="00C56101" w:rsidRDefault="00BF7E17" w:rsidP="00BF7E17">
      <w:pPr>
        <w:rPr>
          <w:sz w:val="22"/>
          <w:szCs w:val="22"/>
        </w:rPr>
      </w:pPr>
    </w:p>
    <w:p w14:paraId="5CB22DA2" w14:textId="77777777" w:rsidR="00BF7E17" w:rsidRPr="00C56101" w:rsidRDefault="00BF7E17" w:rsidP="00BF7E17">
      <w:pPr>
        <w:rPr>
          <w:sz w:val="22"/>
          <w:szCs w:val="22"/>
        </w:rPr>
      </w:pPr>
    </w:p>
    <w:p w14:paraId="615FA303" w14:textId="77777777" w:rsidR="00BF7E17" w:rsidRPr="00C56101" w:rsidRDefault="00BF7E17" w:rsidP="00BF7E17">
      <w:pPr>
        <w:rPr>
          <w:sz w:val="22"/>
          <w:szCs w:val="22"/>
        </w:rPr>
      </w:pPr>
    </w:p>
    <w:p w14:paraId="18DA03AC" w14:textId="77777777" w:rsidR="00BF7E17" w:rsidRPr="00C56101" w:rsidRDefault="00BF7E17" w:rsidP="00BF7E17">
      <w:pPr>
        <w:rPr>
          <w:sz w:val="22"/>
          <w:szCs w:val="22"/>
        </w:rPr>
      </w:pPr>
    </w:p>
    <w:p w14:paraId="65C3B9A9" w14:textId="77777777" w:rsidR="00BF7E17" w:rsidRPr="00C56101" w:rsidRDefault="00BF7E17" w:rsidP="00BF7E17">
      <w:pPr>
        <w:rPr>
          <w:sz w:val="22"/>
          <w:szCs w:val="22"/>
        </w:rPr>
      </w:pPr>
    </w:p>
    <w:p w14:paraId="1552AAE1" w14:textId="77777777" w:rsidR="00BF7E17" w:rsidRPr="00C56101" w:rsidRDefault="00BF7E17" w:rsidP="00BF7E17">
      <w:pPr>
        <w:rPr>
          <w:sz w:val="22"/>
          <w:szCs w:val="22"/>
        </w:rPr>
      </w:pPr>
    </w:p>
    <w:p w14:paraId="7A37A8E8" w14:textId="77777777" w:rsidR="00BF7E17" w:rsidRPr="00C56101" w:rsidRDefault="00BF7E17" w:rsidP="00BF7E17">
      <w:pPr>
        <w:rPr>
          <w:sz w:val="22"/>
          <w:szCs w:val="22"/>
        </w:rPr>
      </w:pPr>
    </w:p>
    <w:p w14:paraId="78777557" w14:textId="77777777" w:rsidR="00BF7E17" w:rsidRPr="00C56101" w:rsidRDefault="00BF7E17" w:rsidP="00BF7E17">
      <w:pPr>
        <w:rPr>
          <w:sz w:val="22"/>
          <w:szCs w:val="22"/>
        </w:rPr>
      </w:pPr>
    </w:p>
    <w:p w14:paraId="63201926" w14:textId="77777777" w:rsidR="00BF7E17" w:rsidRPr="00C56101" w:rsidRDefault="00BF7E17" w:rsidP="00BF7E17">
      <w:pPr>
        <w:rPr>
          <w:sz w:val="22"/>
          <w:szCs w:val="22"/>
        </w:rPr>
      </w:pPr>
    </w:p>
    <w:p w14:paraId="61D02D38" w14:textId="77777777" w:rsidR="00BF7E17" w:rsidRPr="00C56101" w:rsidRDefault="00BF7E17" w:rsidP="00BF7E17">
      <w:pPr>
        <w:rPr>
          <w:sz w:val="22"/>
          <w:szCs w:val="22"/>
        </w:rPr>
      </w:pPr>
    </w:p>
    <w:p w14:paraId="2DF2E679" w14:textId="77777777" w:rsidR="00BF7E17" w:rsidRPr="00C56101" w:rsidRDefault="00BF7E17" w:rsidP="00BF7E17">
      <w:pPr>
        <w:rPr>
          <w:sz w:val="22"/>
          <w:szCs w:val="22"/>
        </w:rPr>
      </w:pPr>
    </w:p>
    <w:p w14:paraId="108C44C6" w14:textId="77777777" w:rsidR="00BF7E17" w:rsidRPr="00C56101" w:rsidRDefault="00BF7E17" w:rsidP="00BF7E17">
      <w:pPr>
        <w:rPr>
          <w:sz w:val="22"/>
          <w:szCs w:val="22"/>
        </w:rPr>
      </w:pPr>
    </w:p>
    <w:p w14:paraId="0FB902E0" w14:textId="47AFF6C2" w:rsidR="00BF7E17" w:rsidRPr="00C56101" w:rsidRDefault="00BF7E17">
      <w:pPr>
        <w:rPr>
          <w:sz w:val="22"/>
          <w:szCs w:val="22"/>
        </w:rPr>
      </w:pPr>
      <w:r w:rsidRPr="00C56101">
        <w:rPr>
          <w:sz w:val="22"/>
          <w:szCs w:val="22"/>
        </w:rPr>
        <w:br w:type="page"/>
      </w:r>
    </w:p>
    <w:p w14:paraId="449A50D6" w14:textId="78004F35" w:rsidR="00BF7E17" w:rsidRPr="00CF69D2" w:rsidRDefault="003C0115" w:rsidP="00BF7E17">
      <w:pPr>
        <w:rPr>
          <w:b/>
          <w:bCs/>
          <w:sz w:val="22"/>
          <w:szCs w:val="22"/>
        </w:rPr>
      </w:pPr>
      <w:r w:rsidRPr="00CF69D2">
        <w:rPr>
          <w:b/>
          <w:bCs/>
          <w:sz w:val="22"/>
          <w:szCs w:val="22"/>
        </w:rPr>
        <w:lastRenderedPageBreak/>
        <w:t xml:space="preserve">Patterns and </w:t>
      </w:r>
      <w:r w:rsidR="00BF7E17" w:rsidRPr="00CF69D2">
        <w:rPr>
          <w:b/>
          <w:bCs/>
          <w:sz w:val="22"/>
          <w:szCs w:val="22"/>
        </w:rPr>
        <w:t xml:space="preserve">Metrics </w:t>
      </w:r>
    </w:p>
    <w:p w14:paraId="6E6E1128" w14:textId="0E2DFA0D" w:rsidR="008411FA" w:rsidRPr="00C56101" w:rsidRDefault="008411FA" w:rsidP="00BF7E17">
      <w:pPr>
        <w:rPr>
          <w:sz w:val="22"/>
          <w:szCs w:val="22"/>
        </w:rPr>
      </w:pPr>
      <w:r>
        <w:rPr>
          <w:sz w:val="22"/>
          <w:szCs w:val="22"/>
        </w:rPr>
        <w:t>See Butts et al 202</w:t>
      </w:r>
      <w:r w:rsidR="00CF69D2">
        <w:rPr>
          <w:sz w:val="22"/>
          <w:szCs w:val="22"/>
        </w:rPr>
        <w:t>2</w:t>
      </w:r>
      <w:r>
        <w:rPr>
          <w:sz w:val="22"/>
          <w:szCs w:val="22"/>
        </w:rPr>
        <w:t xml:space="preserve"> for a more detailed look at this EDA approach for creating an ABM.</w:t>
      </w:r>
    </w:p>
    <w:p w14:paraId="0DCAD3A5" w14:textId="77777777" w:rsidR="00BF7E17" w:rsidRPr="00C56101" w:rsidRDefault="00BF7E17" w:rsidP="00BF7E17">
      <w:pPr>
        <w:rPr>
          <w:sz w:val="22"/>
          <w:szCs w:val="22"/>
        </w:rPr>
      </w:pPr>
    </w:p>
    <w:tbl>
      <w:tblPr>
        <w:tblStyle w:val="TableGrid"/>
        <w:tblW w:w="9350" w:type="dxa"/>
        <w:tblLook w:val="04A0" w:firstRow="1" w:lastRow="0" w:firstColumn="1" w:lastColumn="0" w:noHBand="0" w:noVBand="1"/>
      </w:tblPr>
      <w:tblGrid>
        <w:gridCol w:w="3325"/>
        <w:gridCol w:w="1260"/>
        <w:gridCol w:w="1260"/>
        <w:gridCol w:w="3505"/>
      </w:tblGrid>
      <w:tr w:rsidR="00E97AB3" w:rsidRPr="00C56101" w14:paraId="28F7C511" w14:textId="77777777" w:rsidTr="009360A0">
        <w:trPr>
          <w:trHeight w:val="281"/>
        </w:trPr>
        <w:tc>
          <w:tcPr>
            <w:tcW w:w="3325" w:type="dxa"/>
          </w:tcPr>
          <w:p w14:paraId="69B8FC50" w14:textId="5B33C0FE" w:rsidR="00E97AB3" w:rsidRPr="0083146A" w:rsidRDefault="009360A0" w:rsidP="00C56101">
            <w:pPr>
              <w:rPr>
                <w:b/>
                <w:bCs/>
                <w:sz w:val="22"/>
                <w:szCs w:val="22"/>
              </w:rPr>
            </w:pPr>
            <w:r w:rsidRPr="0083146A">
              <w:rPr>
                <w:b/>
                <w:bCs/>
                <w:sz w:val="22"/>
                <w:szCs w:val="22"/>
              </w:rPr>
              <w:t>Pattern</w:t>
            </w:r>
          </w:p>
        </w:tc>
        <w:tc>
          <w:tcPr>
            <w:tcW w:w="1260" w:type="dxa"/>
          </w:tcPr>
          <w:p w14:paraId="29D3539F" w14:textId="3F47B44C" w:rsidR="00E97AB3" w:rsidRPr="0083146A" w:rsidRDefault="00E97AB3" w:rsidP="00C56101">
            <w:pPr>
              <w:rPr>
                <w:b/>
                <w:bCs/>
                <w:sz w:val="22"/>
                <w:szCs w:val="22"/>
              </w:rPr>
            </w:pPr>
            <w:r w:rsidRPr="0083146A">
              <w:rPr>
                <w:b/>
                <w:bCs/>
                <w:sz w:val="22"/>
                <w:szCs w:val="22"/>
              </w:rPr>
              <w:t>Scale</w:t>
            </w:r>
          </w:p>
        </w:tc>
        <w:tc>
          <w:tcPr>
            <w:tcW w:w="1260" w:type="dxa"/>
          </w:tcPr>
          <w:p w14:paraId="5DF95226" w14:textId="48478605" w:rsidR="00E97AB3" w:rsidRPr="0083146A" w:rsidRDefault="009360A0" w:rsidP="00C56101">
            <w:pPr>
              <w:rPr>
                <w:b/>
                <w:bCs/>
                <w:sz w:val="22"/>
                <w:szCs w:val="22"/>
              </w:rPr>
            </w:pPr>
            <w:r w:rsidRPr="0083146A">
              <w:rPr>
                <w:b/>
                <w:bCs/>
                <w:sz w:val="22"/>
                <w:szCs w:val="22"/>
              </w:rPr>
              <w:t>Features</w:t>
            </w:r>
          </w:p>
        </w:tc>
        <w:tc>
          <w:tcPr>
            <w:tcW w:w="3505" w:type="dxa"/>
          </w:tcPr>
          <w:p w14:paraId="78B47901" w14:textId="73E9734D" w:rsidR="00E97AB3" w:rsidRPr="0083146A" w:rsidRDefault="00E97AB3" w:rsidP="00C56101">
            <w:pPr>
              <w:rPr>
                <w:b/>
                <w:bCs/>
                <w:sz w:val="22"/>
                <w:szCs w:val="22"/>
              </w:rPr>
            </w:pPr>
            <w:r w:rsidRPr="0083146A">
              <w:rPr>
                <w:b/>
                <w:bCs/>
                <w:sz w:val="22"/>
                <w:szCs w:val="22"/>
              </w:rPr>
              <w:t>Metric</w:t>
            </w:r>
          </w:p>
        </w:tc>
      </w:tr>
      <w:tr w:rsidR="00E97AB3" w:rsidRPr="00C56101" w14:paraId="5759A5BD" w14:textId="77777777" w:rsidTr="009360A0">
        <w:trPr>
          <w:trHeight w:val="529"/>
        </w:trPr>
        <w:tc>
          <w:tcPr>
            <w:tcW w:w="3325" w:type="dxa"/>
          </w:tcPr>
          <w:p w14:paraId="444FEDCC" w14:textId="2EACD59C" w:rsidR="00E97AB3" w:rsidRPr="00C56101" w:rsidRDefault="00E97AB3" w:rsidP="00C56101">
            <w:pPr>
              <w:rPr>
                <w:sz w:val="22"/>
                <w:szCs w:val="22"/>
              </w:rPr>
            </w:pPr>
            <w:r w:rsidRPr="00C56101">
              <w:rPr>
                <w:color w:val="212121"/>
                <w:sz w:val="22"/>
                <w:szCs w:val="22"/>
              </w:rPr>
              <w:t>Elephant movements trace along fences and channel along omiramba</w:t>
            </w:r>
          </w:p>
        </w:tc>
        <w:tc>
          <w:tcPr>
            <w:tcW w:w="1260" w:type="dxa"/>
          </w:tcPr>
          <w:p w14:paraId="2DC2F2E0" w14:textId="2E8C265D" w:rsidR="00E97AB3" w:rsidRPr="00C56101" w:rsidRDefault="00E97AB3" w:rsidP="00C56101">
            <w:pPr>
              <w:rPr>
                <w:sz w:val="22"/>
                <w:szCs w:val="22"/>
              </w:rPr>
            </w:pPr>
            <w:r w:rsidRPr="00C56101">
              <w:rPr>
                <w:sz w:val="22"/>
                <w:szCs w:val="22"/>
              </w:rPr>
              <w:t>Spatial</w:t>
            </w:r>
          </w:p>
        </w:tc>
        <w:tc>
          <w:tcPr>
            <w:tcW w:w="1260" w:type="dxa"/>
          </w:tcPr>
          <w:p w14:paraId="304AA7C1" w14:textId="21F70DDF" w:rsidR="009360A0" w:rsidRDefault="009360A0" w:rsidP="009360A0">
            <w:pPr>
              <w:ind w:left="-3609" w:firstLine="3609"/>
              <w:rPr>
                <w:sz w:val="22"/>
                <w:szCs w:val="22"/>
              </w:rPr>
            </w:pPr>
            <w:r>
              <w:rPr>
                <w:sz w:val="22"/>
                <w:szCs w:val="22"/>
              </w:rPr>
              <w:t>Fences &amp;</w:t>
            </w:r>
          </w:p>
          <w:p w14:paraId="3AA9E2C9" w14:textId="2254F513" w:rsidR="00E97AB3" w:rsidRPr="00C56101" w:rsidRDefault="009360A0" w:rsidP="00C56101">
            <w:pPr>
              <w:ind w:left="-3609" w:firstLine="3609"/>
              <w:rPr>
                <w:sz w:val="22"/>
                <w:szCs w:val="22"/>
              </w:rPr>
            </w:pPr>
            <w:r>
              <w:rPr>
                <w:sz w:val="22"/>
                <w:szCs w:val="22"/>
              </w:rPr>
              <w:t>omiramba and om</w:t>
            </w:r>
          </w:p>
        </w:tc>
        <w:tc>
          <w:tcPr>
            <w:tcW w:w="3505" w:type="dxa"/>
          </w:tcPr>
          <w:p w14:paraId="49629608" w14:textId="40D15B57" w:rsidR="00E97AB3" w:rsidRPr="00C56101" w:rsidRDefault="00E97AB3" w:rsidP="00C56101">
            <w:pPr>
              <w:ind w:left="-3609" w:firstLine="3609"/>
              <w:rPr>
                <w:sz w:val="22"/>
                <w:szCs w:val="22"/>
              </w:rPr>
            </w:pPr>
          </w:p>
        </w:tc>
      </w:tr>
      <w:tr w:rsidR="00E97AB3" w:rsidRPr="00C56101" w14:paraId="37319758" w14:textId="77777777" w:rsidTr="009360A0">
        <w:trPr>
          <w:trHeight w:val="518"/>
        </w:trPr>
        <w:tc>
          <w:tcPr>
            <w:tcW w:w="3325" w:type="dxa"/>
          </w:tcPr>
          <w:p w14:paraId="25381A94" w14:textId="5B5E4C1B" w:rsidR="00E97AB3" w:rsidRPr="00C56101" w:rsidRDefault="00E97AB3" w:rsidP="00C56101">
            <w:pPr>
              <w:rPr>
                <w:sz w:val="22"/>
                <w:szCs w:val="22"/>
              </w:rPr>
            </w:pPr>
            <w:r w:rsidRPr="00C56101">
              <w:rPr>
                <w:color w:val="212121"/>
                <w:sz w:val="22"/>
                <w:szCs w:val="22"/>
              </w:rPr>
              <w:t>Pinch points across roads and at rivers</w:t>
            </w:r>
          </w:p>
        </w:tc>
        <w:tc>
          <w:tcPr>
            <w:tcW w:w="1260" w:type="dxa"/>
          </w:tcPr>
          <w:p w14:paraId="4346C1ED" w14:textId="49BE2D07" w:rsidR="00E97AB3" w:rsidRPr="00C56101" w:rsidRDefault="00E97AB3" w:rsidP="00C56101">
            <w:pPr>
              <w:rPr>
                <w:sz w:val="22"/>
                <w:szCs w:val="22"/>
              </w:rPr>
            </w:pPr>
            <w:r w:rsidRPr="00C56101">
              <w:rPr>
                <w:sz w:val="22"/>
                <w:szCs w:val="22"/>
              </w:rPr>
              <w:t>Spatial</w:t>
            </w:r>
          </w:p>
        </w:tc>
        <w:tc>
          <w:tcPr>
            <w:tcW w:w="1260" w:type="dxa"/>
          </w:tcPr>
          <w:p w14:paraId="72D39F3B" w14:textId="59B4B56A" w:rsidR="00E97AB3" w:rsidRPr="00C56101" w:rsidRDefault="009360A0" w:rsidP="00C56101">
            <w:pPr>
              <w:rPr>
                <w:sz w:val="22"/>
                <w:szCs w:val="22"/>
              </w:rPr>
            </w:pPr>
            <w:r>
              <w:rPr>
                <w:sz w:val="22"/>
                <w:szCs w:val="22"/>
              </w:rPr>
              <w:t>Roads and rivers</w:t>
            </w:r>
          </w:p>
        </w:tc>
        <w:tc>
          <w:tcPr>
            <w:tcW w:w="3505" w:type="dxa"/>
          </w:tcPr>
          <w:p w14:paraId="74606E36" w14:textId="226E0C1E" w:rsidR="00E97AB3" w:rsidRPr="00C56101" w:rsidRDefault="00E97AB3" w:rsidP="00C56101">
            <w:pPr>
              <w:rPr>
                <w:sz w:val="22"/>
                <w:szCs w:val="22"/>
              </w:rPr>
            </w:pPr>
          </w:p>
        </w:tc>
      </w:tr>
      <w:tr w:rsidR="00E97AB3" w:rsidRPr="00C56101" w14:paraId="16836FA5" w14:textId="77777777" w:rsidTr="009360A0">
        <w:trPr>
          <w:trHeight w:val="788"/>
        </w:trPr>
        <w:tc>
          <w:tcPr>
            <w:tcW w:w="3325" w:type="dxa"/>
          </w:tcPr>
          <w:p w14:paraId="0487D48D" w14:textId="6F697EF7" w:rsidR="00E97AB3" w:rsidRPr="00C56101" w:rsidRDefault="00E97AB3" w:rsidP="00C56101">
            <w:pPr>
              <w:rPr>
                <w:sz w:val="22"/>
                <w:szCs w:val="22"/>
              </w:rPr>
            </w:pPr>
            <w:r w:rsidRPr="00C56101">
              <w:rPr>
                <w:color w:val="212121"/>
                <w:sz w:val="22"/>
                <w:szCs w:val="22"/>
              </w:rPr>
              <w:t>Habitual/repeated movement to and from water sources, especially artificial waterholes</w:t>
            </w:r>
          </w:p>
        </w:tc>
        <w:tc>
          <w:tcPr>
            <w:tcW w:w="1260" w:type="dxa"/>
          </w:tcPr>
          <w:p w14:paraId="371F806C" w14:textId="4F6EB553" w:rsidR="00E97AB3" w:rsidRPr="00C56101" w:rsidRDefault="00E97AB3" w:rsidP="00C56101">
            <w:pPr>
              <w:rPr>
                <w:sz w:val="22"/>
                <w:szCs w:val="22"/>
              </w:rPr>
            </w:pPr>
            <w:r w:rsidRPr="00C56101">
              <w:rPr>
                <w:sz w:val="22"/>
                <w:szCs w:val="22"/>
              </w:rPr>
              <w:t>Spatial and Temporal</w:t>
            </w:r>
          </w:p>
        </w:tc>
        <w:tc>
          <w:tcPr>
            <w:tcW w:w="1260" w:type="dxa"/>
          </w:tcPr>
          <w:p w14:paraId="338F47B9" w14:textId="147D8B44" w:rsidR="00E97AB3" w:rsidRPr="00C56101" w:rsidRDefault="009360A0" w:rsidP="00C56101">
            <w:pPr>
              <w:rPr>
                <w:sz w:val="22"/>
                <w:szCs w:val="22"/>
              </w:rPr>
            </w:pPr>
            <w:r>
              <w:rPr>
                <w:sz w:val="22"/>
                <w:szCs w:val="22"/>
              </w:rPr>
              <w:t>Natural &amp; artificial waterholes</w:t>
            </w:r>
          </w:p>
        </w:tc>
        <w:tc>
          <w:tcPr>
            <w:tcW w:w="3505" w:type="dxa"/>
          </w:tcPr>
          <w:p w14:paraId="69F1E6EF" w14:textId="3B908D73" w:rsidR="00E97AB3" w:rsidRPr="00C56101" w:rsidRDefault="00E97AB3" w:rsidP="00C56101">
            <w:pPr>
              <w:rPr>
                <w:sz w:val="22"/>
                <w:szCs w:val="22"/>
              </w:rPr>
            </w:pPr>
          </w:p>
        </w:tc>
      </w:tr>
      <w:tr w:rsidR="00E97AB3" w:rsidRPr="00C56101" w14:paraId="3026C794" w14:textId="77777777" w:rsidTr="009360A0">
        <w:trPr>
          <w:trHeight w:val="788"/>
        </w:trPr>
        <w:tc>
          <w:tcPr>
            <w:tcW w:w="3325" w:type="dxa"/>
          </w:tcPr>
          <w:p w14:paraId="4B5ED59F" w14:textId="42737CF8" w:rsidR="00E97AB3" w:rsidRPr="00C56101" w:rsidRDefault="00E97AB3" w:rsidP="00C56101">
            <w:pPr>
              <w:rPr>
                <w:sz w:val="22"/>
                <w:szCs w:val="22"/>
              </w:rPr>
            </w:pPr>
            <w:r w:rsidRPr="00C56101">
              <w:rPr>
                <w:color w:val="212121"/>
                <w:sz w:val="22"/>
                <w:szCs w:val="22"/>
              </w:rPr>
              <w:t>Deflection/permeability differences by sex and boundary type (fence</w:t>
            </w:r>
            <w:r w:rsidR="00315B02">
              <w:rPr>
                <w:color w:val="212121"/>
                <w:sz w:val="22"/>
                <w:szCs w:val="22"/>
              </w:rPr>
              <w:t xml:space="preserve"> [and fence type]</w:t>
            </w:r>
            <w:r w:rsidRPr="00C56101">
              <w:rPr>
                <w:color w:val="212121"/>
                <w:sz w:val="22"/>
                <w:szCs w:val="22"/>
              </w:rPr>
              <w:t>, road, river)</w:t>
            </w:r>
          </w:p>
        </w:tc>
        <w:tc>
          <w:tcPr>
            <w:tcW w:w="1260" w:type="dxa"/>
          </w:tcPr>
          <w:p w14:paraId="4AEBA991" w14:textId="0474E9AE" w:rsidR="00E97AB3" w:rsidRPr="00C56101" w:rsidRDefault="00E97AB3" w:rsidP="00C56101">
            <w:pPr>
              <w:rPr>
                <w:sz w:val="22"/>
                <w:szCs w:val="22"/>
              </w:rPr>
            </w:pPr>
            <w:r w:rsidRPr="00C56101">
              <w:rPr>
                <w:sz w:val="22"/>
                <w:szCs w:val="22"/>
              </w:rPr>
              <w:t>Spatial</w:t>
            </w:r>
          </w:p>
        </w:tc>
        <w:tc>
          <w:tcPr>
            <w:tcW w:w="1260" w:type="dxa"/>
          </w:tcPr>
          <w:p w14:paraId="3AF7DEFD" w14:textId="160A231A" w:rsidR="00E97AB3" w:rsidRPr="00C56101" w:rsidRDefault="009360A0" w:rsidP="00C56101">
            <w:pPr>
              <w:rPr>
                <w:sz w:val="22"/>
                <w:szCs w:val="22"/>
              </w:rPr>
            </w:pPr>
            <w:r>
              <w:rPr>
                <w:sz w:val="22"/>
                <w:szCs w:val="22"/>
              </w:rPr>
              <w:t>Fence, road, river</w:t>
            </w:r>
          </w:p>
        </w:tc>
        <w:tc>
          <w:tcPr>
            <w:tcW w:w="3505" w:type="dxa"/>
          </w:tcPr>
          <w:p w14:paraId="10362451" w14:textId="2C47A967" w:rsidR="00E97AB3" w:rsidRPr="00C56101" w:rsidRDefault="00C56101" w:rsidP="00C56101">
            <w:pPr>
              <w:rPr>
                <w:sz w:val="22"/>
                <w:szCs w:val="22"/>
              </w:rPr>
            </w:pPr>
            <w:r w:rsidRPr="00C56101">
              <w:rPr>
                <w:sz w:val="22"/>
                <w:szCs w:val="22"/>
              </w:rPr>
              <w:t>Encounter and crossing rates should be similar to those found in Naidoo et al 2022 (see table below)</w:t>
            </w:r>
          </w:p>
        </w:tc>
      </w:tr>
      <w:tr w:rsidR="00E97AB3" w:rsidRPr="00C56101" w14:paraId="09E47C9C" w14:textId="77777777" w:rsidTr="009360A0">
        <w:trPr>
          <w:trHeight w:val="281"/>
        </w:trPr>
        <w:tc>
          <w:tcPr>
            <w:tcW w:w="3325" w:type="dxa"/>
          </w:tcPr>
          <w:p w14:paraId="6385984C" w14:textId="5D486B68" w:rsidR="00E97AB3" w:rsidRPr="00C56101" w:rsidRDefault="00E97AB3" w:rsidP="00C56101">
            <w:pPr>
              <w:rPr>
                <w:color w:val="212121"/>
                <w:sz w:val="22"/>
                <w:szCs w:val="22"/>
              </w:rPr>
            </w:pPr>
            <w:r w:rsidRPr="00C56101">
              <w:rPr>
                <w:color w:val="212121"/>
                <w:sz w:val="22"/>
                <w:szCs w:val="22"/>
              </w:rPr>
              <w:t>Bulls cross fences more often in the wet season (?)</w:t>
            </w:r>
            <w:r w:rsidR="001400CC">
              <w:rPr>
                <w:color w:val="212121"/>
                <w:sz w:val="22"/>
                <w:szCs w:val="22"/>
              </w:rPr>
              <w:t xml:space="preserve"> and animals move away from water sources in the wet season (expansion contraction)</w:t>
            </w:r>
          </w:p>
        </w:tc>
        <w:tc>
          <w:tcPr>
            <w:tcW w:w="1260" w:type="dxa"/>
          </w:tcPr>
          <w:p w14:paraId="01CAC838" w14:textId="04FA34A1" w:rsidR="00E97AB3" w:rsidRPr="00C56101" w:rsidRDefault="00E97AB3" w:rsidP="00C56101">
            <w:pPr>
              <w:rPr>
                <w:sz w:val="22"/>
                <w:szCs w:val="22"/>
              </w:rPr>
            </w:pPr>
            <w:r w:rsidRPr="00C56101">
              <w:rPr>
                <w:sz w:val="22"/>
                <w:szCs w:val="22"/>
              </w:rPr>
              <w:t>Temporal</w:t>
            </w:r>
          </w:p>
        </w:tc>
        <w:tc>
          <w:tcPr>
            <w:tcW w:w="1260" w:type="dxa"/>
          </w:tcPr>
          <w:p w14:paraId="71E7A9BD" w14:textId="63CAB9AF" w:rsidR="00E97AB3" w:rsidRPr="00C56101" w:rsidRDefault="009360A0" w:rsidP="00C56101">
            <w:pPr>
              <w:rPr>
                <w:sz w:val="22"/>
                <w:szCs w:val="22"/>
              </w:rPr>
            </w:pPr>
            <w:r>
              <w:rPr>
                <w:sz w:val="22"/>
                <w:szCs w:val="22"/>
              </w:rPr>
              <w:t>fences</w:t>
            </w:r>
          </w:p>
        </w:tc>
        <w:tc>
          <w:tcPr>
            <w:tcW w:w="3505" w:type="dxa"/>
          </w:tcPr>
          <w:p w14:paraId="173079F2" w14:textId="52326208" w:rsidR="00E97AB3" w:rsidRPr="00C56101" w:rsidRDefault="00E97AB3" w:rsidP="00C56101">
            <w:pPr>
              <w:rPr>
                <w:sz w:val="22"/>
                <w:szCs w:val="22"/>
              </w:rPr>
            </w:pPr>
          </w:p>
        </w:tc>
      </w:tr>
      <w:tr w:rsidR="00E97AB3" w:rsidRPr="00C56101" w14:paraId="09E26C8C" w14:textId="77777777" w:rsidTr="009360A0">
        <w:trPr>
          <w:trHeight w:val="281"/>
        </w:trPr>
        <w:tc>
          <w:tcPr>
            <w:tcW w:w="3325" w:type="dxa"/>
          </w:tcPr>
          <w:p w14:paraId="16A74D54" w14:textId="69389EB7" w:rsidR="00E97AB3" w:rsidRPr="00C56101" w:rsidRDefault="00E97AB3" w:rsidP="00C56101">
            <w:pPr>
              <w:rPr>
                <w:color w:val="212121"/>
                <w:sz w:val="22"/>
                <w:szCs w:val="22"/>
              </w:rPr>
            </w:pPr>
            <w:r w:rsidRPr="00C56101">
              <w:rPr>
                <w:color w:val="212121"/>
                <w:sz w:val="22"/>
                <w:szCs w:val="22"/>
              </w:rPr>
              <w:t>Elephant attraction to some areas with higher quality resources?</w:t>
            </w:r>
          </w:p>
        </w:tc>
        <w:tc>
          <w:tcPr>
            <w:tcW w:w="1260" w:type="dxa"/>
          </w:tcPr>
          <w:p w14:paraId="2B4E4505" w14:textId="7B442553" w:rsidR="00E97AB3" w:rsidRPr="00C56101" w:rsidRDefault="009360A0" w:rsidP="00C56101">
            <w:pPr>
              <w:rPr>
                <w:sz w:val="22"/>
                <w:szCs w:val="22"/>
              </w:rPr>
            </w:pPr>
            <w:r>
              <w:rPr>
                <w:sz w:val="22"/>
                <w:szCs w:val="22"/>
              </w:rPr>
              <w:t>Spatial and Temporal?</w:t>
            </w:r>
          </w:p>
        </w:tc>
        <w:tc>
          <w:tcPr>
            <w:tcW w:w="1260" w:type="dxa"/>
          </w:tcPr>
          <w:p w14:paraId="74BA8F74" w14:textId="48320E25" w:rsidR="00E97AB3" w:rsidRPr="00C56101" w:rsidRDefault="009360A0" w:rsidP="00C56101">
            <w:pPr>
              <w:rPr>
                <w:sz w:val="22"/>
                <w:szCs w:val="22"/>
              </w:rPr>
            </w:pPr>
            <w:r>
              <w:rPr>
                <w:sz w:val="22"/>
                <w:szCs w:val="22"/>
              </w:rPr>
              <w:t>Landcover type?</w:t>
            </w:r>
          </w:p>
        </w:tc>
        <w:tc>
          <w:tcPr>
            <w:tcW w:w="3505" w:type="dxa"/>
          </w:tcPr>
          <w:p w14:paraId="341E4FA6" w14:textId="77777777" w:rsidR="00E97AB3" w:rsidRPr="00C56101" w:rsidRDefault="00E97AB3" w:rsidP="00C56101">
            <w:pPr>
              <w:rPr>
                <w:sz w:val="22"/>
                <w:szCs w:val="22"/>
              </w:rPr>
            </w:pPr>
          </w:p>
        </w:tc>
      </w:tr>
    </w:tbl>
    <w:p w14:paraId="44F8553F" w14:textId="77777777" w:rsidR="00E97AB3" w:rsidRPr="00C56101" w:rsidRDefault="00E97AB3" w:rsidP="00315B02">
      <w:pPr>
        <w:rPr>
          <w:sz w:val="22"/>
          <w:szCs w:val="22"/>
        </w:rPr>
      </w:pPr>
    </w:p>
    <w:p w14:paraId="369C3A67" w14:textId="63702419" w:rsidR="00315B02" w:rsidRPr="00315B02" w:rsidRDefault="00315B02" w:rsidP="00E97AB3">
      <w:pPr>
        <w:rPr>
          <w:sz w:val="22"/>
          <w:szCs w:val="22"/>
        </w:rPr>
      </w:pPr>
      <w:r w:rsidRPr="00315B02">
        <w:rPr>
          <w:sz w:val="22"/>
          <w:szCs w:val="22"/>
        </w:rPr>
        <w:t xml:space="preserve">Fences that are rebuilt w/o a cable, they don’t </w:t>
      </w:r>
      <w:r>
        <w:rPr>
          <w:sz w:val="22"/>
          <w:szCs w:val="22"/>
        </w:rPr>
        <w:t>really function as fences; fence structure plays a role</w:t>
      </w:r>
    </w:p>
    <w:p w14:paraId="0FED1BB3" w14:textId="6D831EDC" w:rsidR="00315B02" w:rsidRDefault="001400CC" w:rsidP="00E97AB3">
      <w:pPr>
        <w:rPr>
          <w:sz w:val="22"/>
          <w:szCs w:val="22"/>
        </w:rPr>
      </w:pPr>
      <w:r w:rsidRPr="001400CC">
        <w:rPr>
          <w:sz w:val="22"/>
          <w:szCs w:val="22"/>
        </w:rPr>
        <w:t>Human settlements, Robin has been using a world settlement footprint product (10m sentinel based)</w:t>
      </w:r>
    </w:p>
    <w:p w14:paraId="32CDC530" w14:textId="3D768441" w:rsidR="001400CC" w:rsidRDefault="008635B1" w:rsidP="00E97AB3">
      <w:pPr>
        <w:rPr>
          <w:sz w:val="22"/>
          <w:szCs w:val="22"/>
        </w:rPr>
      </w:pPr>
      <w:r>
        <w:rPr>
          <w:sz w:val="22"/>
          <w:szCs w:val="22"/>
        </w:rPr>
        <w:t>Shirley</w:t>
      </w:r>
      <w:r w:rsidR="001400CC">
        <w:rPr>
          <w:sz w:val="22"/>
          <w:szCs w:val="22"/>
        </w:rPr>
        <w:t xml:space="preserve"> mentions that some of the waterholes in Hwange aren’t being filled as much due to budget constraints, and elephants are moving into Botswana earlier in the year to get water</w:t>
      </w:r>
    </w:p>
    <w:p w14:paraId="31807484" w14:textId="77777777" w:rsidR="008635B1" w:rsidRDefault="008635B1" w:rsidP="00E97AB3">
      <w:pPr>
        <w:rPr>
          <w:sz w:val="22"/>
          <w:szCs w:val="22"/>
        </w:rPr>
      </w:pPr>
    </w:p>
    <w:p w14:paraId="0A1DB471" w14:textId="2402B3B6" w:rsidR="008635B1" w:rsidRPr="001400CC" w:rsidRDefault="008635B1" w:rsidP="00E97AB3">
      <w:pPr>
        <w:rPr>
          <w:sz w:val="22"/>
          <w:szCs w:val="22"/>
        </w:rPr>
      </w:pPr>
      <w:r>
        <w:rPr>
          <w:sz w:val="22"/>
          <w:szCs w:val="22"/>
        </w:rPr>
        <w:t>Thumbnail of project and applications</w:t>
      </w:r>
    </w:p>
    <w:p w14:paraId="792BBDAE" w14:textId="77777777" w:rsidR="001400CC" w:rsidRDefault="001400CC" w:rsidP="00E97AB3">
      <w:pPr>
        <w:rPr>
          <w:b/>
          <w:bCs/>
          <w:sz w:val="22"/>
          <w:szCs w:val="22"/>
        </w:rPr>
      </w:pPr>
    </w:p>
    <w:p w14:paraId="30F14BAE" w14:textId="636BB8C5" w:rsidR="00E97AB3" w:rsidRPr="0083146A" w:rsidRDefault="00E97AB3" w:rsidP="00E97AB3">
      <w:pPr>
        <w:rPr>
          <w:sz w:val="22"/>
          <w:szCs w:val="22"/>
        </w:rPr>
      </w:pPr>
      <w:r w:rsidRPr="0083146A">
        <w:rPr>
          <w:b/>
          <w:bCs/>
          <w:sz w:val="22"/>
          <w:szCs w:val="22"/>
        </w:rPr>
        <w:t>Feature permeability</w:t>
      </w:r>
      <w:r w:rsidR="0083146A" w:rsidRPr="0083146A">
        <w:rPr>
          <w:sz w:val="22"/>
          <w:szCs w:val="22"/>
        </w:rPr>
        <w:t xml:space="preserve"> (</w:t>
      </w:r>
      <w:r w:rsidR="0083146A" w:rsidRPr="0083146A">
        <w:rPr>
          <w:sz w:val="22"/>
          <w:szCs w:val="22"/>
        </w:rPr>
        <w:t>Naidoo et al 2022</w:t>
      </w:r>
      <w:r w:rsidR="0083146A" w:rsidRPr="0083146A">
        <w:rPr>
          <w:sz w:val="22"/>
          <w:szCs w:val="22"/>
        </w:rPr>
        <w:t>)</w:t>
      </w:r>
    </w:p>
    <w:p w14:paraId="5FDCE4C6" w14:textId="58F7FC80" w:rsidR="00E97AB3" w:rsidRPr="00C56101" w:rsidRDefault="00E97AB3" w:rsidP="00E97AB3">
      <w:pPr>
        <w:rPr>
          <w:sz w:val="22"/>
          <w:szCs w:val="22"/>
        </w:rPr>
      </w:pPr>
      <w:r w:rsidRPr="00C56101">
        <w:rPr>
          <w:sz w:val="22"/>
          <w:szCs w:val="22"/>
        </w:rPr>
        <w:t>Percentage of crossings @ 1km encounter threshold</w:t>
      </w:r>
    </w:p>
    <w:p w14:paraId="7A6C96CE" w14:textId="4A5E6622" w:rsidR="00E97AB3" w:rsidRDefault="00922A3C" w:rsidP="00E97AB3">
      <w:pPr>
        <w:rPr>
          <w:sz w:val="22"/>
          <w:szCs w:val="22"/>
        </w:rPr>
      </w:pPr>
      <w:r>
        <w:rPr>
          <w:sz w:val="22"/>
          <w:szCs w:val="22"/>
        </w:rPr>
        <w:t>(</w:t>
      </w:r>
      <w:proofErr w:type="gramStart"/>
      <w:r>
        <w:rPr>
          <w:sz w:val="22"/>
          <w:szCs w:val="22"/>
        </w:rPr>
        <w:t>should</w:t>
      </w:r>
      <w:proofErr w:type="gramEnd"/>
      <w:r>
        <w:rPr>
          <w:sz w:val="22"/>
          <w:szCs w:val="22"/>
        </w:rPr>
        <w:t xml:space="preserve"> we use 25km instead? What is the utility of a larger threshold if we are controlling the movements?)</w:t>
      </w:r>
    </w:p>
    <w:p w14:paraId="4C0211AD" w14:textId="77777777" w:rsidR="00922A3C" w:rsidRPr="00C56101" w:rsidRDefault="00922A3C" w:rsidP="00E97AB3">
      <w:pPr>
        <w:rPr>
          <w:sz w:val="22"/>
          <w:szCs w:val="22"/>
        </w:rPr>
      </w:pPr>
    </w:p>
    <w:tbl>
      <w:tblPr>
        <w:tblStyle w:val="TableGrid"/>
        <w:tblW w:w="0" w:type="auto"/>
        <w:tblLook w:val="04A0" w:firstRow="1" w:lastRow="0" w:firstColumn="1" w:lastColumn="0" w:noHBand="0" w:noVBand="1"/>
      </w:tblPr>
      <w:tblGrid>
        <w:gridCol w:w="1186"/>
        <w:gridCol w:w="1160"/>
        <w:gridCol w:w="1155"/>
        <w:gridCol w:w="1086"/>
      </w:tblGrid>
      <w:tr w:rsidR="00E97AB3" w:rsidRPr="00C56101" w14:paraId="78AFC936" w14:textId="2942A046" w:rsidTr="00E60FD2">
        <w:trPr>
          <w:trHeight w:val="292"/>
        </w:trPr>
        <w:tc>
          <w:tcPr>
            <w:tcW w:w="1186" w:type="dxa"/>
          </w:tcPr>
          <w:p w14:paraId="51EAD84D" w14:textId="77777777" w:rsidR="00E97AB3" w:rsidRPr="00C56101" w:rsidRDefault="00E97AB3" w:rsidP="00E97AB3">
            <w:pPr>
              <w:rPr>
                <w:sz w:val="22"/>
                <w:szCs w:val="22"/>
              </w:rPr>
            </w:pPr>
          </w:p>
        </w:tc>
        <w:tc>
          <w:tcPr>
            <w:tcW w:w="1160" w:type="dxa"/>
          </w:tcPr>
          <w:p w14:paraId="3978F477" w14:textId="04DB5227" w:rsidR="00E97AB3" w:rsidRPr="00E60FD2" w:rsidRDefault="00E97AB3" w:rsidP="00E97AB3">
            <w:pPr>
              <w:rPr>
                <w:b/>
                <w:bCs/>
                <w:sz w:val="22"/>
                <w:szCs w:val="22"/>
              </w:rPr>
            </w:pPr>
            <w:r w:rsidRPr="00E60FD2">
              <w:rPr>
                <w:b/>
                <w:bCs/>
                <w:sz w:val="22"/>
                <w:szCs w:val="22"/>
              </w:rPr>
              <w:t>River</w:t>
            </w:r>
          </w:p>
        </w:tc>
        <w:tc>
          <w:tcPr>
            <w:tcW w:w="1155" w:type="dxa"/>
          </w:tcPr>
          <w:p w14:paraId="704741AF" w14:textId="04F8DD5B" w:rsidR="00E97AB3" w:rsidRPr="00E60FD2" w:rsidRDefault="00E97AB3" w:rsidP="00E97AB3">
            <w:pPr>
              <w:rPr>
                <w:b/>
                <w:bCs/>
                <w:sz w:val="22"/>
                <w:szCs w:val="22"/>
              </w:rPr>
            </w:pPr>
            <w:r w:rsidRPr="00E60FD2">
              <w:rPr>
                <w:b/>
                <w:bCs/>
                <w:sz w:val="22"/>
                <w:szCs w:val="22"/>
              </w:rPr>
              <w:t>Road</w:t>
            </w:r>
          </w:p>
        </w:tc>
        <w:tc>
          <w:tcPr>
            <w:tcW w:w="1086" w:type="dxa"/>
          </w:tcPr>
          <w:p w14:paraId="7C0B55B3" w14:textId="3A90EA4B" w:rsidR="00E97AB3" w:rsidRPr="00E60FD2" w:rsidRDefault="00E97AB3" w:rsidP="00E97AB3">
            <w:pPr>
              <w:rPr>
                <w:b/>
                <w:bCs/>
                <w:sz w:val="22"/>
                <w:szCs w:val="22"/>
              </w:rPr>
            </w:pPr>
            <w:r w:rsidRPr="00E60FD2">
              <w:rPr>
                <w:b/>
                <w:bCs/>
                <w:sz w:val="22"/>
                <w:szCs w:val="22"/>
              </w:rPr>
              <w:t>Fence</w:t>
            </w:r>
          </w:p>
        </w:tc>
      </w:tr>
      <w:tr w:rsidR="00E97AB3" w:rsidRPr="00C56101" w14:paraId="10D37CAD" w14:textId="59E39DAD" w:rsidTr="00E60FD2">
        <w:trPr>
          <w:trHeight w:val="292"/>
        </w:trPr>
        <w:tc>
          <w:tcPr>
            <w:tcW w:w="1186" w:type="dxa"/>
          </w:tcPr>
          <w:p w14:paraId="0AC71987" w14:textId="658AEFDA" w:rsidR="00E97AB3" w:rsidRPr="00E60FD2" w:rsidRDefault="00E97AB3" w:rsidP="00E60FD2">
            <w:pPr>
              <w:jc w:val="right"/>
              <w:rPr>
                <w:b/>
                <w:bCs/>
                <w:sz w:val="22"/>
                <w:szCs w:val="22"/>
              </w:rPr>
            </w:pPr>
            <w:r w:rsidRPr="00E60FD2">
              <w:rPr>
                <w:b/>
                <w:bCs/>
                <w:sz w:val="22"/>
                <w:szCs w:val="22"/>
              </w:rPr>
              <w:t>Female</w:t>
            </w:r>
          </w:p>
        </w:tc>
        <w:tc>
          <w:tcPr>
            <w:tcW w:w="1160" w:type="dxa"/>
          </w:tcPr>
          <w:p w14:paraId="132AFBBB" w14:textId="42311C8D" w:rsidR="00E97AB3" w:rsidRPr="00C56101" w:rsidRDefault="00E97AB3" w:rsidP="00E97AB3">
            <w:pPr>
              <w:rPr>
                <w:sz w:val="22"/>
                <w:szCs w:val="22"/>
              </w:rPr>
            </w:pPr>
            <w:r w:rsidRPr="00C56101">
              <w:rPr>
                <w:sz w:val="22"/>
                <w:szCs w:val="22"/>
              </w:rPr>
              <w:t>10.1</w:t>
            </w:r>
          </w:p>
        </w:tc>
        <w:tc>
          <w:tcPr>
            <w:tcW w:w="1155" w:type="dxa"/>
          </w:tcPr>
          <w:p w14:paraId="7307E46F" w14:textId="17EB18CA" w:rsidR="00E97AB3" w:rsidRPr="00C56101" w:rsidRDefault="00E97AB3" w:rsidP="00E97AB3">
            <w:pPr>
              <w:rPr>
                <w:sz w:val="22"/>
                <w:szCs w:val="22"/>
              </w:rPr>
            </w:pPr>
            <w:r w:rsidRPr="00C56101">
              <w:rPr>
                <w:sz w:val="22"/>
                <w:szCs w:val="22"/>
              </w:rPr>
              <w:t>15.3</w:t>
            </w:r>
          </w:p>
        </w:tc>
        <w:tc>
          <w:tcPr>
            <w:tcW w:w="1086" w:type="dxa"/>
          </w:tcPr>
          <w:p w14:paraId="0C24D430" w14:textId="6137FD25" w:rsidR="00E97AB3" w:rsidRPr="00C56101" w:rsidRDefault="00E97AB3" w:rsidP="00E97AB3">
            <w:pPr>
              <w:rPr>
                <w:sz w:val="22"/>
                <w:szCs w:val="22"/>
              </w:rPr>
            </w:pPr>
            <w:r w:rsidRPr="00C56101">
              <w:rPr>
                <w:sz w:val="22"/>
                <w:szCs w:val="22"/>
              </w:rPr>
              <w:t>0</w:t>
            </w:r>
          </w:p>
        </w:tc>
      </w:tr>
      <w:tr w:rsidR="00E97AB3" w:rsidRPr="00C56101" w14:paraId="50D9B05F" w14:textId="7BECDCD9" w:rsidTr="00E60FD2">
        <w:trPr>
          <w:trHeight w:val="292"/>
        </w:trPr>
        <w:tc>
          <w:tcPr>
            <w:tcW w:w="1186" w:type="dxa"/>
          </w:tcPr>
          <w:p w14:paraId="1C62A030" w14:textId="59C1B622" w:rsidR="00E97AB3" w:rsidRPr="00E60FD2" w:rsidRDefault="00E97AB3" w:rsidP="00E60FD2">
            <w:pPr>
              <w:jc w:val="right"/>
              <w:rPr>
                <w:b/>
                <w:bCs/>
                <w:sz w:val="22"/>
                <w:szCs w:val="22"/>
              </w:rPr>
            </w:pPr>
            <w:r w:rsidRPr="00E60FD2">
              <w:rPr>
                <w:b/>
                <w:bCs/>
                <w:sz w:val="22"/>
                <w:szCs w:val="22"/>
              </w:rPr>
              <w:t>Male</w:t>
            </w:r>
          </w:p>
        </w:tc>
        <w:tc>
          <w:tcPr>
            <w:tcW w:w="1160" w:type="dxa"/>
          </w:tcPr>
          <w:p w14:paraId="0EA812C7" w14:textId="0ADAD189" w:rsidR="00E97AB3" w:rsidRPr="00C56101" w:rsidRDefault="00E97AB3" w:rsidP="00E97AB3">
            <w:pPr>
              <w:rPr>
                <w:sz w:val="22"/>
                <w:szCs w:val="22"/>
              </w:rPr>
            </w:pPr>
            <w:r w:rsidRPr="00C56101">
              <w:rPr>
                <w:sz w:val="22"/>
                <w:szCs w:val="22"/>
              </w:rPr>
              <w:t>14.5</w:t>
            </w:r>
          </w:p>
        </w:tc>
        <w:tc>
          <w:tcPr>
            <w:tcW w:w="1155" w:type="dxa"/>
          </w:tcPr>
          <w:p w14:paraId="60E51EC1" w14:textId="6F3E863C" w:rsidR="00E97AB3" w:rsidRPr="00C56101" w:rsidRDefault="00E97AB3" w:rsidP="00E97AB3">
            <w:pPr>
              <w:rPr>
                <w:sz w:val="22"/>
                <w:szCs w:val="22"/>
              </w:rPr>
            </w:pPr>
            <w:r w:rsidRPr="00C56101">
              <w:rPr>
                <w:sz w:val="22"/>
                <w:szCs w:val="22"/>
              </w:rPr>
              <w:t>25.8</w:t>
            </w:r>
          </w:p>
        </w:tc>
        <w:tc>
          <w:tcPr>
            <w:tcW w:w="1086" w:type="dxa"/>
          </w:tcPr>
          <w:p w14:paraId="48E15F80" w14:textId="4DB98534" w:rsidR="00E97AB3" w:rsidRPr="00C56101" w:rsidRDefault="00E97AB3" w:rsidP="00E97AB3">
            <w:pPr>
              <w:rPr>
                <w:sz w:val="22"/>
                <w:szCs w:val="22"/>
              </w:rPr>
            </w:pPr>
            <w:r w:rsidRPr="00C56101">
              <w:rPr>
                <w:sz w:val="22"/>
                <w:szCs w:val="22"/>
              </w:rPr>
              <w:t>3.5</w:t>
            </w:r>
          </w:p>
        </w:tc>
      </w:tr>
    </w:tbl>
    <w:p w14:paraId="302C64FC" w14:textId="77777777" w:rsidR="00E97AB3" w:rsidRDefault="00E97AB3" w:rsidP="00E97AB3">
      <w:pPr>
        <w:rPr>
          <w:sz w:val="22"/>
          <w:szCs w:val="22"/>
        </w:rPr>
      </w:pPr>
    </w:p>
    <w:p w14:paraId="4F95535E" w14:textId="77777777" w:rsidR="00491510" w:rsidRDefault="00491510" w:rsidP="00E97AB3">
      <w:pPr>
        <w:rPr>
          <w:sz w:val="22"/>
          <w:szCs w:val="22"/>
        </w:rPr>
      </w:pPr>
    </w:p>
    <w:p w14:paraId="19AD4896" w14:textId="77777777" w:rsidR="00491510" w:rsidRDefault="00491510" w:rsidP="00E97AB3">
      <w:pPr>
        <w:rPr>
          <w:sz w:val="22"/>
          <w:szCs w:val="22"/>
        </w:rPr>
      </w:pPr>
    </w:p>
    <w:p w14:paraId="0171FF06" w14:textId="77777777" w:rsidR="00491510" w:rsidRDefault="00491510" w:rsidP="00E97AB3">
      <w:pPr>
        <w:rPr>
          <w:sz w:val="22"/>
          <w:szCs w:val="22"/>
        </w:rPr>
      </w:pPr>
    </w:p>
    <w:p w14:paraId="022EB816" w14:textId="77777777" w:rsidR="00491510" w:rsidRDefault="00491510" w:rsidP="00E97AB3">
      <w:pPr>
        <w:rPr>
          <w:sz w:val="22"/>
          <w:szCs w:val="22"/>
        </w:rPr>
      </w:pPr>
    </w:p>
    <w:p w14:paraId="4B45043B" w14:textId="77777777" w:rsidR="00491510" w:rsidRDefault="00491510" w:rsidP="00E97AB3">
      <w:pPr>
        <w:rPr>
          <w:sz w:val="22"/>
          <w:szCs w:val="22"/>
        </w:rPr>
      </w:pPr>
    </w:p>
    <w:p w14:paraId="33853E8D" w14:textId="77777777" w:rsidR="00491510" w:rsidRDefault="00491510" w:rsidP="00E97AB3">
      <w:pPr>
        <w:rPr>
          <w:sz w:val="22"/>
          <w:szCs w:val="22"/>
        </w:rPr>
      </w:pPr>
    </w:p>
    <w:p w14:paraId="14526867" w14:textId="77777777" w:rsidR="00491510" w:rsidRDefault="00491510" w:rsidP="00E97AB3">
      <w:pPr>
        <w:rPr>
          <w:sz w:val="22"/>
          <w:szCs w:val="22"/>
        </w:rPr>
      </w:pPr>
    </w:p>
    <w:p w14:paraId="07FD01B1" w14:textId="77777777" w:rsidR="00491510" w:rsidRDefault="00491510" w:rsidP="00E97AB3">
      <w:pPr>
        <w:rPr>
          <w:sz w:val="22"/>
          <w:szCs w:val="22"/>
        </w:rPr>
      </w:pPr>
    </w:p>
    <w:p w14:paraId="17EFF13A" w14:textId="6B060B05" w:rsidR="00491510" w:rsidRDefault="00491510">
      <w:pPr>
        <w:rPr>
          <w:sz w:val="22"/>
          <w:szCs w:val="22"/>
        </w:rPr>
      </w:pPr>
      <w:r>
        <w:rPr>
          <w:sz w:val="22"/>
          <w:szCs w:val="22"/>
        </w:rPr>
        <w:br w:type="page"/>
      </w:r>
    </w:p>
    <w:p w14:paraId="61E1AD8F" w14:textId="0AC600B0" w:rsidR="00491510" w:rsidRPr="004F67A0" w:rsidRDefault="00491510" w:rsidP="00E97AB3">
      <w:pPr>
        <w:rPr>
          <w:b/>
          <w:bCs/>
          <w:sz w:val="22"/>
          <w:szCs w:val="22"/>
        </w:rPr>
      </w:pPr>
      <w:r w:rsidRPr="004F67A0">
        <w:rPr>
          <w:b/>
          <w:bCs/>
          <w:sz w:val="22"/>
          <w:szCs w:val="22"/>
        </w:rPr>
        <w:lastRenderedPageBreak/>
        <w:t>Spatial data</w:t>
      </w:r>
    </w:p>
    <w:p w14:paraId="671B2C40" w14:textId="77777777" w:rsidR="00491510" w:rsidRDefault="00491510" w:rsidP="00E97AB3">
      <w:pPr>
        <w:rPr>
          <w:sz w:val="22"/>
          <w:szCs w:val="22"/>
        </w:rPr>
      </w:pPr>
    </w:p>
    <w:tbl>
      <w:tblPr>
        <w:tblStyle w:val="TableGrid"/>
        <w:tblW w:w="9956" w:type="dxa"/>
        <w:tblLook w:val="04A0" w:firstRow="1" w:lastRow="0" w:firstColumn="1" w:lastColumn="0" w:noHBand="0" w:noVBand="1"/>
      </w:tblPr>
      <w:tblGrid>
        <w:gridCol w:w="1796"/>
        <w:gridCol w:w="2666"/>
        <w:gridCol w:w="763"/>
        <w:gridCol w:w="1085"/>
        <w:gridCol w:w="799"/>
        <w:gridCol w:w="2847"/>
      </w:tblGrid>
      <w:tr w:rsidR="00A61EF2" w14:paraId="79B5BD49" w14:textId="57F5D47B" w:rsidTr="009052F0">
        <w:trPr>
          <w:trHeight w:val="129"/>
        </w:trPr>
        <w:tc>
          <w:tcPr>
            <w:tcW w:w="1796" w:type="dxa"/>
          </w:tcPr>
          <w:p w14:paraId="5169F9B4" w14:textId="3456D048" w:rsidR="00A61EF2" w:rsidRPr="00C22DDB" w:rsidRDefault="00A61EF2" w:rsidP="00E97AB3">
            <w:pPr>
              <w:rPr>
                <w:b/>
                <w:bCs/>
                <w:sz w:val="22"/>
                <w:szCs w:val="22"/>
              </w:rPr>
            </w:pPr>
            <w:r w:rsidRPr="00C22DDB">
              <w:rPr>
                <w:b/>
                <w:bCs/>
                <w:sz w:val="22"/>
                <w:szCs w:val="22"/>
              </w:rPr>
              <w:t>Description</w:t>
            </w:r>
          </w:p>
        </w:tc>
        <w:tc>
          <w:tcPr>
            <w:tcW w:w="2666" w:type="dxa"/>
          </w:tcPr>
          <w:p w14:paraId="699D3DE3" w14:textId="5301BB03" w:rsidR="00A61EF2" w:rsidRPr="00C22DDB" w:rsidRDefault="00A61EF2" w:rsidP="00E97AB3">
            <w:pPr>
              <w:rPr>
                <w:b/>
                <w:bCs/>
                <w:sz w:val="22"/>
                <w:szCs w:val="22"/>
              </w:rPr>
            </w:pPr>
            <w:r w:rsidRPr="00C22DDB">
              <w:rPr>
                <w:b/>
                <w:bCs/>
                <w:sz w:val="22"/>
                <w:szCs w:val="22"/>
              </w:rPr>
              <w:t>Source</w:t>
            </w:r>
          </w:p>
        </w:tc>
        <w:tc>
          <w:tcPr>
            <w:tcW w:w="763" w:type="dxa"/>
          </w:tcPr>
          <w:p w14:paraId="6A19951A" w14:textId="2AE9CC79" w:rsidR="00A61EF2" w:rsidRPr="00C22DDB" w:rsidRDefault="00A61EF2" w:rsidP="00E97AB3">
            <w:pPr>
              <w:rPr>
                <w:b/>
                <w:bCs/>
                <w:sz w:val="22"/>
                <w:szCs w:val="22"/>
              </w:rPr>
            </w:pPr>
            <w:r>
              <w:rPr>
                <w:b/>
                <w:bCs/>
                <w:sz w:val="22"/>
                <w:szCs w:val="22"/>
              </w:rPr>
              <w:t>Res</w:t>
            </w:r>
          </w:p>
        </w:tc>
        <w:tc>
          <w:tcPr>
            <w:tcW w:w="1085" w:type="dxa"/>
          </w:tcPr>
          <w:p w14:paraId="250D87C8" w14:textId="273CBA63" w:rsidR="00A61EF2" w:rsidRPr="00C22DDB" w:rsidRDefault="00A61EF2" w:rsidP="00E97AB3">
            <w:pPr>
              <w:rPr>
                <w:b/>
                <w:bCs/>
                <w:sz w:val="22"/>
                <w:szCs w:val="22"/>
              </w:rPr>
            </w:pPr>
            <w:r w:rsidRPr="00C22DDB">
              <w:rPr>
                <w:b/>
                <w:bCs/>
                <w:sz w:val="22"/>
                <w:szCs w:val="22"/>
              </w:rPr>
              <w:t>Extent</w:t>
            </w:r>
          </w:p>
        </w:tc>
        <w:tc>
          <w:tcPr>
            <w:tcW w:w="799" w:type="dxa"/>
          </w:tcPr>
          <w:p w14:paraId="505C22F4" w14:textId="3B00B431" w:rsidR="00A61EF2" w:rsidRPr="00C22DDB" w:rsidRDefault="00A61EF2" w:rsidP="00E97AB3">
            <w:pPr>
              <w:rPr>
                <w:b/>
                <w:bCs/>
                <w:sz w:val="22"/>
                <w:szCs w:val="22"/>
              </w:rPr>
            </w:pPr>
            <w:r w:rsidRPr="00C22DDB">
              <w:rPr>
                <w:b/>
                <w:bCs/>
                <w:sz w:val="22"/>
                <w:szCs w:val="22"/>
              </w:rPr>
              <w:t>Type</w:t>
            </w:r>
          </w:p>
        </w:tc>
        <w:tc>
          <w:tcPr>
            <w:tcW w:w="2847" w:type="dxa"/>
          </w:tcPr>
          <w:p w14:paraId="0CE5469C" w14:textId="267BCB8D" w:rsidR="00A61EF2" w:rsidRPr="00C22DDB" w:rsidRDefault="00A61EF2" w:rsidP="00E97AB3">
            <w:pPr>
              <w:rPr>
                <w:b/>
                <w:bCs/>
                <w:sz w:val="22"/>
                <w:szCs w:val="22"/>
              </w:rPr>
            </w:pPr>
            <w:r w:rsidRPr="00C22DDB">
              <w:rPr>
                <w:b/>
                <w:bCs/>
                <w:sz w:val="22"/>
                <w:szCs w:val="22"/>
              </w:rPr>
              <w:t>Status</w:t>
            </w:r>
          </w:p>
        </w:tc>
      </w:tr>
      <w:tr w:rsidR="00A61EF2" w14:paraId="4F2E59BA" w14:textId="77777777" w:rsidTr="009052F0">
        <w:trPr>
          <w:trHeight w:val="792"/>
        </w:trPr>
        <w:tc>
          <w:tcPr>
            <w:tcW w:w="1796" w:type="dxa"/>
          </w:tcPr>
          <w:p w14:paraId="120952C5" w14:textId="45B5C9C0" w:rsidR="00A61EF2" w:rsidRDefault="00A61EF2" w:rsidP="004F67A0">
            <w:pPr>
              <w:rPr>
                <w:sz w:val="22"/>
                <w:szCs w:val="22"/>
              </w:rPr>
            </w:pPr>
            <w:r>
              <w:rPr>
                <w:sz w:val="22"/>
                <w:szCs w:val="22"/>
              </w:rPr>
              <w:t>Elevation (DEM) and slope (calculated)</w:t>
            </w:r>
          </w:p>
        </w:tc>
        <w:tc>
          <w:tcPr>
            <w:tcW w:w="2666" w:type="dxa"/>
          </w:tcPr>
          <w:p w14:paraId="0AB8F808" w14:textId="5A8EE182" w:rsidR="00A61EF2" w:rsidRDefault="00A61EF2" w:rsidP="004F67A0">
            <w:pPr>
              <w:rPr>
                <w:sz w:val="22"/>
                <w:szCs w:val="22"/>
              </w:rPr>
            </w:pPr>
            <w:r>
              <w:rPr>
                <w:sz w:val="22"/>
                <w:szCs w:val="22"/>
              </w:rPr>
              <w:t>USGS SRTM (</w:t>
            </w:r>
            <w:r>
              <w:rPr>
                <w:sz w:val="22"/>
                <w:szCs w:val="22"/>
              </w:rPr>
              <w:fldChar w:fldCharType="begin"/>
            </w:r>
            <w:r>
              <w:rPr>
                <w:sz w:val="22"/>
                <w:szCs w:val="22"/>
              </w:rPr>
              <w:instrText>HYPERLINK "https://earthexplorer.usgs.gov/"</w:instrText>
            </w:r>
            <w:r>
              <w:rPr>
                <w:sz w:val="22"/>
                <w:szCs w:val="22"/>
              </w:rPr>
            </w:r>
            <w:r>
              <w:rPr>
                <w:sz w:val="22"/>
                <w:szCs w:val="22"/>
              </w:rPr>
              <w:fldChar w:fldCharType="separate"/>
            </w:r>
            <w:r w:rsidRPr="00C22DDB">
              <w:rPr>
                <w:rStyle w:val="Hyperlink"/>
                <w:sz w:val="22"/>
                <w:szCs w:val="22"/>
              </w:rPr>
              <w:t>link</w:t>
            </w:r>
            <w:r>
              <w:rPr>
                <w:sz w:val="22"/>
                <w:szCs w:val="22"/>
              </w:rPr>
              <w:fldChar w:fldCharType="end"/>
            </w:r>
            <w:r>
              <w:rPr>
                <w:sz w:val="22"/>
                <w:szCs w:val="22"/>
              </w:rPr>
              <w:t>)</w:t>
            </w:r>
          </w:p>
        </w:tc>
        <w:tc>
          <w:tcPr>
            <w:tcW w:w="763" w:type="dxa"/>
          </w:tcPr>
          <w:p w14:paraId="751001AD" w14:textId="5BEC4516" w:rsidR="00A61EF2" w:rsidRDefault="00A61EF2" w:rsidP="004F67A0">
            <w:pPr>
              <w:rPr>
                <w:sz w:val="22"/>
                <w:szCs w:val="22"/>
              </w:rPr>
            </w:pPr>
            <w:r>
              <w:rPr>
                <w:sz w:val="22"/>
                <w:szCs w:val="22"/>
              </w:rPr>
              <w:t>30m</w:t>
            </w:r>
          </w:p>
        </w:tc>
        <w:tc>
          <w:tcPr>
            <w:tcW w:w="1085" w:type="dxa"/>
          </w:tcPr>
          <w:p w14:paraId="021D4196" w14:textId="3AB48573" w:rsidR="00A61EF2" w:rsidRDefault="00A61EF2" w:rsidP="004F67A0">
            <w:pPr>
              <w:rPr>
                <w:sz w:val="22"/>
                <w:szCs w:val="22"/>
              </w:rPr>
            </w:pPr>
            <w:r>
              <w:rPr>
                <w:sz w:val="22"/>
                <w:szCs w:val="22"/>
              </w:rPr>
              <w:t xml:space="preserve">KAZA </w:t>
            </w:r>
          </w:p>
        </w:tc>
        <w:tc>
          <w:tcPr>
            <w:tcW w:w="799" w:type="dxa"/>
          </w:tcPr>
          <w:p w14:paraId="3769D529" w14:textId="3A705023" w:rsidR="00A61EF2" w:rsidRDefault="00A61EF2" w:rsidP="004F67A0">
            <w:pPr>
              <w:rPr>
                <w:sz w:val="22"/>
                <w:szCs w:val="22"/>
              </w:rPr>
            </w:pPr>
            <w:r>
              <w:rPr>
                <w:sz w:val="22"/>
                <w:szCs w:val="22"/>
              </w:rPr>
              <w:t>Raster</w:t>
            </w:r>
          </w:p>
        </w:tc>
        <w:tc>
          <w:tcPr>
            <w:tcW w:w="2847" w:type="dxa"/>
          </w:tcPr>
          <w:p w14:paraId="72234C2D" w14:textId="2CA4B410" w:rsidR="00A61EF2" w:rsidRDefault="00A61EF2" w:rsidP="004F67A0">
            <w:pPr>
              <w:rPr>
                <w:sz w:val="22"/>
                <w:szCs w:val="22"/>
              </w:rPr>
            </w:pPr>
            <w:r>
              <w:rPr>
                <w:sz w:val="22"/>
                <w:szCs w:val="22"/>
              </w:rPr>
              <w:t>Obtained</w:t>
            </w:r>
            <w:r>
              <w:rPr>
                <w:sz w:val="22"/>
                <w:szCs w:val="22"/>
              </w:rPr>
              <w:t>, reprojected,</w:t>
            </w:r>
            <w:r>
              <w:rPr>
                <w:sz w:val="22"/>
                <w:szCs w:val="22"/>
              </w:rPr>
              <w:t xml:space="preserve"> and mosaicked on ArcGIS</w:t>
            </w:r>
            <w:r>
              <w:rPr>
                <w:sz w:val="22"/>
                <w:szCs w:val="22"/>
              </w:rPr>
              <w:t>; slope calculated in ArcGIS</w:t>
            </w:r>
          </w:p>
        </w:tc>
      </w:tr>
      <w:tr w:rsidR="00A61EF2" w14:paraId="5E39717F" w14:textId="45251535" w:rsidTr="009052F0">
        <w:trPr>
          <w:trHeight w:val="657"/>
        </w:trPr>
        <w:tc>
          <w:tcPr>
            <w:tcW w:w="1796" w:type="dxa"/>
          </w:tcPr>
          <w:p w14:paraId="2DC6B844" w14:textId="66A32D6F" w:rsidR="00A61EF2" w:rsidRDefault="00A61EF2" w:rsidP="004F67A0">
            <w:pPr>
              <w:rPr>
                <w:sz w:val="22"/>
                <w:szCs w:val="22"/>
              </w:rPr>
            </w:pPr>
            <w:r>
              <w:rPr>
                <w:sz w:val="22"/>
                <w:szCs w:val="22"/>
              </w:rPr>
              <w:t>Human s</w:t>
            </w:r>
            <w:r>
              <w:rPr>
                <w:sz w:val="22"/>
                <w:szCs w:val="22"/>
              </w:rPr>
              <w:t>ettlements</w:t>
            </w:r>
          </w:p>
        </w:tc>
        <w:tc>
          <w:tcPr>
            <w:tcW w:w="2666" w:type="dxa"/>
          </w:tcPr>
          <w:p w14:paraId="3B97C82B" w14:textId="6CC38D28" w:rsidR="00A61EF2" w:rsidRDefault="00A61EF2" w:rsidP="004F67A0">
            <w:pPr>
              <w:rPr>
                <w:sz w:val="22"/>
                <w:szCs w:val="22"/>
              </w:rPr>
            </w:pPr>
            <w:r>
              <w:rPr>
                <w:sz w:val="22"/>
                <w:szCs w:val="22"/>
              </w:rPr>
              <w:t>ESA World Settlement Footprint 2019 (Sentinel-1 and -2) (</w:t>
            </w:r>
            <w:hyperlink r:id="rId7" w:history="1">
              <w:r w:rsidRPr="00C22DDB">
                <w:rPr>
                  <w:rStyle w:val="Hyperlink"/>
                  <w:sz w:val="22"/>
                  <w:szCs w:val="22"/>
                </w:rPr>
                <w:t>link</w:t>
              </w:r>
            </w:hyperlink>
            <w:r>
              <w:rPr>
                <w:sz w:val="22"/>
                <w:szCs w:val="22"/>
              </w:rPr>
              <w:t>)</w:t>
            </w:r>
          </w:p>
        </w:tc>
        <w:tc>
          <w:tcPr>
            <w:tcW w:w="763" w:type="dxa"/>
          </w:tcPr>
          <w:p w14:paraId="0BA6AB13" w14:textId="1CB31DFC" w:rsidR="00A61EF2" w:rsidRDefault="00A61EF2" w:rsidP="004F67A0">
            <w:pPr>
              <w:rPr>
                <w:sz w:val="22"/>
                <w:szCs w:val="22"/>
              </w:rPr>
            </w:pPr>
            <w:r>
              <w:rPr>
                <w:sz w:val="22"/>
                <w:szCs w:val="22"/>
              </w:rPr>
              <w:t>10m</w:t>
            </w:r>
          </w:p>
        </w:tc>
        <w:tc>
          <w:tcPr>
            <w:tcW w:w="1085" w:type="dxa"/>
          </w:tcPr>
          <w:p w14:paraId="73E4D252" w14:textId="357811BE" w:rsidR="00A61EF2" w:rsidRDefault="00A61EF2" w:rsidP="004F67A0">
            <w:pPr>
              <w:rPr>
                <w:sz w:val="22"/>
                <w:szCs w:val="22"/>
              </w:rPr>
            </w:pPr>
            <w:r>
              <w:rPr>
                <w:sz w:val="22"/>
                <w:szCs w:val="22"/>
              </w:rPr>
              <w:t>Africa</w:t>
            </w:r>
          </w:p>
        </w:tc>
        <w:tc>
          <w:tcPr>
            <w:tcW w:w="799" w:type="dxa"/>
          </w:tcPr>
          <w:p w14:paraId="48E6EDB1" w14:textId="5A4D857B" w:rsidR="00A61EF2" w:rsidRDefault="00A61EF2" w:rsidP="004F67A0">
            <w:pPr>
              <w:rPr>
                <w:sz w:val="22"/>
                <w:szCs w:val="22"/>
              </w:rPr>
            </w:pPr>
            <w:r>
              <w:rPr>
                <w:sz w:val="22"/>
                <w:szCs w:val="22"/>
              </w:rPr>
              <w:t>Raster</w:t>
            </w:r>
          </w:p>
        </w:tc>
        <w:tc>
          <w:tcPr>
            <w:tcW w:w="2847" w:type="dxa"/>
          </w:tcPr>
          <w:p w14:paraId="3AAB62F4" w14:textId="6B06A941" w:rsidR="00A61EF2" w:rsidRDefault="00A61EF2" w:rsidP="004F67A0">
            <w:pPr>
              <w:rPr>
                <w:sz w:val="22"/>
                <w:szCs w:val="22"/>
              </w:rPr>
            </w:pPr>
            <w:r>
              <w:rPr>
                <w:sz w:val="22"/>
                <w:szCs w:val="22"/>
              </w:rPr>
              <w:t xml:space="preserve">Obtained </w:t>
            </w:r>
          </w:p>
        </w:tc>
      </w:tr>
      <w:tr w:rsidR="00A61EF2" w14:paraId="1F67E174" w14:textId="5BFFF62B" w:rsidTr="009052F0">
        <w:trPr>
          <w:trHeight w:val="396"/>
        </w:trPr>
        <w:tc>
          <w:tcPr>
            <w:tcW w:w="1796" w:type="dxa"/>
          </w:tcPr>
          <w:p w14:paraId="5CC3F8F1" w14:textId="446A3192" w:rsidR="00A61EF2" w:rsidRDefault="00A61EF2" w:rsidP="004F67A0">
            <w:pPr>
              <w:rPr>
                <w:sz w:val="22"/>
                <w:szCs w:val="22"/>
              </w:rPr>
            </w:pPr>
            <w:r>
              <w:rPr>
                <w:sz w:val="22"/>
                <w:szCs w:val="22"/>
              </w:rPr>
              <w:t>Landcover</w:t>
            </w:r>
          </w:p>
        </w:tc>
        <w:tc>
          <w:tcPr>
            <w:tcW w:w="2666" w:type="dxa"/>
          </w:tcPr>
          <w:p w14:paraId="65320D4A" w14:textId="5E8E9E82" w:rsidR="00A61EF2" w:rsidRDefault="00A61EF2" w:rsidP="004F67A0">
            <w:pPr>
              <w:rPr>
                <w:sz w:val="22"/>
                <w:szCs w:val="22"/>
              </w:rPr>
            </w:pPr>
            <w:r>
              <w:rPr>
                <w:sz w:val="22"/>
                <w:szCs w:val="22"/>
              </w:rPr>
              <w:t>WWF (</w:t>
            </w:r>
            <w:r w:rsidRPr="00A61EF2">
              <w:rPr>
                <w:color w:val="FF0000"/>
                <w:sz w:val="22"/>
                <w:szCs w:val="22"/>
              </w:rPr>
              <w:t>link? What dataset did these come from?)</w:t>
            </w:r>
          </w:p>
        </w:tc>
        <w:tc>
          <w:tcPr>
            <w:tcW w:w="763" w:type="dxa"/>
          </w:tcPr>
          <w:p w14:paraId="08959808" w14:textId="666A660F" w:rsidR="00A61EF2" w:rsidRDefault="00A61EF2" w:rsidP="004F67A0">
            <w:pPr>
              <w:rPr>
                <w:sz w:val="22"/>
                <w:szCs w:val="22"/>
              </w:rPr>
            </w:pPr>
            <w:r>
              <w:rPr>
                <w:sz w:val="22"/>
                <w:szCs w:val="22"/>
              </w:rPr>
              <w:t>10m</w:t>
            </w:r>
          </w:p>
        </w:tc>
        <w:tc>
          <w:tcPr>
            <w:tcW w:w="1085" w:type="dxa"/>
          </w:tcPr>
          <w:p w14:paraId="4FF108C3" w14:textId="7882035B" w:rsidR="00A61EF2" w:rsidRDefault="00A61EF2" w:rsidP="004F67A0">
            <w:pPr>
              <w:rPr>
                <w:sz w:val="22"/>
                <w:szCs w:val="22"/>
              </w:rPr>
            </w:pPr>
            <w:r>
              <w:rPr>
                <w:sz w:val="22"/>
                <w:szCs w:val="22"/>
              </w:rPr>
              <w:t>Africa</w:t>
            </w:r>
          </w:p>
        </w:tc>
        <w:tc>
          <w:tcPr>
            <w:tcW w:w="799" w:type="dxa"/>
          </w:tcPr>
          <w:p w14:paraId="4C34C49F" w14:textId="5D737EF5" w:rsidR="00A61EF2" w:rsidRDefault="00A61EF2" w:rsidP="004F67A0">
            <w:pPr>
              <w:rPr>
                <w:sz w:val="22"/>
                <w:szCs w:val="22"/>
              </w:rPr>
            </w:pPr>
            <w:r>
              <w:rPr>
                <w:sz w:val="22"/>
                <w:szCs w:val="22"/>
              </w:rPr>
              <w:t>Raster</w:t>
            </w:r>
          </w:p>
        </w:tc>
        <w:tc>
          <w:tcPr>
            <w:tcW w:w="2847" w:type="dxa"/>
          </w:tcPr>
          <w:p w14:paraId="0593AD10" w14:textId="37DD5AA3" w:rsidR="00A61EF2" w:rsidRDefault="00A61EF2" w:rsidP="004F67A0">
            <w:pPr>
              <w:rPr>
                <w:sz w:val="22"/>
                <w:szCs w:val="22"/>
              </w:rPr>
            </w:pPr>
            <w:r>
              <w:rPr>
                <w:sz w:val="22"/>
                <w:szCs w:val="22"/>
              </w:rPr>
              <w:t>Obtained</w:t>
            </w:r>
          </w:p>
        </w:tc>
      </w:tr>
      <w:tr w:rsidR="00A61EF2" w14:paraId="72E9A48E" w14:textId="0D62DF56" w:rsidTr="009052F0">
        <w:trPr>
          <w:trHeight w:val="265"/>
        </w:trPr>
        <w:tc>
          <w:tcPr>
            <w:tcW w:w="1796" w:type="dxa"/>
          </w:tcPr>
          <w:p w14:paraId="6F40E2E0" w14:textId="2D6E35D0" w:rsidR="00A61EF2" w:rsidRDefault="00A61EF2" w:rsidP="00E62AED">
            <w:pPr>
              <w:rPr>
                <w:sz w:val="22"/>
                <w:szCs w:val="22"/>
              </w:rPr>
            </w:pPr>
            <w:r>
              <w:rPr>
                <w:sz w:val="22"/>
                <w:szCs w:val="22"/>
              </w:rPr>
              <w:t>Ephemeral surface water</w:t>
            </w:r>
          </w:p>
        </w:tc>
        <w:tc>
          <w:tcPr>
            <w:tcW w:w="2666" w:type="dxa"/>
          </w:tcPr>
          <w:p w14:paraId="274C8D02" w14:textId="77365338" w:rsidR="00A61EF2" w:rsidRDefault="00A61EF2" w:rsidP="00E62AED">
            <w:pPr>
              <w:rPr>
                <w:sz w:val="22"/>
                <w:szCs w:val="22"/>
              </w:rPr>
            </w:pPr>
            <w:r>
              <w:rPr>
                <w:sz w:val="22"/>
                <w:szCs w:val="22"/>
              </w:rPr>
              <w:t>Schaffer-Smith et al 2022 (Sentinel-2)</w:t>
            </w:r>
            <w:r>
              <w:rPr>
                <w:sz w:val="22"/>
                <w:szCs w:val="22"/>
              </w:rPr>
              <w:t xml:space="preserve"> (</w:t>
            </w:r>
            <w:hyperlink r:id="rId8" w:history="1">
              <w:r w:rsidRPr="00A61EF2">
                <w:rPr>
                  <w:rStyle w:val="Hyperlink"/>
                  <w:sz w:val="22"/>
                  <w:szCs w:val="22"/>
                </w:rPr>
                <w:t>link</w:t>
              </w:r>
            </w:hyperlink>
            <w:r>
              <w:rPr>
                <w:sz w:val="22"/>
                <w:szCs w:val="22"/>
              </w:rPr>
              <w:t>)</w:t>
            </w:r>
          </w:p>
        </w:tc>
        <w:tc>
          <w:tcPr>
            <w:tcW w:w="763" w:type="dxa"/>
          </w:tcPr>
          <w:p w14:paraId="1512719F" w14:textId="41C289C8" w:rsidR="00A61EF2" w:rsidRDefault="00A61EF2" w:rsidP="00E62AED">
            <w:pPr>
              <w:rPr>
                <w:sz w:val="22"/>
                <w:szCs w:val="22"/>
              </w:rPr>
            </w:pPr>
            <w:r>
              <w:rPr>
                <w:sz w:val="22"/>
                <w:szCs w:val="22"/>
              </w:rPr>
              <w:t>10m</w:t>
            </w:r>
          </w:p>
        </w:tc>
        <w:tc>
          <w:tcPr>
            <w:tcW w:w="1085" w:type="dxa"/>
          </w:tcPr>
          <w:p w14:paraId="670099DB" w14:textId="36BB2246" w:rsidR="00A61EF2" w:rsidRDefault="00A61EF2" w:rsidP="00E62AED">
            <w:pPr>
              <w:rPr>
                <w:sz w:val="22"/>
                <w:szCs w:val="22"/>
              </w:rPr>
            </w:pPr>
            <w:r>
              <w:rPr>
                <w:sz w:val="22"/>
                <w:szCs w:val="22"/>
              </w:rPr>
              <w:t xml:space="preserve">Khaudum </w:t>
            </w:r>
          </w:p>
        </w:tc>
        <w:tc>
          <w:tcPr>
            <w:tcW w:w="799" w:type="dxa"/>
          </w:tcPr>
          <w:p w14:paraId="3ECA5347" w14:textId="441E96D2" w:rsidR="00A61EF2" w:rsidRDefault="00A61EF2" w:rsidP="00E62AED">
            <w:pPr>
              <w:rPr>
                <w:sz w:val="22"/>
                <w:szCs w:val="22"/>
              </w:rPr>
            </w:pPr>
            <w:r>
              <w:rPr>
                <w:sz w:val="22"/>
                <w:szCs w:val="22"/>
              </w:rPr>
              <w:t>Raster</w:t>
            </w:r>
          </w:p>
        </w:tc>
        <w:tc>
          <w:tcPr>
            <w:tcW w:w="2847" w:type="dxa"/>
          </w:tcPr>
          <w:p w14:paraId="251E9347" w14:textId="413D0524" w:rsidR="00A61EF2" w:rsidRDefault="00A61EF2" w:rsidP="00E62AED">
            <w:pPr>
              <w:rPr>
                <w:sz w:val="22"/>
                <w:szCs w:val="22"/>
              </w:rPr>
            </w:pPr>
            <w:r>
              <w:rPr>
                <w:sz w:val="22"/>
                <w:szCs w:val="22"/>
              </w:rPr>
              <w:t>Obtained for Khaudum</w:t>
            </w:r>
          </w:p>
        </w:tc>
      </w:tr>
      <w:tr w:rsidR="00A61EF2" w14:paraId="0CA6D4BB" w14:textId="77777777" w:rsidTr="009052F0">
        <w:trPr>
          <w:trHeight w:val="129"/>
        </w:trPr>
        <w:tc>
          <w:tcPr>
            <w:tcW w:w="1796" w:type="dxa"/>
            <w:shd w:val="clear" w:color="auto" w:fill="E7E6E6" w:themeFill="background2"/>
          </w:tcPr>
          <w:p w14:paraId="222D5EC8" w14:textId="31AFCAC2" w:rsidR="00A61EF2" w:rsidRDefault="00A61EF2" w:rsidP="00E62AED">
            <w:pPr>
              <w:rPr>
                <w:sz w:val="22"/>
                <w:szCs w:val="22"/>
              </w:rPr>
            </w:pPr>
          </w:p>
        </w:tc>
        <w:tc>
          <w:tcPr>
            <w:tcW w:w="2666" w:type="dxa"/>
            <w:shd w:val="clear" w:color="auto" w:fill="E7E6E6" w:themeFill="background2"/>
          </w:tcPr>
          <w:p w14:paraId="4199E7B6" w14:textId="40EF26C9" w:rsidR="00A61EF2" w:rsidRDefault="00A61EF2" w:rsidP="00E62AED">
            <w:pPr>
              <w:rPr>
                <w:sz w:val="22"/>
                <w:szCs w:val="22"/>
              </w:rPr>
            </w:pPr>
          </w:p>
        </w:tc>
        <w:tc>
          <w:tcPr>
            <w:tcW w:w="763" w:type="dxa"/>
            <w:shd w:val="clear" w:color="auto" w:fill="E7E6E6" w:themeFill="background2"/>
          </w:tcPr>
          <w:p w14:paraId="485B0EC7" w14:textId="4E69018A" w:rsidR="00A61EF2" w:rsidRDefault="00A61EF2" w:rsidP="00E62AED">
            <w:pPr>
              <w:rPr>
                <w:sz w:val="22"/>
                <w:szCs w:val="22"/>
              </w:rPr>
            </w:pPr>
          </w:p>
        </w:tc>
        <w:tc>
          <w:tcPr>
            <w:tcW w:w="1085" w:type="dxa"/>
            <w:shd w:val="clear" w:color="auto" w:fill="E7E6E6" w:themeFill="background2"/>
          </w:tcPr>
          <w:p w14:paraId="3C28BC35" w14:textId="1E9EEDBC" w:rsidR="00A61EF2" w:rsidRDefault="00A61EF2" w:rsidP="00E62AED">
            <w:pPr>
              <w:rPr>
                <w:sz w:val="22"/>
                <w:szCs w:val="22"/>
              </w:rPr>
            </w:pPr>
          </w:p>
        </w:tc>
        <w:tc>
          <w:tcPr>
            <w:tcW w:w="799" w:type="dxa"/>
            <w:shd w:val="clear" w:color="auto" w:fill="E7E6E6" w:themeFill="background2"/>
          </w:tcPr>
          <w:p w14:paraId="6852C414" w14:textId="1F8724E3" w:rsidR="00A61EF2" w:rsidRDefault="00A61EF2" w:rsidP="00E62AED">
            <w:pPr>
              <w:rPr>
                <w:sz w:val="22"/>
                <w:szCs w:val="22"/>
              </w:rPr>
            </w:pPr>
          </w:p>
        </w:tc>
        <w:tc>
          <w:tcPr>
            <w:tcW w:w="2847" w:type="dxa"/>
            <w:shd w:val="clear" w:color="auto" w:fill="E7E6E6" w:themeFill="background2"/>
          </w:tcPr>
          <w:p w14:paraId="4A3920A9" w14:textId="4D3C5B4B" w:rsidR="00A61EF2" w:rsidRDefault="00A61EF2" w:rsidP="00E62AED">
            <w:pPr>
              <w:rPr>
                <w:sz w:val="22"/>
                <w:szCs w:val="22"/>
              </w:rPr>
            </w:pPr>
          </w:p>
        </w:tc>
      </w:tr>
      <w:tr w:rsidR="00A61EF2" w14:paraId="343294A4" w14:textId="77777777" w:rsidTr="009052F0">
        <w:trPr>
          <w:trHeight w:val="129"/>
        </w:trPr>
        <w:tc>
          <w:tcPr>
            <w:tcW w:w="1796" w:type="dxa"/>
          </w:tcPr>
          <w:p w14:paraId="767132C0" w14:textId="5A2CD0A7" w:rsidR="00A61EF2" w:rsidRDefault="00A61EF2" w:rsidP="00E62AED">
            <w:pPr>
              <w:rPr>
                <w:sz w:val="22"/>
                <w:szCs w:val="22"/>
              </w:rPr>
            </w:pPr>
            <w:r>
              <w:rPr>
                <w:sz w:val="22"/>
                <w:szCs w:val="22"/>
              </w:rPr>
              <w:t>Fences</w:t>
            </w:r>
          </w:p>
        </w:tc>
        <w:tc>
          <w:tcPr>
            <w:tcW w:w="2666" w:type="dxa"/>
          </w:tcPr>
          <w:p w14:paraId="6FB4EB01" w14:textId="744AB49E" w:rsidR="00A61EF2" w:rsidRDefault="00A61EF2" w:rsidP="00E62AED">
            <w:pPr>
              <w:rPr>
                <w:sz w:val="22"/>
                <w:szCs w:val="22"/>
              </w:rPr>
            </w:pPr>
            <w:r>
              <w:rPr>
                <w:color w:val="FF0000"/>
                <w:sz w:val="22"/>
                <w:szCs w:val="22"/>
              </w:rPr>
              <w:t>Robin... where did he get these</w:t>
            </w:r>
            <w:r w:rsidRPr="00A61EF2">
              <w:rPr>
                <w:color w:val="FF0000"/>
                <w:sz w:val="22"/>
                <w:szCs w:val="22"/>
              </w:rPr>
              <w:t>?</w:t>
            </w:r>
          </w:p>
        </w:tc>
        <w:tc>
          <w:tcPr>
            <w:tcW w:w="763" w:type="dxa"/>
          </w:tcPr>
          <w:p w14:paraId="0AA87DED" w14:textId="457F174B" w:rsidR="00A61EF2" w:rsidRDefault="00A61EF2" w:rsidP="00E62AED">
            <w:pPr>
              <w:rPr>
                <w:sz w:val="22"/>
                <w:szCs w:val="22"/>
              </w:rPr>
            </w:pPr>
            <w:r>
              <w:rPr>
                <w:sz w:val="22"/>
                <w:szCs w:val="22"/>
              </w:rPr>
              <w:t>NA</w:t>
            </w:r>
          </w:p>
        </w:tc>
        <w:tc>
          <w:tcPr>
            <w:tcW w:w="1085" w:type="dxa"/>
          </w:tcPr>
          <w:p w14:paraId="18711D73" w14:textId="44CB32B1" w:rsidR="00A61EF2" w:rsidRDefault="00A61EF2" w:rsidP="00E62AED">
            <w:pPr>
              <w:rPr>
                <w:sz w:val="22"/>
                <w:szCs w:val="22"/>
              </w:rPr>
            </w:pPr>
            <w:r>
              <w:rPr>
                <w:sz w:val="22"/>
                <w:szCs w:val="22"/>
              </w:rPr>
              <w:t>KAZA</w:t>
            </w:r>
          </w:p>
        </w:tc>
        <w:tc>
          <w:tcPr>
            <w:tcW w:w="799" w:type="dxa"/>
          </w:tcPr>
          <w:p w14:paraId="7CF3AA9C" w14:textId="2E8AE73B" w:rsidR="00A61EF2" w:rsidRDefault="00A61EF2" w:rsidP="00E62AED">
            <w:pPr>
              <w:rPr>
                <w:sz w:val="22"/>
                <w:szCs w:val="22"/>
              </w:rPr>
            </w:pPr>
            <w:r>
              <w:rPr>
                <w:sz w:val="22"/>
                <w:szCs w:val="22"/>
              </w:rPr>
              <w:t>Vector</w:t>
            </w:r>
          </w:p>
        </w:tc>
        <w:tc>
          <w:tcPr>
            <w:tcW w:w="2847" w:type="dxa"/>
          </w:tcPr>
          <w:p w14:paraId="2AE527BF" w14:textId="21D58592" w:rsidR="00A61EF2" w:rsidRDefault="00A61EF2" w:rsidP="00E62AED">
            <w:pPr>
              <w:rPr>
                <w:sz w:val="22"/>
                <w:szCs w:val="22"/>
              </w:rPr>
            </w:pPr>
            <w:r>
              <w:rPr>
                <w:sz w:val="22"/>
                <w:szCs w:val="22"/>
              </w:rPr>
              <w:t>Obtained</w:t>
            </w:r>
          </w:p>
        </w:tc>
      </w:tr>
      <w:tr w:rsidR="00A61EF2" w14:paraId="7B072BBD" w14:textId="77777777" w:rsidTr="009052F0">
        <w:trPr>
          <w:trHeight w:val="265"/>
        </w:trPr>
        <w:tc>
          <w:tcPr>
            <w:tcW w:w="1796" w:type="dxa"/>
          </w:tcPr>
          <w:p w14:paraId="737A11C8" w14:textId="525A3820" w:rsidR="00A61EF2" w:rsidRDefault="00A61EF2" w:rsidP="00E62AED">
            <w:pPr>
              <w:rPr>
                <w:sz w:val="22"/>
                <w:szCs w:val="22"/>
              </w:rPr>
            </w:pPr>
            <w:r>
              <w:rPr>
                <w:sz w:val="22"/>
                <w:szCs w:val="22"/>
              </w:rPr>
              <w:t>Roads</w:t>
            </w:r>
          </w:p>
        </w:tc>
        <w:tc>
          <w:tcPr>
            <w:tcW w:w="2666" w:type="dxa"/>
          </w:tcPr>
          <w:p w14:paraId="2D090C29" w14:textId="44C19364" w:rsidR="00A61EF2" w:rsidRDefault="00A61EF2" w:rsidP="00E62AED">
            <w:pPr>
              <w:rPr>
                <w:sz w:val="22"/>
                <w:szCs w:val="22"/>
              </w:rPr>
            </w:pPr>
            <w:r>
              <w:rPr>
                <w:sz w:val="22"/>
                <w:szCs w:val="22"/>
              </w:rPr>
              <w:t>OpenStreetMap (Angela)</w:t>
            </w:r>
            <w:r w:rsidR="00774ABA">
              <w:rPr>
                <w:sz w:val="22"/>
                <w:szCs w:val="22"/>
              </w:rPr>
              <w:t xml:space="preserve"> </w:t>
            </w:r>
            <w:r w:rsidR="00774ABA">
              <w:rPr>
                <w:sz w:val="22"/>
                <w:szCs w:val="22"/>
              </w:rPr>
              <w:t>(see metadata file)</w:t>
            </w:r>
          </w:p>
        </w:tc>
        <w:tc>
          <w:tcPr>
            <w:tcW w:w="763" w:type="dxa"/>
          </w:tcPr>
          <w:p w14:paraId="4F2446F4" w14:textId="13BC6AA4" w:rsidR="00A61EF2" w:rsidRDefault="00A61EF2" w:rsidP="00E62AED">
            <w:pPr>
              <w:rPr>
                <w:sz w:val="22"/>
                <w:szCs w:val="22"/>
              </w:rPr>
            </w:pPr>
            <w:r>
              <w:rPr>
                <w:sz w:val="22"/>
                <w:szCs w:val="22"/>
              </w:rPr>
              <w:t>NA</w:t>
            </w:r>
          </w:p>
        </w:tc>
        <w:tc>
          <w:tcPr>
            <w:tcW w:w="1085" w:type="dxa"/>
          </w:tcPr>
          <w:p w14:paraId="3C7B405C" w14:textId="693DB4BC" w:rsidR="00A61EF2" w:rsidRDefault="00A61EF2" w:rsidP="00E62AED">
            <w:pPr>
              <w:rPr>
                <w:sz w:val="22"/>
                <w:szCs w:val="22"/>
              </w:rPr>
            </w:pPr>
            <w:r>
              <w:rPr>
                <w:sz w:val="22"/>
                <w:szCs w:val="22"/>
              </w:rPr>
              <w:t xml:space="preserve">KAZA </w:t>
            </w:r>
          </w:p>
        </w:tc>
        <w:tc>
          <w:tcPr>
            <w:tcW w:w="799" w:type="dxa"/>
          </w:tcPr>
          <w:p w14:paraId="3DC2D21C" w14:textId="19B820FA" w:rsidR="00A61EF2" w:rsidRDefault="00A61EF2" w:rsidP="00E62AED">
            <w:pPr>
              <w:rPr>
                <w:sz w:val="22"/>
                <w:szCs w:val="22"/>
              </w:rPr>
            </w:pPr>
            <w:r>
              <w:rPr>
                <w:sz w:val="22"/>
                <w:szCs w:val="22"/>
              </w:rPr>
              <w:t>Vector</w:t>
            </w:r>
          </w:p>
        </w:tc>
        <w:tc>
          <w:tcPr>
            <w:tcW w:w="2847" w:type="dxa"/>
          </w:tcPr>
          <w:p w14:paraId="76036358" w14:textId="47D5D0BD" w:rsidR="00A61EF2" w:rsidRDefault="00A61EF2" w:rsidP="00E62AED">
            <w:pPr>
              <w:rPr>
                <w:sz w:val="22"/>
                <w:szCs w:val="22"/>
              </w:rPr>
            </w:pPr>
            <w:r>
              <w:rPr>
                <w:sz w:val="22"/>
                <w:szCs w:val="22"/>
              </w:rPr>
              <w:t>Obtained</w:t>
            </w:r>
          </w:p>
        </w:tc>
      </w:tr>
      <w:tr w:rsidR="00A61EF2" w14:paraId="47FBE51F" w14:textId="77777777" w:rsidTr="009052F0">
        <w:trPr>
          <w:trHeight w:val="526"/>
        </w:trPr>
        <w:tc>
          <w:tcPr>
            <w:tcW w:w="1796" w:type="dxa"/>
          </w:tcPr>
          <w:p w14:paraId="47CC2865" w14:textId="7F079AE2" w:rsidR="00A61EF2" w:rsidRDefault="00A61EF2" w:rsidP="00E62AED">
            <w:pPr>
              <w:rPr>
                <w:sz w:val="22"/>
                <w:szCs w:val="22"/>
              </w:rPr>
            </w:pPr>
            <w:r>
              <w:rPr>
                <w:sz w:val="22"/>
                <w:szCs w:val="22"/>
              </w:rPr>
              <w:t>Rivers</w:t>
            </w:r>
          </w:p>
        </w:tc>
        <w:tc>
          <w:tcPr>
            <w:tcW w:w="2666" w:type="dxa"/>
          </w:tcPr>
          <w:p w14:paraId="7E3693BD" w14:textId="22299716" w:rsidR="00A61EF2" w:rsidRDefault="00A61EF2" w:rsidP="00E62AED">
            <w:pPr>
              <w:rPr>
                <w:sz w:val="22"/>
                <w:szCs w:val="22"/>
              </w:rPr>
            </w:pPr>
            <w:r>
              <w:rPr>
                <w:sz w:val="22"/>
                <w:szCs w:val="22"/>
              </w:rPr>
              <w:t>Digitized by Robin from various sources (</w:t>
            </w:r>
            <w:hyperlink r:id="rId9" w:history="1">
              <w:r w:rsidRPr="00E62AED">
                <w:rPr>
                  <w:rStyle w:val="Hyperlink"/>
                  <w:sz w:val="22"/>
                  <w:szCs w:val="22"/>
                </w:rPr>
                <w:t>link</w:t>
              </w:r>
            </w:hyperlink>
            <w:r>
              <w:rPr>
                <w:sz w:val="22"/>
                <w:szCs w:val="22"/>
              </w:rPr>
              <w:t>) (see metadata</w:t>
            </w:r>
            <w:r w:rsidR="00774ABA">
              <w:rPr>
                <w:sz w:val="22"/>
                <w:szCs w:val="22"/>
              </w:rPr>
              <w:t xml:space="preserve"> file</w:t>
            </w:r>
            <w:r>
              <w:rPr>
                <w:sz w:val="22"/>
                <w:szCs w:val="22"/>
              </w:rPr>
              <w:t>)</w:t>
            </w:r>
          </w:p>
        </w:tc>
        <w:tc>
          <w:tcPr>
            <w:tcW w:w="763" w:type="dxa"/>
          </w:tcPr>
          <w:p w14:paraId="0ECEACD4" w14:textId="31F8715E" w:rsidR="00A61EF2" w:rsidRDefault="00A61EF2" w:rsidP="00E62AED">
            <w:pPr>
              <w:rPr>
                <w:sz w:val="22"/>
                <w:szCs w:val="22"/>
              </w:rPr>
            </w:pPr>
            <w:r>
              <w:rPr>
                <w:sz w:val="22"/>
                <w:szCs w:val="22"/>
              </w:rPr>
              <w:t>NA</w:t>
            </w:r>
          </w:p>
        </w:tc>
        <w:tc>
          <w:tcPr>
            <w:tcW w:w="1085" w:type="dxa"/>
          </w:tcPr>
          <w:p w14:paraId="29C8FB89" w14:textId="0FBD38EE" w:rsidR="00A61EF2" w:rsidRDefault="00A61EF2" w:rsidP="00E62AED">
            <w:pPr>
              <w:rPr>
                <w:sz w:val="22"/>
                <w:szCs w:val="22"/>
              </w:rPr>
            </w:pPr>
            <w:r>
              <w:rPr>
                <w:sz w:val="22"/>
                <w:szCs w:val="22"/>
              </w:rPr>
              <w:t>KAZA</w:t>
            </w:r>
          </w:p>
        </w:tc>
        <w:tc>
          <w:tcPr>
            <w:tcW w:w="799" w:type="dxa"/>
          </w:tcPr>
          <w:p w14:paraId="1E668B4B" w14:textId="36172654" w:rsidR="00A61EF2" w:rsidRDefault="00A61EF2" w:rsidP="00E62AED">
            <w:pPr>
              <w:rPr>
                <w:sz w:val="22"/>
                <w:szCs w:val="22"/>
              </w:rPr>
            </w:pPr>
            <w:r>
              <w:rPr>
                <w:sz w:val="22"/>
                <w:szCs w:val="22"/>
              </w:rPr>
              <w:t>Vector</w:t>
            </w:r>
          </w:p>
        </w:tc>
        <w:tc>
          <w:tcPr>
            <w:tcW w:w="2847" w:type="dxa"/>
          </w:tcPr>
          <w:p w14:paraId="5EFA6B86" w14:textId="275F3571" w:rsidR="00A61EF2" w:rsidRDefault="00A61EF2" w:rsidP="00E62AED">
            <w:pPr>
              <w:rPr>
                <w:sz w:val="22"/>
                <w:szCs w:val="22"/>
              </w:rPr>
            </w:pPr>
            <w:r>
              <w:rPr>
                <w:sz w:val="22"/>
                <w:szCs w:val="22"/>
              </w:rPr>
              <w:t>Obtained</w:t>
            </w:r>
          </w:p>
        </w:tc>
      </w:tr>
    </w:tbl>
    <w:p w14:paraId="1FC611E8" w14:textId="77777777" w:rsidR="00491510" w:rsidRPr="00C56101" w:rsidRDefault="00491510" w:rsidP="00E97AB3">
      <w:pPr>
        <w:rPr>
          <w:sz w:val="22"/>
          <w:szCs w:val="22"/>
        </w:rPr>
      </w:pPr>
    </w:p>
    <w:sectPr w:rsidR="00491510" w:rsidRPr="00C5610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DC455C" w14:textId="77777777" w:rsidR="00B377DB" w:rsidRDefault="00B377DB" w:rsidP="00435641">
      <w:r>
        <w:separator/>
      </w:r>
    </w:p>
  </w:endnote>
  <w:endnote w:type="continuationSeparator" w:id="0">
    <w:p w14:paraId="39EFE7F5" w14:textId="77777777" w:rsidR="00B377DB" w:rsidRDefault="00B377DB" w:rsidP="004356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E7583B" w14:textId="77777777" w:rsidR="00B377DB" w:rsidRDefault="00B377DB" w:rsidP="00435641">
      <w:r>
        <w:separator/>
      </w:r>
    </w:p>
  </w:footnote>
  <w:footnote w:type="continuationSeparator" w:id="0">
    <w:p w14:paraId="0041D86E" w14:textId="77777777" w:rsidR="00B377DB" w:rsidRDefault="00B377DB" w:rsidP="0043564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C1E23"/>
    <w:multiLevelType w:val="hybridMultilevel"/>
    <w:tmpl w:val="DE46CE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786E5A"/>
    <w:multiLevelType w:val="hybridMultilevel"/>
    <w:tmpl w:val="89CE28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3E609E"/>
    <w:multiLevelType w:val="hybridMultilevel"/>
    <w:tmpl w:val="B28C5C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2333683">
    <w:abstractNumId w:val="2"/>
  </w:num>
  <w:num w:numId="2" w16cid:durableId="1547376475">
    <w:abstractNumId w:val="1"/>
  </w:num>
  <w:num w:numId="3" w16cid:durableId="11284282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542"/>
    <w:rsid w:val="000134E3"/>
    <w:rsid w:val="000269BD"/>
    <w:rsid w:val="00027F9A"/>
    <w:rsid w:val="00037A59"/>
    <w:rsid w:val="00063C54"/>
    <w:rsid w:val="00075FB8"/>
    <w:rsid w:val="00080E6E"/>
    <w:rsid w:val="00084E41"/>
    <w:rsid w:val="00092B7A"/>
    <w:rsid w:val="000B6F00"/>
    <w:rsid w:val="000C2DCC"/>
    <w:rsid w:val="000C46E8"/>
    <w:rsid w:val="000C662F"/>
    <w:rsid w:val="000F34BA"/>
    <w:rsid w:val="000F7A65"/>
    <w:rsid w:val="001030CC"/>
    <w:rsid w:val="001054B8"/>
    <w:rsid w:val="00116BD7"/>
    <w:rsid w:val="00126848"/>
    <w:rsid w:val="001400CC"/>
    <w:rsid w:val="00157750"/>
    <w:rsid w:val="001622D5"/>
    <w:rsid w:val="0017198D"/>
    <w:rsid w:val="00173D8F"/>
    <w:rsid w:val="00187754"/>
    <w:rsid w:val="001909AD"/>
    <w:rsid w:val="00195DBB"/>
    <w:rsid w:val="002000A4"/>
    <w:rsid w:val="002238CF"/>
    <w:rsid w:val="00232D54"/>
    <w:rsid w:val="002454F3"/>
    <w:rsid w:val="00257EE1"/>
    <w:rsid w:val="00263606"/>
    <w:rsid w:val="00271A33"/>
    <w:rsid w:val="00271BEF"/>
    <w:rsid w:val="00272F46"/>
    <w:rsid w:val="00287031"/>
    <w:rsid w:val="0029140A"/>
    <w:rsid w:val="0029181D"/>
    <w:rsid w:val="002A4F4C"/>
    <w:rsid w:val="002B056F"/>
    <w:rsid w:val="002B2265"/>
    <w:rsid w:val="002C080D"/>
    <w:rsid w:val="002C186C"/>
    <w:rsid w:val="002C5E89"/>
    <w:rsid w:val="002D6207"/>
    <w:rsid w:val="002E43A0"/>
    <w:rsid w:val="002E5A63"/>
    <w:rsid w:val="00301F3B"/>
    <w:rsid w:val="00315B02"/>
    <w:rsid w:val="003219E3"/>
    <w:rsid w:val="0033109B"/>
    <w:rsid w:val="0034055A"/>
    <w:rsid w:val="003557CA"/>
    <w:rsid w:val="00363FA4"/>
    <w:rsid w:val="003A21CC"/>
    <w:rsid w:val="003A63B1"/>
    <w:rsid w:val="003B1065"/>
    <w:rsid w:val="003B38E6"/>
    <w:rsid w:val="003C0115"/>
    <w:rsid w:val="003C2F71"/>
    <w:rsid w:val="003E1B3F"/>
    <w:rsid w:val="003E5B22"/>
    <w:rsid w:val="003E70BC"/>
    <w:rsid w:val="00417D61"/>
    <w:rsid w:val="00421DDA"/>
    <w:rsid w:val="0042699E"/>
    <w:rsid w:val="00435641"/>
    <w:rsid w:val="0046101A"/>
    <w:rsid w:val="004807E9"/>
    <w:rsid w:val="00491510"/>
    <w:rsid w:val="004941BB"/>
    <w:rsid w:val="00494E50"/>
    <w:rsid w:val="004A554E"/>
    <w:rsid w:val="004C0653"/>
    <w:rsid w:val="004C1EB6"/>
    <w:rsid w:val="004F1FCF"/>
    <w:rsid w:val="004F5F20"/>
    <w:rsid w:val="004F67A0"/>
    <w:rsid w:val="0050660A"/>
    <w:rsid w:val="00512EED"/>
    <w:rsid w:val="00527F99"/>
    <w:rsid w:val="00535FD1"/>
    <w:rsid w:val="00543BE5"/>
    <w:rsid w:val="005479C5"/>
    <w:rsid w:val="00582DFE"/>
    <w:rsid w:val="00583C86"/>
    <w:rsid w:val="00596024"/>
    <w:rsid w:val="005B2B73"/>
    <w:rsid w:val="005C76D4"/>
    <w:rsid w:val="005D4EC0"/>
    <w:rsid w:val="005E17DA"/>
    <w:rsid w:val="005E4522"/>
    <w:rsid w:val="006076B4"/>
    <w:rsid w:val="006210FA"/>
    <w:rsid w:val="006234F2"/>
    <w:rsid w:val="00632CA7"/>
    <w:rsid w:val="00655B1B"/>
    <w:rsid w:val="00664548"/>
    <w:rsid w:val="006740EB"/>
    <w:rsid w:val="00676C31"/>
    <w:rsid w:val="00686D76"/>
    <w:rsid w:val="006919C5"/>
    <w:rsid w:val="006A6086"/>
    <w:rsid w:val="006B0F87"/>
    <w:rsid w:val="006B794C"/>
    <w:rsid w:val="006D5C72"/>
    <w:rsid w:val="006E30D1"/>
    <w:rsid w:val="006E558E"/>
    <w:rsid w:val="00725876"/>
    <w:rsid w:val="00741D91"/>
    <w:rsid w:val="0074437B"/>
    <w:rsid w:val="007568E7"/>
    <w:rsid w:val="00774ABA"/>
    <w:rsid w:val="007A00AB"/>
    <w:rsid w:val="007A3C1C"/>
    <w:rsid w:val="007A6339"/>
    <w:rsid w:val="007B33EC"/>
    <w:rsid w:val="007D5D68"/>
    <w:rsid w:val="007F4084"/>
    <w:rsid w:val="0080347E"/>
    <w:rsid w:val="0083146A"/>
    <w:rsid w:val="00833EE6"/>
    <w:rsid w:val="008411FA"/>
    <w:rsid w:val="00843FE4"/>
    <w:rsid w:val="00844883"/>
    <w:rsid w:val="008635B1"/>
    <w:rsid w:val="0086545D"/>
    <w:rsid w:val="008728EA"/>
    <w:rsid w:val="008745F7"/>
    <w:rsid w:val="008A21D0"/>
    <w:rsid w:val="008B18A1"/>
    <w:rsid w:val="008B5A5E"/>
    <w:rsid w:val="008D23F9"/>
    <w:rsid w:val="008D58F7"/>
    <w:rsid w:val="008E0771"/>
    <w:rsid w:val="008E0A61"/>
    <w:rsid w:val="008E2CED"/>
    <w:rsid w:val="008F283C"/>
    <w:rsid w:val="008F2A89"/>
    <w:rsid w:val="008F7B63"/>
    <w:rsid w:val="009052F0"/>
    <w:rsid w:val="0091354D"/>
    <w:rsid w:val="00922A3C"/>
    <w:rsid w:val="00931B3B"/>
    <w:rsid w:val="009360A0"/>
    <w:rsid w:val="0094117C"/>
    <w:rsid w:val="0095159A"/>
    <w:rsid w:val="00957920"/>
    <w:rsid w:val="00972D83"/>
    <w:rsid w:val="0099194F"/>
    <w:rsid w:val="009B0CE8"/>
    <w:rsid w:val="009B7CE4"/>
    <w:rsid w:val="009F0B62"/>
    <w:rsid w:val="009F2E81"/>
    <w:rsid w:val="00A106BB"/>
    <w:rsid w:val="00A17ABA"/>
    <w:rsid w:val="00A17BC0"/>
    <w:rsid w:val="00A33DE2"/>
    <w:rsid w:val="00A518D9"/>
    <w:rsid w:val="00A53D4B"/>
    <w:rsid w:val="00A57D4E"/>
    <w:rsid w:val="00A61420"/>
    <w:rsid w:val="00A61EF2"/>
    <w:rsid w:val="00A627D0"/>
    <w:rsid w:val="00A77EFA"/>
    <w:rsid w:val="00A83743"/>
    <w:rsid w:val="00A83A4D"/>
    <w:rsid w:val="00A8426F"/>
    <w:rsid w:val="00A86D50"/>
    <w:rsid w:val="00AB0ED3"/>
    <w:rsid w:val="00AB1BD3"/>
    <w:rsid w:val="00AC2823"/>
    <w:rsid w:val="00AC45B8"/>
    <w:rsid w:val="00AC678D"/>
    <w:rsid w:val="00AC76A5"/>
    <w:rsid w:val="00AE4CF7"/>
    <w:rsid w:val="00AF5502"/>
    <w:rsid w:val="00B04F76"/>
    <w:rsid w:val="00B13018"/>
    <w:rsid w:val="00B24B19"/>
    <w:rsid w:val="00B2644B"/>
    <w:rsid w:val="00B377DB"/>
    <w:rsid w:val="00B46591"/>
    <w:rsid w:val="00B54183"/>
    <w:rsid w:val="00B62867"/>
    <w:rsid w:val="00BA3110"/>
    <w:rsid w:val="00BA6DF2"/>
    <w:rsid w:val="00BB4357"/>
    <w:rsid w:val="00BE2A59"/>
    <w:rsid w:val="00BF4718"/>
    <w:rsid w:val="00BF55A6"/>
    <w:rsid w:val="00BF7DC3"/>
    <w:rsid w:val="00BF7E17"/>
    <w:rsid w:val="00C002E4"/>
    <w:rsid w:val="00C10149"/>
    <w:rsid w:val="00C22DDB"/>
    <w:rsid w:val="00C25DE3"/>
    <w:rsid w:val="00C367CA"/>
    <w:rsid w:val="00C56101"/>
    <w:rsid w:val="00C577DF"/>
    <w:rsid w:val="00C85A75"/>
    <w:rsid w:val="00CA4A06"/>
    <w:rsid w:val="00CD2A0A"/>
    <w:rsid w:val="00CD5542"/>
    <w:rsid w:val="00CD7FA2"/>
    <w:rsid w:val="00CF69D2"/>
    <w:rsid w:val="00D26870"/>
    <w:rsid w:val="00D3116A"/>
    <w:rsid w:val="00D36370"/>
    <w:rsid w:val="00D37487"/>
    <w:rsid w:val="00D602CE"/>
    <w:rsid w:val="00D829DA"/>
    <w:rsid w:val="00D868DC"/>
    <w:rsid w:val="00DA006C"/>
    <w:rsid w:val="00DA799F"/>
    <w:rsid w:val="00DB69F4"/>
    <w:rsid w:val="00DB7AE6"/>
    <w:rsid w:val="00DC4755"/>
    <w:rsid w:val="00DC594D"/>
    <w:rsid w:val="00DE3282"/>
    <w:rsid w:val="00DF3913"/>
    <w:rsid w:val="00E60FD2"/>
    <w:rsid w:val="00E62AED"/>
    <w:rsid w:val="00E92346"/>
    <w:rsid w:val="00E97AB3"/>
    <w:rsid w:val="00EA4054"/>
    <w:rsid w:val="00EA4D80"/>
    <w:rsid w:val="00EA6760"/>
    <w:rsid w:val="00EA6F7B"/>
    <w:rsid w:val="00EA71DE"/>
    <w:rsid w:val="00EB33D2"/>
    <w:rsid w:val="00EB743A"/>
    <w:rsid w:val="00EC13D8"/>
    <w:rsid w:val="00EC3186"/>
    <w:rsid w:val="00ED021C"/>
    <w:rsid w:val="00EF55FC"/>
    <w:rsid w:val="00EF5C2E"/>
    <w:rsid w:val="00F019D1"/>
    <w:rsid w:val="00F114E4"/>
    <w:rsid w:val="00F30FEE"/>
    <w:rsid w:val="00F327CB"/>
    <w:rsid w:val="00F33297"/>
    <w:rsid w:val="00F52878"/>
    <w:rsid w:val="00FA374E"/>
    <w:rsid w:val="00FA5088"/>
    <w:rsid w:val="00FD49B5"/>
    <w:rsid w:val="00FD63EE"/>
    <w:rsid w:val="00FE0944"/>
    <w:rsid w:val="00FE19EB"/>
    <w:rsid w:val="00FF1518"/>
    <w:rsid w:val="00FF3BD0"/>
    <w:rsid w:val="00FF6B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AE9F6A"/>
  <w15:chartTrackingRefBased/>
  <w15:docId w15:val="{D50B9DBD-86C1-2C4C-A2A4-8EC87243D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3D4B"/>
    <w:pPr>
      <w:ind w:left="720"/>
      <w:contextualSpacing/>
    </w:pPr>
  </w:style>
  <w:style w:type="paragraph" w:styleId="NormalWeb">
    <w:name w:val="Normal (Web)"/>
    <w:basedOn w:val="Normal"/>
    <w:uiPriority w:val="99"/>
    <w:semiHidden/>
    <w:unhideWhenUsed/>
    <w:rsid w:val="00A53D4B"/>
  </w:style>
  <w:style w:type="paragraph" w:styleId="Header">
    <w:name w:val="header"/>
    <w:basedOn w:val="Normal"/>
    <w:link w:val="HeaderChar"/>
    <w:uiPriority w:val="99"/>
    <w:unhideWhenUsed/>
    <w:rsid w:val="00435641"/>
    <w:pPr>
      <w:tabs>
        <w:tab w:val="center" w:pos="4680"/>
        <w:tab w:val="right" w:pos="9360"/>
      </w:tabs>
    </w:pPr>
  </w:style>
  <w:style w:type="character" w:customStyle="1" w:styleId="HeaderChar">
    <w:name w:val="Header Char"/>
    <w:basedOn w:val="DefaultParagraphFont"/>
    <w:link w:val="Header"/>
    <w:uiPriority w:val="99"/>
    <w:rsid w:val="00435641"/>
  </w:style>
  <w:style w:type="paragraph" w:styleId="Footer">
    <w:name w:val="footer"/>
    <w:basedOn w:val="Normal"/>
    <w:link w:val="FooterChar"/>
    <w:uiPriority w:val="99"/>
    <w:unhideWhenUsed/>
    <w:rsid w:val="00435641"/>
    <w:pPr>
      <w:tabs>
        <w:tab w:val="center" w:pos="4680"/>
        <w:tab w:val="right" w:pos="9360"/>
      </w:tabs>
    </w:pPr>
  </w:style>
  <w:style w:type="character" w:customStyle="1" w:styleId="FooterChar">
    <w:name w:val="Footer Char"/>
    <w:basedOn w:val="DefaultParagraphFont"/>
    <w:link w:val="Footer"/>
    <w:uiPriority w:val="99"/>
    <w:rsid w:val="00435641"/>
  </w:style>
  <w:style w:type="table" w:styleId="TableGrid">
    <w:name w:val="Table Grid"/>
    <w:basedOn w:val="TableNormal"/>
    <w:uiPriority w:val="39"/>
    <w:rsid w:val="00BF7E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22DDB"/>
    <w:rPr>
      <w:color w:val="0563C1" w:themeColor="hyperlink"/>
      <w:u w:val="single"/>
    </w:rPr>
  </w:style>
  <w:style w:type="character" w:styleId="UnresolvedMention">
    <w:name w:val="Unresolved Mention"/>
    <w:basedOn w:val="DefaultParagraphFont"/>
    <w:uiPriority w:val="99"/>
    <w:semiHidden/>
    <w:unhideWhenUsed/>
    <w:rsid w:val="00C22DDB"/>
    <w:rPr>
      <w:color w:val="605E5C"/>
      <w:shd w:val="clear" w:color="auto" w:fill="E1DFDD"/>
    </w:rPr>
  </w:style>
  <w:style w:type="character" w:styleId="FollowedHyperlink">
    <w:name w:val="FollowedHyperlink"/>
    <w:basedOn w:val="DefaultParagraphFont"/>
    <w:uiPriority w:val="99"/>
    <w:semiHidden/>
    <w:unhideWhenUsed/>
    <w:rsid w:val="00C22DD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2488022">
      <w:bodyDiv w:val="1"/>
      <w:marLeft w:val="0"/>
      <w:marRight w:val="0"/>
      <w:marTop w:val="0"/>
      <w:marBottom w:val="0"/>
      <w:divBdr>
        <w:top w:val="none" w:sz="0" w:space="0" w:color="auto"/>
        <w:left w:val="none" w:sz="0" w:space="0" w:color="auto"/>
        <w:bottom w:val="none" w:sz="0" w:space="0" w:color="auto"/>
        <w:right w:val="none" w:sz="0" w:space="0" w:color="auto"/>
      </w:divBdr>
      <w:divsChild>
        <w:div w:id="970789520">
          <w:marLeft w:val="0"/>
          <w:marRight w:val="0"/>
          <w:marTop w:val="0"/>
          <w:marBottom w:val="0"/>
          <w:divBdr>
            <w:top w:val="none" w:sz="0" w:space="0" w:color="auto"/>
            <w:left w:val="none" w:sz="0" w:space="0" w:color="auto"/>
            <w:bottom w:val="none" w:sz="0" w:space="0" w:color="auto"/>
            <w:right w:val="none" w:sz="0" w:space="0" w:color="auto"/>
          </w:divBdr>
          <w:divsChild>
            <w:div w:id="10962170">
              <w:marLeft w:val="0"/>
              <w:marRight w:val="0"/>
              <w:marTop w:val="0"/>
              <w:marBottom w:val="0"/>
              <w:divBdr>
                <w:top w:val="none" w:sz="0" w:space="0" w:color="auto"/>
                <w:left w:val="none" w:sz="0" w:space="0" w:color="auto"/>
                <w:bottom w:val="none" w:sz="0" w:space="0" w:color="auto"/>
                <w:right w:val="none" w:sz="0" w:space="0" w:color="auto"/>
              </w:divBdr>
              <w:divsChild>
                <w:div w:id="61251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800830">
      <w:bodyDiv w:val="1"/>
      <w:marLeft w:val="0"/>
      <w:marRight w:val="0"/>
      <w:marTop w:val="0"/>
      <w:marBottom w:val="0"/>
      <w:divBdr>
        <w:top w:val="none" w:sz="0" w:space="0" w:color="auto"/>
        <w:left w:val="none" w:sz="0" w:space="0" w:color="auto"/>
        <w:bottom w:val="none" w:sz="0" w:space="0" w:color="auto"/>
        <w:right w:val="none" w:sz="0" w:space="0" w:color="auto"/>
      </w:divBdr>
      <w:divsChild>
        <w:div w:id="714895050">
          <w:marLeft w:val="0"/>
          <w:marRight w:val="0"/>
          <w:marTop w:val="0"/>
          <w:marBottom w:val="0"/>
          <w:divBdr>
            <w:top w:val="none" w:sz="0" w:space="0" w:color="auto"/>
            <w:left w:val="none" w:sz="0" w:space="0" w:color="auto"/>
            <w:bottom w:val="none" w:sz="0" w:space="0" w:color="auto"/>
            <w:right w:val="none" w:sz="0" w:space="0" w:color="auto"/>
          </w:divBdr>
          <w:divsChild>
            <w:div w:id="2027360735">
              <w:marLeft w:val="0"/>
              <w:marRight w:val="0"/>
              <w:marTop w:val="0"/>
              <w:marBottom w:val="0"/>
              <w:divBdr>
                <w:top w:val="none" w:sz="0" w:space="0" w:color="auto"/>
                <w:left w:val="none" w:sz="0" w:space="0" w:color="auto"/>
                <w:bottom w:val="none" w:sz="0" w:space="0" w:color="auto"/>
                <w:right w:val="none" w:sz="0" w:space="0" w:color="auto"/>
              </w:divBdr>
              <w:divsChild>
                <w:div w:id="187996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4211/hs.6f5b34803dc247e890925d7f26b04a3b" TargetMode="External"/><Relationship Id="rId3" Type="http://schemas.openxmlformats.org/officeDocument/2006/relationships/settings" Target="settings.xml"/><Relationship Id="rId7" Type="http://schemas.openxmlformats.org/officeDocument/2006/relationships/hyperlink" Target="https://geoservice.dlr.de/web/maps/eoc:wsf201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gaia.geosci.unc.edu/riv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4</Pages>
  <Words>1051</Words>
  <Characters>5993</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Maggie Swift</dc:creator>
  <cp:keywords/>
  <dc:description/>
  <cp:lastModifiedBy>Maggie Swift</cp:lastModifiedBy>
  <cp:revision>38</cp:revision>
  <dcterms:created xsi:type="dcterms:W3CDTF">2023-09-13T17:19:00Z</dcterms:created>
  <dcterms:modified xsi:type="dcterms:W3CDTF">2023-09-20T14:19:00Z</dcterms:modified>
</cp:coreProperties>
</file>