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6836" w14:textId="29A8F18E" w:rsidR="00740201" w:rsidRDefault="00196CD4">
      <w:r w:rsidRPr="00101E55">
        <w:rPr>
          <w:b/>
          <w:bCs/>
        </w:rPr>
        <w:t>Readme file for:</w:t>
      </w:r>
      <w:r>
        <w:t xml:space="preserve"> </w:t>
      </w:r>
      <w:r w:rsidR="00C9321A" w:rsidRPr="00C9321A">
        <w:t>rivers_main_KAZA_dig</w:t>
      </w:r>
      <w:r w:rsidR="00C9321A">
        <w:t>.shp</w:t>
      </w:r>
    </w:p>
    <w:p w14:paraId="513A7B59" w14:textId="4B9AF81F" w:rsidR="00C9321A" w:rsidRDefault="00C9321A"/>
    <w:p w14:paraId="132DA198" w14:textId="6A2DC9BC" w:rsidR="00C9321A" w:rsidRDefault="00C9321A">
      <w:r>
        <w:t>Digitized by R. Naidoo, 2021-08-13</w:t>
      </w:r>
    </w:p>
    <w:p w14:paraId="79A121D6" w14:textId="359C0834" w:rsidR="002C1727" w:rsidRDefault="002C1727"/>
    <w:p w14:paraId="115C358A" w14:textId="3553A405" w:rsidR="00C9321A" w:rsidRDefault="002C1727">
      <w:r>
        <w:t>Steps:</w:t>
      </w:r>
    </w:p>
    <w:p w14:paraId="3C9AD139" w14:textId="660D3E7C" w:rsidR="00C9321A" w:rsidRDefault="002C1727" w:rsidP="00C9321A">
      <w:pPr>
        <w:pStyle w:val="ListParagraph"/>
        <w:numPr>
          <w:ilvl w:val="0"/>
          <w:numId w:val="1"/>
        </w:numPr>
      </w:pPr>
      <w:r>
        <w:t>First</w:t>
      </w:r>
      <w:r w:rsidR="00C9321A">
        <w:t xml:space="preserve"> included all main rivers who have majority of stretches with discharge &gt;= 400 m3/s</w:t>
      </w:r>
      <w:r>
        <w:t xml:space="preserve">, based on </w:t>
      </w:r>
      <w:r>
        <w:t>data from Andreadis et al. (2013)</w:t>
      </w:r>
      <w:r>
        <w:t>, available at:</w:t>
      </w:r>
      <w:r>
        <w:t xml:space="preserve"> </w:t>
      </w:r>
      <w:hyperlink r:id="rId5" w:history="1">
        <w:r w:rsidRPr="00C4612B">
          <w:rPr>
            <w:rStyle w:val="Hyperlink"/>
          </w:rPr>
          <w:t>http://gaia.geosci.unc.edu/rivers/</w:t>
        </w:r>
      </w:hyperlink>
      <w:r w:rsidR="00C9321A">
        <w:t xml:space="preserve">.  </w:t>
      </w:r>
    </w:p>
    <w:p w14:paraId="3EE7E8CF" w14:textId="586307C4" w:rsidR="00C9321A" w:rsidRDefault="00C9321A" w:rsidP="00C9321A">
      <w:pPr>
        <w:pStyle w:val="ListParagraph"/>
        <w:numPr>
          <w:ilvl w:val="0"/>
          <w:numId w:val="1"/>
        </w:numPr>
      </w:pPr>
      <w:r>
        <w:t xml:space="preserve">Removed minor tributaries to these main stems that had discharge </w:t>
      </w:r>
      <w:r w:rsidR="002C1727">
        <w:t xml:space="preserve">levels </w:t>
      </w:r>
      <w:r>
        <w:t>as per above.</w:t>
      </w:r>
    </w:p>
    <w:p w14:paraId="2A59BF0C" w14:textId="77777777" w:rsidR="00C9321A" w:rsidRDefault="00C9321A" w:rsidP="00C9321A">
      <w:pPr>
        <w:pStyle w:val="ListParagraph"/>
        <w:numPr>
          <w:ilvl w:val="0"/>
          <w:numId w:val="1"/>
        </w:numPr>
      </w:pPr>
      <w:r>
        <w:t xml:space="preserve">Included several branches of the Okavango that had discharge &lt;= 400 m3/s, to align with maps of 'main rivers' in the Delta (e.g., Bean 2018). </w:t>
      </w:r>
    </w:p>
    <w:p w14:paraId="7EE0859E" w14:textId="1FF9457E" w:rsidR="00C9321A" w:rsidRDefault="00C9321A" w:rsidP="00C9321A">
      <w:pPr>
        <w:pStyle w:val="ListParagraph"/>
        <w:numPr>
          <w:ilvl w:val="0"/>
          <w:numId w:val="1"/>
        </w:numPr>
      </w:pPr>
      <w:r>
        <w:t xml:space="preserve">Also included rivers of the Chobe-Linyanti system, including the Selinda Spillway and Savuti River.  The latter two are currently filled, and the Chobe-Linyanti system operates as a boundary for some of our GPS-collared elephants, as well as acting as the border between Namibia and Botswana.   </w:t>
      </w:r>
    </w:p>
    <w:p w14:paraId="38EBA786" w14:textId="4876CBA2" w:rsidR="00600CBB" w:rsidRDefault="00600CBB" w:rsidP="00C9321A">
      <w:pPr>
        <w:pStyle w:val="ListParagraph"/>
        <w:numPr>
          <w:ilvl w:val="0"/>
          <w:numId w:val="1"/>
        </w:numPr>
      </w:pPr>
      <w:r>
        <w:t>Some primary digitizing of certain rivers, including stretches of the Kavango, Kwando, Linyanti, and Chobe was also done</w:t>
      </w:r>
      <w:r w:rsidR="002C1727">
        <w:t>; this replaced the data from Andreadis et al. where present</w:t>
      </w:r>
      <w:r>
        <w:t>.</w:t>
      </w:r>
    </w:p>
    <w:p w14:paraId="59D757A3" w14:textId="5D1FDFF1" w:rsidR="00C9321A" w:rsidRDefault="00C9321A" w:rsidP="00C9321A"/>
    <w:p w14:paraId="2ADEFB11" w14:textId="297568C5" w:rsidR="00C9321A" w:rsidRDefault="00C9321A" w:rsidP="00C9321A">
      <w:r w:rsidRPr="00C9321A">
        <w:t>Andreadis, K. A., Schumann, G. J.-P., and Pavelsky, T. 2013</w:t>
      </w:r>
      <w:r>
        <w:t xml:space="preserve">. </w:t>
      </w:r>
      <w:r w:rsidRPr="00C9321A">
        <w:t xml:space="preserve"> A simple global river bankfull width and depth database, Water Resour. Res., 49, 7164– 7168, doi:10.1002/wrcr.20440.</w:t>
      </w:r>
    </w:p>
    <w:p w14:paraId="699862BB" w14:textId="2AE59606" w:rsidR="00C9321A" w:rsidRDefault="00C9321A" w:rsidP="00C9321A">
      <w:r>
        <w:t xml:space="preserve">Bean, R. 2018. </w:t>
      </w:r>
      <w:r w:rsidRPr="00C9321A">
        <w:t>Hydro-geomorphic Dynamics in the Makgadikgadi Okavango Zambezi Basin, Northern Botswana</w:t>
      </w:r>
      <w:r>
        <w:t xml:space="preserve">. PhD Dissertation, University of Texas (Austin). </w:t>
      </w:r>
    </w:p>
    <w:p w14:paraId="2DFFB36A" w14:textId="4592A7C6" w:rsidR="00C9321A" w:rsidRDefault="00C9321A"/>
    <w:p w14:paraId="263B2E99" w14:textId="77777777" w:rsidR="00C9321A" w:rsidRDefault="00C9321A"/>
    <w:sectPr w:rsidR="00C93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245"/>
    <w:multiLevelType w:val="hybridMultilevel"/>
    <w:tmpl w:val="367A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A"/>
    <w:rsid w:val="00101E55"/>
    <w:rsid w:val="00196CD4"/>
    <w:rsid w:val="002C1727"/>
    <w:rsid w:val="00397B24"/>
    <w:rsid w:val="00600CBB"/>
    <w:rsid w:val="00C9321A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9043"/>
  <w15:chartTrackingRefBased/>
  <w15:docId w15:val="{820ECD71-EB6B-4318-823E-F9D2BD09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ia.geosci.unc.edu/riv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Naidoo, Robin</dc:creator>
  <cp:keywords/>
  <dc:description/>
  <cp:lastModifiedBy>Naidoo, Robin</cp:lastModifiedBy>
  <cp:revision>5</cp:revision>
  <dcterms:created xsi:type="dcterms:W3CDTF">2021-08-13T21:44:00Z</dcterms:created>
  <dcterms:modified xsi:type="dcterms:W3CDTF">2021-08-13T21:56:00Z</dcterms:modified>
</cp:coreProperties>
</file>