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T-Test Results by Income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income_group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pre_2007_mean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post_2007_mean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t_stat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p_value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cohens_d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High income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39.947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43.250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-2.330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0.028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-0.852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Upper middle income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12.998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18.842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-2.608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0.016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-1.013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Lower middle income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23.362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27.685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-1.825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-0.636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Low income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23.694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10.224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5.488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