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7F89" w:rsidRDefault="00537F89">
      <w:pPr>
        <w:widowControl w:val="0"/>
        <w:spacing w:line="240" w:lineRule="auto"/>
        <w:ind w:left="-425"/>
        <w:contextualSpacing w:val="0"/>
      </w:pPr>
    </w:p>
    <w:tbl>
      <w:tblPr>
        <w:tblStyle w:val="a"/>
        <w:tblW w:w="10580" w:type="dxa"/>
        <w:tblInd w:w="0" w:type="dxa"/>
        <w:tblLayout w:type="fixed"/>
        <w:tblLook w:val="0000" w:firstRow="0" w:lastRow="0" w:firstColumn="0" w:lastColumn="0" w:noHBand="0" w:noVBand="0"/>
      </w:tblPr>
      <w:tblGrid>
        <w:gridCol w:w="10580"/>
      </w:tblGrid>
      <w:tr w:rsidR="00537F89">
        <w:trPr>
          <w:trHeight w:val="1720"/>
        </w:trPr>
        <w:tc>
          <w:tcPr>
            <w:tcW w:w="10580" w:type="dxa"/>
            <w:tcBorders>
              <w:bottom w:val="single" w:sz="4" w:space="0" w:color="4F81BD"/>
            </w:tcBorders>
            <w:vAlign w:val="center"/>
          </w:tcPr>
          <w:p w:rsidR="00537F89" w:rsidRDefault="004F70AF">
            <w:pPr>
              <w:spacing w:line="240" w:lineRule="auto"/>
              <w:contextualSpacing w:val="0"/>
              <w:jc w:val="center"/>
              <w:rPr>
                <w:rFonts w:ascii="Calibri" w:eastAsia="Calibri" w:hAnsi="Calibri" w:cs="Calibri"/>
                <w:sz w:val="72"/>
                <w:szCs w:val="72"/>
              </w:rPr>
            </w:pPr>
            <w:r>
              <w:rPr>
                <w:rFonts w:ascii="Calibri" w:eastAsia="Calibri" w:hAnsi="Calibri" w:cs="Calibri"/>
                <w:sz w:val="72"/>
                <w:szCs w:val="72"/>
              </w:rPr>
              <w:t>Laboratorio de Computación</w:t>
            </w:r>
          </w:p>
          <w:p w:rsidR="00537F89" w:rsidRDefault="004F70AF">
            <w:pPr>
              <w:spacing w:line="240" w:lineRule="auto"/>
              <w:contextualSpacing w:val="0"/>
              <w:jc w:val="center"/>
              <w:rPr>
                <w:rFonts w:ascii="Cambria" w:eastAsia="Cambria" w:hAnsi="Cambria" w:cs="Cambria"/>
                <w:sz w:val="80"/>
                <w:szCs w:val="80"/>
              </w:rPr>
            </w:pPr>
            <w:r>
              <w:rPr>
                <w:rFonts w:ascii="Calibri" w:eastAsia="Calibri" w:hAnsi="Calibri" w:cs="Calibri"/>
                <w:sz w:val="72"/>
                <w:szCs w:val="72"/>
              </w:rPr>
              <w:t xml:space="preserve"> Salas A y B</w:t>
            </w:r>
          </w:p>
        </w:tc>
      </w:tr>
      <w:tr w:rsidR="00537F89">
        <w:trPr>
          <w:trHeight w:val="180"/>
        </w:trPr>
        <w:tc>
          <w:tcPr>
            <w:tcW w:w="10580" w:type="dxa"/>
            <w:vAlign w:val="center"/>
          </w:tcPr>
          <w:p w:rsidR="00537F89" w:rsidRDefault="00537F89">
            <w:pPr>
              <w:spacing w:line="240" w:lineRule="auto"/>
              <w:contextualSpacing w:val="0"/>
              <w:rPr>
                <w:rFonts w:ascii="Calibri" w:eastAsia="Calibri" w:hAnsi="Calibri" w:cs="Calibri"/>
              </w:rPr>
            </w:pPr>
          </w:p>
        </w:tc>
      </w:tr>
    </w:tbl>
    <w:p w:rsidR="00537F89" w:rsidRDefault="00537F89">
      <w:pPr>
        <w:spacing w:after="200" w:line="240" w:lineRule="auto"/>
        <w:contextualSpacing w:val="0"/>
        <w:rPr>
          <w:rFonts w:ascii="Calibri" w:eastAsia="Calibri" w:hAnsi="Calibri" w:cs="Calibri"/>
          <w:sz w:val="2"/>
          <w:szCs w:val="2"/>
        </w:rPr>
      </w:pPr>
      <w:bookmarkStart w:id="0" w:name="_gjdgxs" w:colFirst="0" w:colLast="0"/>
      <w:bookmarkEnd w:id="0"/>
    </w:p>
    <w:tbl>
      <w:tblPr>
        <w:tblStyle w:val="a0"/>
        <w:tblW w:w="1058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0"/>
        <w:gridCol w:w="7360"/>
      </w:tblGrid>
      <w:tr w:rsidR="00537F89">
        <w:trPr>
          <w:trHeight w:val="580"/>
        </w:trPr>
        <w:tc>
          <w:tcPr>
            <w:tcW w:w="3220" w:type="dxa"/>
            <w:tcBorders>
              <w:top w:val="nil"/>
              <w:left w:val="nil"/>
              <w:bottom w:val="nil"/>
              <w:right w:val="nil"/>
            </w:tcBorders>
          </w:tcPr>
          <w:p w:rsidR="00537F89" w:rsidRDefault="004F70AF">
            <w:pPr>
              <w:spacing w:before="240" w:line="240" w:lineRule="auto"/>
              <w:contextualSpacing w:val="0"/>
              <w:jc w:val="right"/>
              <w:rPr>
                <w:rFonts w:ascii="Cambria" w:eastAsia="Cambria" w:hAnsi="Cambria" w:cs="Cambria"/>
                <w:i/>
                <w:color w:val="4F81BD"/>
                <w:sz w:val="30"/>
                <w:szCs w:val="30"/>
              </w:rPr>
            </w:pPr>
            <w:r>
              <w:rPr>
                <w:rFonts w:ascii="Cambria" w:eastAsia="Cambria" w:hAnsi="Cambria" w:cs="Cambria"/>
                <w:i/>
                <w:sz w:val="30"/>
                <w:szCs w:val="30"/>
              </w:rPr>
              <w:t>Profesor:</w:t>
            </w:r>
          </w:p>
        </w:tc>
        <w:tc>
          <w:tcPr>
            <w:tcW w:w="7360" w:type="dxa"/>
            <w:tcBorders>
              <w:top w:val="nil"/>
              <w:left w:val="nil"/>
              <w:right w:val="nil"/>
            </w:tcBorders>
          </w:tcPr>
          <w:p w:rsidR="00537F89" w:rsidRDefault="004F70AF">
            <w:pPr>
              <w:spacing w:before="240" w:line="240" w:lineRule="auto"/>
              <w:contextualSpacing w:val="0"/>
              <w:jc w:val="center"/>
              <w:rPr>
                <w:rFonts w:ascii="Calibri" w:eastAsia="Calibri" w:hAnsi="Calibri" w:cs="Calibri"/>
                <w:sz w:val="28"/>
                <w:szCs w:val="28"/>
              </w:rPr>
            </w:pPr>
            <w:r>
              <w:rPr>
                <w:rFonts w:ascii="Calibri" w:eastAsia="Calibri" w:hAnsi="Calibri" w:cs="Calibri"/>
                <w:sz w:val="28"/>
                <w:szCs w:val="28"/>
              </w:rPr>
              <w:t>Saavedra Hernández Honorato</w:t>
            </w:r>
          </w:p>
        </w:tc>
      </w:tr>
      <w:tr w:rsidR="00537F89">
        <w:tc>
          <w:tcPr>
            <w:tcW w:w="3220" w:type="dxa"/>
            <w:tcBorders>
              <w:top w:val="nil"/>
              <w:left w:val="nil"/>
              <w:bottom w:val="nil"/>
              <w:right w:val="nil"/>
            </w:tcBorders>
          </w:tcPr>
          <w:p w:rsidR="00537F89" w:rsidRDefault="004F70AF">
            <w:pPr>
              <w:spacing w:before="240" w:line="240" w:lineRule="auto"/>
              <w:contextualSpacing w:val="0"/>
              <w:jc w:val="right"/>
              <w:rPr>
                <w:rFonts w:ascii="Cambria" w:eastAsia="Cambria" w:hAnsi="Cambria" w:cs="Cambria"/>
                <w:i/>
                <w:sz w:val="30"/>
                <w:szCs w:val="30"/>
              </w:rPr>
            </w:pPr>
            <w:r>
              <w:rPr>
                <w:rFonts w:ascii="Cambria" w:eastAsia="Cambria" w:hAnsi="Cambria" w:cs="Cambria"/>
                <w:i/>
                <w:sz w:val="30"/>
                <w:szCs w:val="30"/>
              </w:rPr>
              <w:t>Asignatura:</w:t>
            </w:r>
          </w:p>
        </w:tc>
        <w:tc>
          <w:tcPr>
            <w:tcW w:w="7360" w:type="dxa"/>
            <w:tcBorders>
              <w:left w:val="nil"/>
              <w:right w:val="nil"/>
            </w:tcBorders>
          </w:tcPr>
          <w:p w:rsidR="00537F89" w:rsidRDefault="004F70AF">
            <w:pPr>
              <w:spacing w:before="240" w:line="240" w:lineRule="auto"/>
              <w:contextualSpacing w:val="0"/>
              <w:jc w:val="center"/>
              <w:rPr>
                <w:rFonts w:ascii="Calibri" w:eastAsia="Calibri" w:hAnsi="Calibri" w:cs="Calibri"/>
                <w:sz w:val="28"/>
                <w:szCs w:val="28"/>
              </w:rPr>
            </w:pPr>
            <w:r>
              <w:rPr>
                <w:rFonts w:ascii="Calibri" w:eastAsia="Calibri" w:hAnsi="Calibri" w:cs="Calibri"/>
                <w:sz w:val="28"/>
                <w:szCs w:val="28"/>
              </w:rPr>
              <w:t>Fundamentos de programación</w:t>
            </w:r>
          </w:p>
        </w:tc>
      </w:tr>
      <w:tr w:rsidR="00537F89">
        <w:tc>
          <w:tcPr>
            <w:tcW w:w="3220" w:type="dxa"/>
            <w:tcBorders>
              <w:top w:val="nil"/>
              <w:left w:val="nil"/>
              <w:bottom w:val="nil"/>
              <w:right w:val="nil"/>
            </w:tcBorders>
          </w:tcPr>
          <w:p w:rsidR="00537F89" w:rsidRDefault="004F70AF">
            <w:pPr>
              <w:spacing w:before="240" w:line="240" w:lineRule="auto"/>
              <w:contextualSpacing w:val="0"/>
              <w:jc w:val="right"/>
              <w:rPr>
                <w:rFonts w:ascii="Cambria" w:eastAsia="Cambria" w:hAnsi="Cambria" w:cs="Cambria"/>
                <w:i/>
                <w:sz w:val="30"/>
                <w:szCs w:val="30"/>
              </w:rPr>
            </w:pPr>
            <w:r>
              <w:rPr>
                <w:rFonts w:ascii="Cambria" w:eastAsia="Cambria" w:hAnsi="Cambria" w:cs="Cambria"/>
                <w:i/>
                <w:sz w:val="30"/>
                <w:szCs w:val="30"/>
              </w:rPr>
              <w:t>Grupo:</w:t>
            </w:r>
          </w:p>
        </w:tc>
        <w:tc>
          <w:tcPr>
            <w:tcW w:w="7360" w:type="dxa"/>
            <w:tcBorders>
              <w:left w:val="nil"/>
              <w:right w:val="nil"/>
            </w:tcBorders>
          </w:tcPr>
          <w:p w:rsidR="00537F89" w:rsidRDefault="004F70AF">
            <w:pPr>
              <w:spacing w:before="240" w:line="240" w:lineRule="auto"/>
              <w:contextualSpacing w:val="0"/>
              <w:jc w:val="center"/>
              <w:rPr>
                <w:rFonts w:ascii="Calibri" w:eastAsia="Calibri" w:hAnsi="Calibri" w:cs="Calibri"/>
                <w:sz w:val="28"/>
                <w:szCs w:val="28"/>
              </w:rPr>
            </w:pPr>
            <w:r>
              <w:rPr>
                <w:rFonts w:ascii="Calibri" w:eastAsia="Calibri" w:hAnsi="Calibri" w:cs="Calibri"/>
                <w:sz w:val="28"/>
                <w:szCs w:val="28"/>
              </w:rPr>
              <w:t>1103</w:t>
            </w:r>
          </w:p>
        </w:tc>
      </w:tr>
      <w:tr w:rsidR="00537F89">
        <w:tc>
          <w:tcPr>
            <w:tcW w:w="3220" w:type="dxa"/>
            <w:tcBorders>
              <w:top w:val="nil"/>
              <w:left w:val="nil"/>
              <w:bottom w:val="nil"/>
              <w:right w:val="nil"/>
            </w:tcBorders>
          </w:tcPr>
          <w:p w:rsidR="00537F89" w:rsidRDefault="004F70AF">
            <w:pPr>
              <w:spacing w:before="240" w:line="240" w:lineRule="auto"/>
              <w:contextualSpacing w:val="0"/>
              <w:jc w:val="right"/>
              <w:rPr>
                <w:rFonts w:ascii="Cambria" w:eastAsia="Cambria" w:hAnsi="Cambria" w:cs="Cambria"/>
                <w:i/>
                <w:sz w:val="30"/>
                <w:szCs w:val="30"/>
              </w:rPr>
            </w:pPr>
            <w:r>
              <w:rPr>
                <w:rFonts w:ascii="Cambria" w:eastAsia="Cambria" w:hAnsi="Cambria" w:cs="Cambria"/>
                <w:i/>
                <w:sz w:val="30"/>
                <w:szCs w:val="30"/>
              </w:rPr>
              <w:t>No de Práctica(s):</w:t>
            </w:r>
          </w:p>
        </w:tc>
        <w:tc>
          <w:tcPr>
            <w:tcW w:w="7360" w:type="dxa"/>
            <w:tcBorders>
              <w:left w:val="nil"/>
              <w:right w:val="nil"/>
            </w:tcBorders>
          </w:tcPr>
          <w:p w:rsidR="00537F89" w:rsidRDefault="004F70AF">
            <w:pPr>
              <w:spacing w:before="240" w:line="240" w:lineRule="auto"/>
              <w:contextualSpacing w:val="0"/>
              <w:jc w:val="center"/>
              <w:rPr>
                <w:rFonts w:ascii="Calibri" w:eastAsia="Calibri" w:hAnsi="Calibri" w:cs="Calibri"/>
                <w:sz w:val="28"/>
                <w:szCs w:val="28"/>
              </w:rPr>
            </w:pPr>
            <w:r>
              <w:rPr>
                <w:rFonts w:ascii="Calibri" w:eastAsia="Calibri" w:hAnsi="Calibri" w:cs="Calibri"/>
                <w:sz w:val="28"/>
                <w:szCs w:val="28"/>
              </w:rPr>
              <w:t>1</w:t>
            </w:r>
          </w:p>
        </w:tc>
      </w:tr>
      <w:tr w:rsidR="00537F89">
        <w:tc>
          <w:tcPr>
            <w:tcW w:w="3220" w:type="dxa"/>
            <w:tcBorders>
              <w:top w:val="nil"/>
              <w:left w:val="nil"/>
              <w:bottom w:val="nil"/>
              <w:right w:val="nil"/>
            </w:tcBorders>
          </w:tcPr>
          <w:p w:rsidR="00537F89" w:rsidRDefault="004F70AF">
            <w:pPr>
              <w:spacing w:before="240" w:line="240" w:lineRule="auto"/>
              <w:contextualSpacing w:val="0"/>
              <w:jc w:val="right"/>
              <w:rPr>
                <w:rFonts w:ascii="Cambria" w:eastAsia="Cambria" w:hAnsi="Cambria" w:cs="Cambria"/>
                <w:i/>
                <w:sz w:val="30"/>
                <w:szCs w:val="30"/>
              </w:rPr>
            </w:pPr>
            <w:r>
              <w:rPr>
                <w:rFonts w:ascii="Cambria" w:eastAsia="Cambria" w:hAnsi="Cambria" w:cs="Cambria"/>
                <w:i/>
                <w:sz w:val="30"/>
                <w:szCs w:val="30"/>
              </w:rPr>
              <w:t>Integrante(s):</w:t>
            </w:r>
          </w:p>
        </w:tc>
        <w:tc>
          <w:tcPr>
            <w:tcW w:w="7360" w:type="dxa"/>
            <w:tcBorders>
              <w:left w:val="nil"/>
              <w:right w:val="nil"/>
            </w:tcBorders>
          </w:tcPr>
          <w:p w:rsidR="00537F89" w:rsidRDefault="004F70AF">
            <w:pPr>
              <w:spacing w:before="240" w:line="240" w:lineRule="auto"/>
              <w:contextualSpacing w:val="0"/>
              <w:jc w:val="center"/>
              <w:rPr>
                <w:rFonts w:ascii="Calibri" w:eastAsia="Calibri" w:hAnsi="Calibri" w:cs="Calibri"/>
                <w:sz w:val="24"/>
                <w:szCs w:val="24"/>
              </w:rPr>
            </w:pPr>
            <w:proofErr w:type="spellStart"/>
            <w:r>
              <w:rPr>
                <w:rFonts w:ascii="Calibri" w:eastAsia="Calibri" w:hAnsi="Calibri" w:cs="Calibri"/>
                <w:sz w:val="24"/>
                <w:szCs w:val="24"/>
              </w:rPr>
              <w:t>Bellacetín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Gallardo</w:t>
            </w:r>
            <w:proofErr w:type="spellEnd"/>
            <w:r>
              <w:rPr>
                <w:rFonts w:ascii="Calibri" w:eastAsia="Calibri" w:hAnsi="Calibri" w:cs="Calibri"/>
                <w:sz w:val="24"/>
                <w:szCs w:val="24"/>
              </w:rPr>
              <w:t xml:space="preserve"> Fernanda</w:t>
            </w:r>
          </w:p>
        </w:tc>
      </w:tr>
      <w:tr w:rsidR="00537F89">
        <w:tc>
          <w:tcPr>
            <w:tcW w:w="3220" w:type="dxa"/>
            <w:tcBorders>
              <w:top w:val="nil"/>
              <w:left w:val="nil"/>
              <w:bottom w:val="nil"/>
              <w:right w:val="nil"/>
            </w:tcBorders>
          </w:tcPr>
          <w:p w:rsidR="00537F89" w:rsidRDefault="00537F89">
            <w:pPr>
              <w:spacing w:before="240" w:line="240" w:lineRule="auto"/>
              <w:contextualSpacing w:val="0"/>
              <w:jc w:val="right"/>
              <w:rPr>
                <w:rFonts w:ascii="Cambria" w:eastAsia="Cambria" w:hAnsi="Cambria" w:cs="Cambria"/>
                <w:i/>
                <w:sz w:val="30"/>
                <w:szCs w:val="30"/>
              </w:rPr>
            </w:pPr>
          </w:p>
        </w:tc>
        <w:tc>
          <w:tcPr>
            <w:tcW w:w="7360" w:type="dxa"/>
            <w:tcBorders>
              <w:left w:val="nil"/>
              <w:right w:val="nil"/>
            </w:tcBorders>
          </w:tcPr>
          <w:p w:rsidR="00537F89" w:rsidRDefault="004F70AF">
            <w:pPr>
              <w:spacing w:before="240" w:line="240" w:lineRule="auto"/>
              <w:contextualSpacing w:val="0"/>
              <w:jc w:val="center"/>
              <w:rPr>
                <w:rFonts w:ascii="Calibri" w:eastAsia="Calibri" w:hAnsi="Calibri" w:cs="Calibri"/>
                <w:sz w:val="24"/>
                <w:szCs w:val="24"/>
              </w:rPr>
            </w:pPr>
            <w:r>
              <w:rPr>
                <w:rFonts w:ascii="Calibri" w:eastAsia="Calibri" w:hAnsi="Calibri" w:cs="Calibri"/>
                <w:sz w:val="24"/>
                <w:szCs w:val="24"/>
              </w:rPr>
              <w:t>Casas Moreno María Margarita</w:t>
            </w:r>
          </w:p>
        </w:tc>
      </w:tr>
      <w:tr w:rsidR="00537F89">
        <w:tc>
          <w:tcPr>
            <w:tcW w:w="3220" w:type="dxa"/>
            <w:tcBorders>
              <w:top w:val="nil"/>
              <w:left w:val="nil"/>
              <w:bottom w:val="nil"/>
              <w:right w:val="nil"/>
            </w:tcBorders>
          </w:tcPr>
          <w:p w:rsidR="00537F89" w:rsidRDefault="00537F89">
            <w:pPr>
              <w:spacing w:before="240" w:line="240" w:lineRule="auto"/>
              <w:contextualSpacing w:val="0"/>
              <w:jc w:val="right"/>
              <w:rPr>
                <w:rFonts w:ascii="Cambria" w:eastAsia="Cambria" w:hAnsi="Cambria" w:cs="Cambria"/>
                <w:i/>
                <w:sz w:val="30"/>
                <w:szCs w:val="30"/>
              </w:rPr>
            </w:pPr>
          </w:p>
        </w:tc>
        <w:tc>
          <w:tcPr>
            <w:tcW w:w="7360" w:type="dxa"/>
            <w:tcBorders>
              <w:left w:val="nil"/>
              <w:bottom w:val="single" w:sz="4" w:space="0" w:color="000000"/>
              <w:right w:val="nil"/>
            </w:tcBorders>
          </w:tcPr>
          <w:p w:rsidR="00537F89" w:rsidRDefault="004F70AF">
            <w:pPr>
              <w:spacing w:before="240" w:line="240" w:lineRule="auto"/>
              <w:contextualSpacing w:val="0"/>
              <w:jc w:val="center"/>
              <w:rPr>
                <w:rFonts w:ascii="Calibri" w:eastAsia="Calibri" w:hAnsi="Calibri" w:cs="Calibri"/>
                <w:sz w:val="24"/>
                <w:szCs w:val="24"/>
              </w:rPr>
            </w:pPr>
            <w:proofErr w:type="spellStart"/>
            <w:r>
              <w:rPr>
                <w:rFonts w:ascii="Calibri" w:eastAsia="Calibri" w:hAnsi="Calibri" w:cs="Calibri"/>
                <w:sz w:val="24"/>
                <w:szCs w:val="24"/>
              </w:rPr>
              <w:t>Jarquin</w:t>
            </w:r>
            <w:proofErr w:type="spellEnd"/>
            <w:r>
              <w:rPr>
                <w:rFonts w:ascii="Calibri" w:eastAsia="Calibri" w:hAnsi="Calibri" w:cs="Calibri"/>
                <w:sz w:val="24"/>
                <w:szCs w:val="24"/>
              </w:rPr>
              <w:t xml:space="preserve"> Rosas Brandon Rafael</w:t>
            </w:r>
          </w:p>
        </w:tc>
      </w:tr>
      <w:tr w:rsidR="00537F89">
        <w:tc>
          <w:tcPr>
            <w:tcW w:w="3220" w:type="dxa"/>
            <w:tcBorders>
              <w:top w:val="nil"/>
              <w:left w:val="nil"/>
              <w:bottom w:val="nil"/>
              <w:right w:val="nil"/>
            </w:tcBorders>
          </w:tcPr>
          <w:p w:rsidR="00537F89" w:rsidRDefault="00537F89">
            <w:pPr>
              <w:spacing w:before="240" w:line="240" w:lineRule="auto"/>
              <w:contextualSpacing w:val="0"/>
              <w:jc w:val="right"/>
              <w:rPr>
                <w:rFonts w:ascii="Cambria" w:eastAsia="Cambria" w:hAnsi="Cambria" w:cs="Cambria"/>
                <w:i/>
                <w:sz w:val="30"/>
                <w:szCs w:val="30"/>
              </w:rPr>
            </w:pPr>
          </w:p>
        </w:tc>
        <w:tc>
          <w:tcPr>
            <w:tcW w:w="7360" w:type="dxa"/>
            <w:tcBorders>
              <w:left w:val="nil"/>
              <w:bottom w:val="single" w:sz="4" w:space="0" w:color="000000"/>
              <w:right w:val="nil"/>
            </w:tcBorders>
          </w:tcPr>
          <w:p w:rsidR="00537F89" w:rsidRDefault="004F70AF">
            <w:pPr>
              <w:spacing w:before="240" w:line="240" w:lineRule="auto"/>
              <w:contextualSpacing w:val="0"/>
              <w:jc w:val="center"/>
              <w:rPr>
                <w:rFonts w:ascii="Calibri" w:eastAsia="Calibri" w:hAnsi="Calibri" w:cs="Calibri"/>
                <w:sz w:val="24"/>
                <w:szCs w:val="24"/>
              </w:rPr>
            </w:pPr>
            <w:r>
              <w:rPr>
                <w:rFonts w:ascii="Calibri" w:eastAsia="Calibri" w:hAnsi="Calibri" w:cs="Calibri"/>
                <w:sz w:val="24"/>
                <w:szCs w:val="24"/>
              </w:rPr>
              <w:t>Romero Vargas María Fernanda</w:t>
            </w:r>
          </w:p>
        </w:tc>
      </w:tr>
      <w:tr w:rsidR="00537F89">
        <w:tc>
          <w:tcPr>
            <w:tcW w:w="3220" w:type="dxa"/>
            <w:tcBorders>
              <w:top w:val="nil"/>
              <w:left w:val="nil"/>
              <w:bottom w:val="nil"/>
              <w:right w:val="nil"/>
            </w:tcBorders>
          </w:tcPr>
          <w:p w:rsidR="00537F89" w:rsidRDefault="00537F89">
            <w:pPr>
              <w:spacing w:before="240" w:line="240" w:lineRule="auto"/>
              <w:contextualSpacing w:val="0"/>
              <w:jc w:val="right"/>
              <w:rPr>
                <w:rFonts w:ascii="Cambria" w:eastAsia="Cambria" w:hAnsi="Cambria" w:cs="Cambria"/>
                <w:i/>
                <w:sz w:val="30"/>
                <w:szCs w:val="30"/>
              </w:rPr>
            </w:pPr>
          </w:p>
        </w:tc>
        <w:tc>
          <w:tcPr>
            <w:tcW w:w="7360" w:type="dxa"/>
            <w:tcBorders>
              <w:left w:val="nil"/>
              <w:bottom w:val="single" w:sz="4" w:space="0" w:color="000000"/>
              <w:right w:val="nil"/>
            </w:tcBorders>
          </w:tcPr>
          <w:p w:rsidR="00537F89" w:rsidRDefault="004F70AF">
            <w:pPr>
              <w:spacing w:before="240" w:line="240" w:lineRule="auto"/>
              <w:contextualSpacing w:val="0"/>
              <w:jc w:val="center"/>
              <w:rPr>
                <w:rFonts w:ascii="Calibri" w:eastAsia="Calibri" w:hAnsi="Calibri" w:cs="Calibri"/>
                <w:sz w:val="24"/>
                <w:szCs w:val="24"/>
              </w:rPr>
            </w:pPr>
            <w:r>
              <w:rPr>
                <w:rFonts w:ascii="Calibri" w:eastAsia="Calibri" w:hAnsi="Calibri" w:cs="Calibri"/>
                <w:sz w:val="24"/>
                <w:szCs w:val="24"/>
              </w:rPr>
              <w:t>Rodríguez Tenorio Carlos Omar</w:t>
            </w:r>
          </w:p>
        </w:tc>
      </w:tr>
      <w:tr w:rsidR="00537F89">
        <w:tc>
          <w:tcPr>
            <w:tcW w:w="3220" w:type="dxa"/>
            <w:tcBorders>
              <w:top w:val="nil"/>
              <w:left w:val="nil"/>
              <w:bottom w:val="nil"/>
              <w:right w:val="nil"/>
            </w:tcBorders>
          </w:tcPr>
          <w:p w:rsidR="00537F89" w:rsidRDefault="00537F89">
            <w:pPr>
              <w:spacing w:before="240" w:line="240" w:lineRule="auto"/>
              <w:contextualSpacing w:val="0"/>
              <w:jc w:val="right"/>
              <w:rPr>
                <w:rFonts w:ascii="Cambria" w:eastAsia="Cambria" w:hAnsi="Cambria" w:cs="Cambria"/>
                <w:i/>
                <w:sz w:val="30"/>
                <w:szCs w:val="30"/>
              </w:rPr>
            </w:pPr>
          </w:p>
        </w:tc>
        <w:tc>
          <w:tcPr>
            <w:tcW w:w="7360" w:type="dxa"/>
            <w:tcBorders>
              <w:left w:val="nil"/>
              <w:bottom w:val="single" w:sz="4" w:space="0" w:color="000000"/>
              <w:right w:val="nil"/>
            </w:tcBorders>
          </w:tcPr>
          <w:p w:rsidR="00537F89" w:rsidRDefault="004F70AF">
            <w:pPr>
              <w:spacing w:before="240" w:line="240" w:lineRule="auto"/>
              <w:contextualSpacing w:val="0"/>
              <w:jc w:val="center"/>
              <w:rPr>
                <w:rFonts w:ascii="Calibri" w:eastAsia="Calibri" w:hAnsi="Calibri" w:cs="Calibri"/>
                <w:sz w:val="24"/>
                <w:szCs w:val="24"/>
              </w:rPr>
            </w:pPr>
            <w:r>
              <w:rPr>
                <w:rFonts w:ascii="Calibri" w:eastAsia="Calibri" w:hAnsi="Calibri" w:cs="Calibri"/>
                <w:sz w:val="24"/>
                <w:szCs w:val="24"/>
              </w:rPr>
              <w:t>San Vicente Salazar Mariana</w:t>
            </w:r>
          </w:p>
        </w:tc>
      </w:tr>
      <w:tr w:rsidR="00537F89">
        <w:tc>
          <w:tcPr>
            <w:tcW w:w="3220" w:type="dxa"/>
            <w:tcBorders>
              <w:top w:val="nil"/>
              <w:left w:val="nil"/>
              <w:bottom w:val="nil"/>
              <w:right w:val="nil"/>
            </w:tcBorders>
          </w:tcPr>
          <w:p w:rsidR="00537F89" w:rsidRDefault="004F70AF">
            <w:pPr>
              <w:spacing w:before="240" w:line="240" w:lineRule="auto"/>
              <w:contextualSpacing w:val="0"/>
              <w:jc w:val="right"/>
              <w:rPr>
                <w:rFonts w:ascii="Cambria" w:eastAsia="Cambria" w:hAnsi="Cambria" w:cs="Cambria"/>
                <w:i/>
                <w:sz w:val="30"/>
                <w:szCs w:val="30"/>
              </w:rPr>
            </w:pPr>
            <w:r>
              <w:rPr>
                <w:rFonts w:ascii="Cambria" w:eastAsia="Cambria" w:hAnsi="Cambria" w:cs="Cambria"/>
                <w:i/>
                <w:sz w:val="30"/>
                <w:szCs w:val="30"/>
              </w:rPr>
              <w:t>No. de Equipo de cómputo empleado:</w:t>
            </w:r>
          </w:p>
        </w:tc>
        <w:tc>
          <w:tcPr>
            <w:tcW w:w="7360" w:type="dxa"/>
            <w:tcBorders>
              <w:top w:val="single" w:sz="4" w:space="0" w:color="000000"/>
              <w:left w:val="nil"/>
              <w:bottom w:val="single" w:sz="4" w:space="0" w:color="000000"/>
              <w:right w:val="nil"/>
            </w:tcBorders>
          </w:tcPr>
          <w:p w:rsidR="00537F89" w:rsidRDefault="00537F89">
            <w:pPr>
              <w:spacing w:before="240" w:line="240" w:lineRule="auto"/>
              <w:contextualSpacing w:val="0"/>
              <w:rPr>
                <w:rFonts w:ascii="Calibri" w:eastAsia="Calibri" w:hAnsi="Calibri" w:cs="Calibri"/>
                <w:sz w:val="24"/>
                <w:szCs w:val="24"/>
              </w:rPr>
            </w:pPr>
          </w:p>
        </w:tc>
      </w:tr>
      <w:tr w:rsidR="00537F89">
        <w:tc>
          <w:tcPr>
            <w:tcW w:w="3220" w:type="dxa"/>
            <w:tcBorders>
              <w:top w:val="nil"/>
              <w:left w:val="nil"/>
              <w:bottom w:val="nil"/>
              <w:right w:val="nil"/>
            </w:tcBorders>
          </w:tcPr>
          <w:p w:rsidR="00537F89" w:rsidRDefault="004F70AF">
            <w:pPr>
              <w:spacing w:before="240" w:line="240" w:lineRule="auto"/>
              <w:contextualSpacing w:val="0"/>
              <w:jc w:val="right"/>
              <w:rPr>
                <w:rFonts w:ascii="Cambria" w:eastAsia="Cambria" w:hAnsi="Cambria" w:cs="Cambria"/>
                <w:i/>
                <w:sz w:val="30"/>
                <w:szCs w:val="30"/>
              </w:rPr>
            </w:pPr>
            <w:r>
              <w:rPr>
                <w:rFonts w:ascii="Cambria" w:eastAsia="Cambria" w:hAnsi="Cambria" w:cs="Cambria"/>
                <w:i/>
                <w:sz w:val="30"/>
                <w:szCs w:val="30"/>
              </w:rPr>
              <w:t>Semestre:</w:t>
            </w:r>
          </w:p>
        </w:tc>
        <w:tc>
          <w:tcPr>
            <w:tcW w:w="7360" w:type="dxa"/>
            <w:tcBorders>
              <w:top w:val="single" w:sz="4" w:space="0" w:color="000000"/>
              <w:left w:val="nil"/>
              <w:bottom w:val="single" w:sz="4" w:space="0" w:color="000000"/>
              <w:right w:val="nil"/>
            </w:tcBorders>
          </w:tcPr>
          <w:p w:rsidR="00537F89" w:rsidRDefault="004F70AF">
            <w:pPr>
              <w:spacing w:before="240" w:line="240" w:lineRule="auto"/>
              <w:contextualSpacing w:val="0"/>
              <w:jc w:val="center"/>
              <w:rPr>
                <w:rFonts w:ascii="Calibri" w:eastAsia="Calibri" w:hAnsi="Calibri" w:cs="Calibri"/>
                <w:sz w:val="28"/>
                <w:szCs w:val="28"/>
              </w:rPr>
            </w:pPr>
            <w:r>
              <w:rPr>
                <w:rFonts w:ascii="Calibri" w:eastAsia="Calibri" w:hAnsi="Calibri" w:cs="Calibri"/>
                <w:sz w:val="28"/>
                <w:szCs w:val="28"/>
              </w:rPr>
              <w:t>2019-1</w:t>
            </w:r>
          </w:p>
        </w:tc>
      </w:tr>
      <w:tr w:rsidR="00537F89">
        <w:tc>
          <w:tcPr>
            <w:tcW w:w="3220" w:type="dxa"/>
            <w:tcBorders>
              <w:top w:val="nil"/>
              <w:left w:val="nil"/>
              <w:bottom w:val="nil"/>
              <w:right w:val="nil"/>
            </w:tcBorders>
          </w:tcPr>
          <w:p w:rsidR="00537F89" w:rsidRDefault="004F70AF">
            <w:pPr>
              <w:spacing w:before="240" w:line="240" w:lineRule="auto"/>
              <w:contextualSpacing w:val="0"/>
              <w:jc w:val="right"/>
              <w:rPr>
                <w:rFonts w:ascii="Cambria" w:eastAsia="Cambria" w:hAnsi="Cambria" w:cs="Cambria"/>
                <w:i/>
                <w:sz w:val="30"/>
                <w:szCs w:val="30"/>
              </w:rPr>
            </w:pPr>
            <w:r>
              <w:rPr>
                <w:rFonts w:ascii="Cambria" w:eastAsia="Cambria" w:hAnsi="Cambria" w:cs="Cambria"/>
                <w:i/>
                <w:sz w:val="30"/>
                <w:szCs w:val="30"/>
              </w:rPr>
              <w:t>Fecha de entrega:</w:t>
            </w:r>
          </w:p>
        </w:tc>
        <w:tc>
          <w:tcPr>
            <w:tcW w:w="7360" w:type="dxa"/>
            <w:tcBorders>
              <w:top w:val="single" w:sz="4" w:space="0" w:color="000000"/>
              <w:left w:val="nil"/>
              <w:right w:val="nil"/>
            </w:tcBorders>
          </w:tcPr>
          <w:p w:rsidR="00537F89" w:rsidRDefault="004F70AF">
            <w:pPr>
              <w:spacing w:before="240" w:line="240" w:lineRule="auto"/>
              <w:contextualSpacing w:val="0"/>
              <w:jc w:val="center"/>
              <w:rPr>
                <w:rFonts w:ascii="Calibri" w:eastAsia="Calibri" w:hAnsi="Calibri" w:cs="Calibri"/>
                <w:sz w:val="28"/>
                <w:szCs w:val="28"/>
              </w:rPr>
            </w:pPr>
            <w:r>
              <w:rPr>
                <w:rFonts w:ascii="Calibri" w:eastAsia="Calibri" w:hAnsi="Calibri" w:cs="Calibri"/>
                <w:sz w:val="28"/>
                <w:szCs w:val="28"/>
              </w:rPr>
              <w:t>22-</w:t>
            </w:r>
            <w:proofErr w:type="gramStart"/>
            <w:r>
              <w:rPr>
                <w:rFonts w:ascii="Calibri" w:eastAsia="Calibri" w:hAnsi="Calibri" w:cs="Calibri"/>
                <w:sz w:val="28"/>
                <w:szCs w:val="28"/>
              </w:rPr>
              <w:t>Agosto</w:t>
            </w:r>
            <w:proofErr w:type="gramEnd"/>
            <w:r>
              <w:rPr>
                <w:rFonts w:ascii="Calibri" w:eastAsia="Calibri" w:hAnsi="Calibri" w:cs="Calibri"/>
                <w:sz w:val="28"/>
                <w:szCs w:val="28"/>
              </w:rPr>
              <w:t>-2018</w:t>
            </w:r>
          </w:p>
        </w:tc>
      </w:tr>
      <w:tr w:rsidR="00537F89">
        <w:tc>
          <w:tcPr>
            <w:tcW w:w="3220" w:type="dxa"/>
            <w:tcBorders>
              <w:top w:val="nil"/>
              <w:left w:val="nil"/>
              <w:bottom w:val="nil"/>
              <w:right w:val="nil"/>
            </w:tcBorders>
          </w:tcPr>
          <w:p w:rsidR="00537F89" w:rsidRDefault="004F70AF">
            <w:pPr>
              <w:spacing w:before="240" w:line="240" w:lineRule="auto"/>
              <w:contextualSpacing w:val="0"/>
              <w:jc w:val="right"/>
              <w:rPr>
                <w:rFonts w:ascii="Cambria" w:eastAsia="Cambria" w:hAnsi="Cambria" w:cs="Cambria"/>
                <w:i/>
                <w:sz w:val="30"/>
                <w:szCs w:val="30"/>
              </w:rPr>
            </w:pPr>
            <w:r>
              <w:rPr>
                <w:rFonts w:ascii="Cambria" w:eastAsia="Cambria" w:hAnsi="Cambria" w:cs="Cambria"/>
                <w:i/>
                <w:sz w:val="30"/>
                <w:szCs w:val="30"/>
              </w:rPr>
              <w:t>Observaciones:</w:t>
            </w:r>
          </w:p>
        </w:tc>
        <w:tc>
          <w:tcPr>
            <w:tcW w:w="7360" w:type="dxa"/>
            <w:tcBorders>
              <w:left w:val="nil"/>
              <w:right w:val="nil"/>
            </w:tcBorders>
          </w:tcPr>
          <w:p w:rsidR="00537F89" w:rsidRDefault="00537F89">
            <w:pPr>
              <w:spacing w:before="240" w:line="240" w:lineRule="auto"/>
              <w:contextualSpacing w:val="0"/>
              <w:jc w:val="center"/>
              <w:rPr>
                <w:rFonts w:ascii="Calibri" w:eastAsia="Calibri" w:hAnsi="Calibri" w:cs="Calibri"/>
                <w:sz w:val="28"/>
                <w:szCs w:val="28"/>
              </w:rPr>
            </w:pPr>
          </w:p>
        </w:tc>
      </w:tr>
      <w:tr w:rsidR="00537F89">
        <w:tc>
          <w:tcPr>
            <w:tcW w:w="3220" w:type="dxa"/>
            <w:tcBorders>
              <w:top w:val="nil"/>
              <w:left w:val="nil"/>
              <w:bottom w:val="nil"/>
              <w:right w:val="nil"/>
            </w:tcBorders>
          </w:tcPr>
          <w:p w:rsidR="00537F89" w:rsidRDefault="00537F89">
            <w:pPr>
              <w:spacing w:before="240" w:line="240" w:lineRule="auto"/>
              <w:contextualSpacing w:val="0"/>
              <w:jc w:val="right"/>
              <w:rPr>
                <w:rFonts w:ascii="Cambria" w:eastAsia="Cambria" w:hAnsi="Cambria" w:cs="Cambria"/>
                <w:i/>
                <w:sz w:val="30"/>
                <w:szCs w:val="30"/>
              </w:rPr>
            </w:pPr>
          </w:p>
        </w:tc>
        <w:tc>
          <w:tcPr>
            <w:tcW w:w="7360" w:type="dxa"/>
            <w:tcBorders>
              <w:left w:val="nil"/>
              <w:right w:val="nil"/>
            </w:tcBorders>
          </w:tcPr>
          <w:p w:rsidR="00537F89" w:rsidRDefault="00537F89">
            <w:pPr>
              <w:spacing w:before="240" w:line="240" w:lineRule="auto"/>
              <w:contextualSpacing w:val="0"/>
              <w:rPr>
                <w:rFonts w:ascii="Calibri" w:eastAsia="Calibri" w:hAnsi="Calibri" w:cs="Calibri"/>
                <w:sz w:val="28"/>
                <w:szCs w:val="28"/>
              </w:rPr>
            </w:pPr>
          </w:p>
        </w:tc>
      </w:tr>
    </w:tbl>
    <w:p w:rsidR="00537F89" w:rsidRDefault="004F70AF">
      <w:pPr>
        <w:spacing w:before="240" w:line="240" w:lineRule="auto"/>
        <w:contextualSpacing w:val="0"/>
        <w:rPr>
          <w:b/>
        </w:rPr>
      </w:pPr>
      <w:r>
        <w:rPr>
          <w:rFonts w:ascii="Calibri" w:eastAsia="Calibri" w:hAnsi="Calibri" w:cs="Calibri"/>
          <w:sz w:val="44"/>
          <w:szCs w:val="44"/>
        </w:rPr>
        <w:t>CALIFICACIÓN: ________________</w:t>
      </w:r>
    </w:p>
    <w:p w:rsidR="00537F89" w:rsidRDefault="004F70AF">
      <w:pPr>
        <w:spacing w:before="240" w:line="240" w:lineRule="auto"/>
        <w:contextualSpacing w:val="0"/>
        <w:jc w:val="center"/>
        <w:rPr>
          <w:b/>
          <w:sz w:val="24"/>
          <w:szCs w:val="24"/>
        </w:rPr>
      </w:pPr>
      <w:r>
        <w:rPr>
          <w:b/>
          <w:sz w:val="24"/>
          <w:szCs w:val="24"/>
        </w:rPr>
        <w:lastRenderedPageBreak/>
        <w:t>LA COMPUTACIÓN COMO HERRAMIENTA DE TRABAJO                                                   DEL PROFESIONAL DE INGENIERÍA.</w:t>
      </w:r>
    </w:p>
    <w:p w:rsidR="00537F89" w:rsidRDefault="004F70AF">
      <w:pPr>
        <w:spacing w:before="240" w:line="240" w:lineRule="auto"/>
        <w:contextualSpacing w:val="0"/>
        <w:jc w:val="both"/>
        <w:rPr>
          <w:sz w:val="24"/>
          <w:szCs w:val="24"/>
        </w:rPr>
      </w:pPr>
      <w:r>
        <w:rPr>
          <w:b/>
          <w:sz w:val="24"/>
          <w:szCs w:val="24"/>
        </w:rPr>
        <w:t xml:space="preserve">Objetivo: </w:t>
      </w:r>
      <w:r>
        <w:rPr>
          <w:sz w:val="24"/>
          <w:szCs w:val="24"/>
        </w:rPr>
        <w:t xml:space="preserve">Descubrir y utilizar herramientas de software que se ofrecen en Internet que permitan realizar actividades y trabajos académicos de forma organizada y profesional a lo largo de la vida escolar, tales como manejo de repositorios </w:t>
      </w:r>
      <w:r w:rsidR="00184688">
        <w:rPr>
          <w:sz w:val="24"/>
          <w:szCs w:val="24"/>
        </w:rPr>
        <w:t>de almacenamiento</w:t>
      </w:r>
      <w:r>
        <w:rPr>
          <w:sz w:val="24"/>
          <w:szCs w:val="24"/>
        </w:rPr>
        <w:t xml:space="preserve"> y buscado</w:t>
      </w:r>
      <w:r>
        <w:rPr>
          <w:sz w:val="24"/>
          <w:szCs w:val="24"/>
        </w:rPr>
        <w:t>res con funciones avanzadas.</w:t>
      </w:r>
    </w:p>
    <w:p w:rsidR="00537F89" w:rsidRDefault="00537F89">
      <w:pPr>
        <w:spacing w:line="240" w:lineRule="auto"/>
        <w:contextualSpacing w:val="0"/>
        <w:jc w:val="both"/>
        <w:rPr>
          <w:sz w:val="24"/>
          <w:szCs w:val="24"/>
        </w:rPr>
      </w:pPr>
    </w:p>
    <w:p w:rsidR="00537F89" w:rsidRDefault="004F70AF">
      <w:pPr>
        <w:spacing w:line="240" w:lineRule="auto"/>
        <w:contextualSpacing w:val="0"/>
        <w:jc w:val="both"/>
        <w:rPr>
          <w:b/>
          <w:sz w:val="24"/>
          <w:szCs w:val="24"/>
        </w:rPr>
      </w:pPr>
      <w:r>
        <w:rPr>
          <w:b/>
          <w:sz w:val="24"/>
          <w:szCs w:val="24"/>
        </w:rPr>
        <w:t>Actividades de la práctica:</w:t>
      </w:r>
    </w:p>
    <w:p w:rsidR="00537F89" w:rsidRDefault="00537F89">
      <w:pPr>
        <w:spacing w:line="240" w:lineRule="auto"/>
        <w:contextualSpacing w:val="0"/>
        <w:jc w:val="both"/>
        <w:rPr>
          <w:b/>
          <w:sz w:val="24"/>
          <w:szCs w:val="24"/>
        </w:rPr>
      </w:pPr>
    </w:p>
    <w:p w:rsidR="00537F89" w:rsidRDefault="004F70AF">
      <w:pPr>
        <w:spacing w:line="240" w:lineRule="auto"/>
        <w:contextualSpacing w:val="0"/>
        <w:jc w:val="both"/>
        <w:rPr>
          <w:sz w:val="24"/>
          <w:szCs w:val="24"/>
        </w:rPr>
      </w:pPr>
      <w:r>
        <w:rPr>
          <w:sz w:val="24"/>
          <w:szCs w:val="24"/>
        </w:rPr>
        <w:t xml:space="preserve">Primero, el profesor nos </w:t>
      </w:r>
      <w:r w:rsidR="00184688">
        <w:rPr>
          <w:sz w:val="24"/>
          <w:szCs w:val="24"/>
        </w:rPr>
        <w:t>dio</w:t>
      </w:r>
      <w:r>
        <w:rPr>
          <w:sz w:val="24"/>
          <w:szCs w:val="24"/>
        </w:rPr>
        <w:t xml:space="preserve"> algunos conceptos que nos servirían para entender mejor a la hora de entrar a </w:t>
      </w:r>
      <w:r w:rsidR="00184688">
        <w:rPr>
          <w:sz w:val="24"/>
          <w:szCs w:val="24"/>
        </w:rPr>
        <w:t>GitHub</w:t>
      </w:r>
      <w:r>
        <w:rPr>
          <w:sz w:val="24"/>
          <w:szCs w:val="24"/>
        </w:rPr>
        <w:t>.</w:t>
      </w:r>
    </w:p>
    <w:p w:rsidR="00537F89" w:rsidRDefault="004F70AF">
      <w:pPr>
        <w:spacing w:line="240" w:lineRule="auto"/>
        <w:contextualSpacing w:val="0"/>
        <w:jc w:val="both"/>
        <w:rPr>
          <w:sz w:val="24"/>
          <w:szCs w:val="24"/>
        </w:rPr>
      </w:pPr>
      <w:r>
        <w:rPr>
          <w:sz w:val="24"/>
          <w:szCs w:val="24"/>
        </w:rPr>
        <w:t>Para guardar un archivo tenemos que seguir 2 pasos sencillos: Agregar un archivo y</w:t>
      </w:r>
      <w:r>
        <w:rPr>
          <w:sz w:val="24"/>
          <w:szCs w:val="24"/>
        </w:rPr>
        <w:t xml:space="preserve"> darle commit como veremos en los ejemplos de más abajo.</w:t>
      </w:r>
    </w:p>
    <w:p w:rsidR="00537F89" w:rsidRDefault="004F70AF">
      <w:pPr>
        <w:spacing w:line="240" w:lineRule="auto"/>
        <w:contextualSpacing w:val="0"/>
        <w:jc w:val="both"/>
        <w:rPr>
          <w:sz w:val="24"/>
          <w:szCs w:val="24"/>
        </w:rPr>
      </w:pPr>
      <w:r>
        <w:rPr>
          <w:sz w:val="24"/>
          <w:szCs w:val="24"/>
        </w:rPr>
        <w:t xml:space="preserve">Revisamos lo que es Merge; que significa tomar 2 variables y que se unen en </w:t>
      </w:r>
      <w:r>
        <w:rPr>
          <w:sz w:val="24"/>
          <w:szCs w:val="24"/>
        </w:rPr>
        <w:t>una sola.</w:t>
      </w:r>
    </w:p>
    <w:p w:rsidR="00537F89" w:rsidRDefault="00537F89">
      <w:pPr>
        <w:spacing w:line="240" w:lineRule="auto"/>
        <w:contextualSpacing w:val="0"/>
        <w:jc w:val="both"/>
        <w:rPr>
          <w:b/>
          <w:sz w:val="24"/>
          <w:szCs w:val="24"/>
        </w:rPr>
      </w:pPr>
    </w:p>
    <w:p w:rsidR="00537F89" w:rsidRDefault="004F70AF">
      <w:pPr>
        <w:numPr>
          <w:ilvl w:val="0"/>
          <w:numId w:val="2"/>
        </w:numPr>
        <w:spacing w:line="240" w:lineRule="auto"/>
        <w:jc w:val="both"/>
        <w:rPr>
          <w:sz w:val="24"/>
          <w:szCs w:val="24"/>
        </w:rPr>
      </w:pPr>
      <w:r>
        <w:rPr>
          <w:sz w:val="24"/>
          <w:szCs w:val="24"/>
        </w:rPr>
        <w:t xml:space="preserve">Crear un repositorio de almacenamiento en </w:t>
      </w:r>
      <w:r w:rsidR="00184688">
        <w:rPr>
          <w:sz w:val="24"/>
          <w:szCs w:val="24"/>
        </w:rPr>
        <w:t>GitHub</w:t>
      </w:r>
      <w:r>
        <w:rPr>
          <w:sz w:val="24"/>
          <w:szCs w:val="24"/>
        </w:rPr>
        <w:t>.</w:t>
      </w:r>
    </w:p>
    <w:p w:rsidR="00537F89" w:rsidRDefault="00537F89">
      <w:pPr>
        <w:spacing w:line="240" w:lineRule="auto"/>
        <w:ind w:left="720"/>
        <w:contextualSpacing w:val="0"/>
        <w:jc w:val="both"/>
        <w:rPr>
          <w:sz w:val="24"/>
          <w:szCs w:val="24"/>
        </w:rPr>
      </w:pPr>
    </w:p>
    <w:p w:rsidR="00537F89" w:rsidRDefault="004F70AF">
      <w:pPr>
        <w:spacing w:line="240" w:lineRule="auto"/>
        <w:ind w:left="720"/>
        <w:contextualSpacing w:val="0"/>
        <w:jc w:val="both"/>
        <w:rPr>
          <w:sz w:val="24"/>
          <w:szCs w:val="24"/>
        </w:rPr>
      </w:pPr>
      <w:r>
        <w:rPr>
          <w:sz w:val="24"/>
          <w:szCs w:val="24"/>
        </w:rPr>
        <w:t>Los pasos que realizamos en este proceso fueron:</w:t>
      </w:r>
    </w:p>
    <w:p w:rsidR="00537F89" w:rsidRDefault="004F70AF">
      <w:pPr>
        <w:numPr>
          <w:ilvl w:val="0"/>
          <w:numId w:val="3"/>
        </w:numPr>
        <w:spacing w:line="240" w:lineRule="auto"/>
        <w:jc w:val="both"/>
        <w:rPr>
          <w:sz w:val="24"/>
          <w:szCs w:val="24"/>
        </w:rPr>
      </w:pPr>
      <w:r>
        <w:rPr>
          <w:sz w:val="24"/>
          <w:szCs w:val="24"/>
        </w:rPr>
        <w:t xml:space="preserve">Crear una cuenta de </w:t>
      </w:r>
      <w:r w:rsidR="00184688">
        <w:rPr>
          <w:sz w:val="24"/>
          <w:szCs w:val="24"/>
        </w:rPr>
        <w:t>GitHub</w:t>
      </w:r>
      <w:r>
        <w:rPr>
          <w:sz w:val="24"/>
          <w:szCs w:val="24"/>
        </w:rPr>
        <w:t xml:space="preserve"> ya que la mayoría de nosotros no contaba con una.</w:t>
      </w:r>
    </w:p>
    <w:p w:rsidR="00537F89" w:rsidRDefault="00184688" w:rsidP="00184688">
      <w:pPr>
        <w:numPr>
          <w:ilvl w:val="0"/>
          <w:numId w:val="3"/>
        </w:numPr>
        <w:spacing w:line="240" w:lineRule="auto"/>
        <w:rPr>
          <w:sz w:val="24"/>
          <w:szCs w:val="24"/>
        </w:rPr>
      </w:pPr>
      <w:r>
        <w:rPr>
          <w:noProof/>
        </w:rPr>
        <w:drawing>
          <wp:anchor distT="0" distB="0" distL="114300" distR="114300" simplePos="0" relativeHeight="251655680" behindDoc="0" locked="0" layoutInCell="1" allowOverlap="1">
            <wp:simplePos x="0" y="0"/>
            <wp:positionH relativeFrom="column">
              <wp:posOffset>993775</wp:posOffset>
            </wp:positionH>
            <wp:positionV relativeFrom="paragraph">
              <wp:posOffset>245745</wp:posOffset>
            </wp:positionV>
            <wp:extent cx="4410075" cy="2066925"/>
            <wp:effectExtent l="0" t="0" r="9525" b="9525"/>
            <wp:wrapTopAndBottom/>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7" cstate="print">
                      <a:extLst>
                        <a:ext uri="{28A0092B-C50C-407E-A947-70E740481C1C}">
                          <a14:useLocalDpi xmlns:a14="http://schemas.microsoft.com/office/drawing/2010/main" val="0"/>
                        </a:ext>
                      </a:extLst>
                    </a:blip>
                    <a:srcRect l="12541" t="8211" r="11056" b="28152"/>
                    <a:stretch/>
                  </pic:blipFill>
                  <pic:spPr bwMode="auto">
                    <a:xfrm>
                      <a:off x="0" y="0"/>
                      <a:ext cx="4410075" cy="206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70AF">
        <w:rPr>
          <w:sz w:val="24"/>
          <w:szCs w:val="24"/>
        </w:rPr>
        <w:t xml:space="preserve">Crear un repositorio en nuestra nueva cuenta de </w:t>
      </w:r>
      <w:r>
        <w:rPr>
          <w:sz w:val="24"/>
          <w:szCs w:val="24"/>
        </w:rPr>
        <w:t>GitHub</w:t>
      </w:r>
      <w:r w:rsidR="004F70AF">
        <w:rPr>
          <w:sz w:val="24"/>
          <w:szCs w:val="24"/>
        </w:rPr>
        <w:t>.</w:t>
      </w:r>
    </w:p>
    <w:p w:rsidR="00537F89" w:rsidRDefault="004F70AF" w:rsidP="00184688">
      <w:pPr>
        <w:numPr>
          <w:ilvl w:val="0"/>
          <w:numId w:val="3"/>
        </w:numPr>
        <w:spacing w:line="240" w:lineRule="auto"/>
        <w:jc w:val="both"/>
        <w:rPr>
          <w:sz w:val="24"/>
          <w:szCs w:val="24"/>
        </w:rPr>
      </w:pPr>
      <w:r>
        <w:rPr>
          <w:sz w:val="24"/>
          <w:szCs w:val="24"/>
        </w:rPr>
        <w:t>En la sección de “Upload files”, agregar el documento de la práctica 1.</w:t>
      </w:r>
      <w:r>
        <w:rPr>
          <w:noProof/>
          <w:sz w:val="24"/>
          <w:szCs w:val="24"/>
        </w:rPr>
        <w:drawing>
          <wp:inline distT="114300" distB="114300" distL="114300" distR="114300">
            <wp:extent cx="3798570" cy="2494798"/>
            <wp:effectExtent l="0" t="0" r="0" b="127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8"/>
                    <a:srcRect l="16997" t="10258" r="17180" b="12971"/>
                    <a:stretch/>
                  </pic:blipFill>
                  <pic:spPr bwMode="auto">
                    <a:xfrm>
                      <a:off x="0" y="0"/>
                      <a:ext cx="3800344" cy="2495963"/>
                    </a:xfrm>
                    <a:prstGeom prst="rect">
                      <a:avLst/>
                    </a:prstGeom>
                    <a:ln>
                      <a:noFill/>
                    </a:ln>
                    <a:extLst>
                      <a:ext uri="{53640926-AAD7-44D8-BBD7-CCE9431645EC}">
                        <a14:shadowObscured xmlns:a14="http://schemas.microsoft.com/office/drawing/2010/main"/>
                      </a:ext>
                    </a:extLst>
                  </pic:spPr>
                </pic:pic>
              </a:graphicData>
            </a:graphic>
          </wp:inline>
        </w:drawing>
      </w:r>
    </w:p>
    <w:p w:rsidR="00537F89" w:rsidRDefault="00537F89">
      <w:pPr>
        <w:spacing w:line="240" w:lineRule="auto"/>
        <w:ind w:left="1440"/>
        <w:contextualSpacing w:val="0"/>
        <w:jc w:val="both"/>
        <w:rPr>
          <w:sz w:val="24"/>
          <w:szCs w:val="24"/>
        </w:rPr>
      </w:pPr>
    </w:p>
    <w:p w:rsidR="00537F89" w:rsidRDefault="004F70AF">
      <w:pPr>
        <w:numPr>
          <w:ilvl w:val="0"/>
          <w:numId w:val="3"/>
        </w:numPr>
        <w:spacing w:line="240" w:lineRule="auto"/>
        <w:jc w:val="both"/>
        <w:rPr>
          <w:sz w:val="24"/>
          <w:szCs w:val="24"/>
        </w:rPr>
      </w:pPr>
      <w:r>
        <w:rPr>
          <w:sz w:val="24"/>
          <w:szCs w:val="24"/>
        </w:rPr>
        <w:lastRenderedPageBreak/>
        <w:t xml:space="preserve">Hacer </w:t>
      </w:r>
      <w:proofErr w:type="spellStart"/>
      <w:proofErr w:type="gramStart"/>
      <w:r>
        <w:rPr>
          <w:sz w:val="24"/>
          <w:szCs w:val="24"/>
        </w:rPr>
        <w:t>click</w:t>
      </w:r>
      <w:proofErr w:type="spellEnd"/>
      <w:proofErr w:type="gramEnd"/>
      <w:r>
        <w:rPr>
          <w:sz w:val="24"/>
          <w:szCs w:val="24"/>
        </w:rPr>
        <w:t xml:space="preserve"> en “Commit </w:t>
      </w:r>
      <w:proofErr w:type="spellStart"/>
      <w:r>
        <w:rPr>
          <w:sz w:val="24"/>
          <w:szCs w:val="24"/>
        </w:rPr>
        <w:t>changes</w:t>
      </w:r>
      <w:proofErr w:type="spellEnd"/>
      <w:r>
        <w:rPr>
          <w:sz w:val="24"/>
          <w:szCs w:val="24"/>
        </w:rPr>
        <w:t>” para subir el ar</w:t>
      </w:r>
      <w:r>
        <w:rPr>
          <w:sz w:val="24"/>
          <w:szCs w:val="24"/>
        </w:rPr>
        <w:t>chivo.</w:t>
      </w:r>
    </w:p>
    <w:p w:rsidR="00537F89" w:rsidRDefault="004F70AF">
      <w:pPr>
        <w:spacing w:line="240" w:lineRule="auto"/>
        <w:contextualSpacing w:val="0"/>
        <w:jc w:val="center"/>
        <w:rPr>
          <w:sz w:val="24"/>
          <w:szCs w:val="24"/>
        </w:rPr>
      </w:pPr>
      <w:r>
        <w:rPr>
          <w:noProof/>
          <w:sz w:val="24"/>
          <w:szCs w:val="24"/>
        </w:rPr>
        <w:drawing>
          <wp:inline distT="114300" distB="114300" distL="114300" distR="114300">
            <wp:extent cx="4542155" cy="2676525"/>
            <wp:effectExtent l="0" t="0" r="0" b="9525"/>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9"/>
                    <a:srcRect l="19014" t="8211" r="20148" b="28012"/>
                    <a:stretch/>
                  </pic:blipFill>
                  <pic:spPr bwMode="auto">
                    <a:xfrm>
                      <a:off x="0" y="0"/>
                      <a:ext cx="4544014" cy="2677620"/>
                    </a:xfrm>
                    <a:prstGeom prst="rect">
                      <a:avLst/>
                    </a:prstGeom>
                    <a:ln>
                      <a:noFill/>
                    </a:ln>
                    <a:extLst>
                      <a:ext uri="{53640926-AAD7-44D8-BBD7-CCE9431645EC}">
                        <a14:shadowObscured xmlns:a14="http://schemas.microsoft.com/office/drawing/2010/main"/>
                      </a:ext>
                    </a:extLst>
                  </pic:spPr>
                </pic:pic>
              </a:graphicData>
            </a:graphic>
          </wp:inline>
        </w:drawing>
      </w:r>
    </w:p>
    <w:p w:rsidR="00537F89" w:rsidRDefault="00537F89">
      <w:pPr>
        <w:spacing w:line="240" w:lineRule="auto"/>
        <w:contextualSpacing w:val="0"/>
        <w:jc w:val="both"/>
        <w:rPr>
          <w:b/>
          <w:sz w:val="24"/>
          <w:szCs w:val="24"/>
        </w:rPr>
      </w:pPr>
    </w:p>
    <w:p w:rsidR="00537F89" w:rsidRDefault="004F70AF">
      <w:pPr>
        <w:spacing w:line="240" w:lineRule="auto"/>
        <w:contextualSpacing w:val="0"/>
        <w:jc w:val="both"/>
        <w:rPr>
          <w:b/>
          <w:sz w:val="24"/>
          <w:szCs w:val="24"/>
        </w:rPr>
      </w:pPr>
      <w:r>
        <w:rPr>
          <w:b/>
          <w:sz w:val="24"/>
          <w:szCs w:val="24"/>
        </w:rPr>
        <w:t>LINKS:</w:t>
      </w:r>
    </w:p>
    <w:p w:rsidR="00537F89" w:rsidRDefault="004F70AF">
      <w:pPr>
        <w:spacing w:line="240" w:lineRule="auto"/>
        <w:contextualSpacing w:val="0"/>
        <w:jc w:val="both"/>
      </w:pPr>
      <w:hyperlink r:id="rId10">
        <w:r>
          <w:rPr>
            <w:color w:val="1155CC"/>
            <w:u w:val="single"/>
          </w:rPr>
          <w:t>https://github.com/ferbellacetingallardo/repositorio1.git</w:t>
        </w:r>
      </w:hyperlink>
    </w:p>
    <w:p w:rsidR="00537F89" w:rsidRDefault="004F70AF">
      <w:pPr>
        <w:spacing w:line="240" w:lineRule="auto"/>
        <w:contextualSpacing w:val="0"/>
        <w:jc w:val="both"/>
      </w:pPr>
      <w:hyperlink r:id="rId11">
        <w:r>
          <w:rPr>
            <w:color w:val="1155CC"/>
            <w:u w:val="single"/>
          </w:rPr>
          <w:t>https://github.com/brando</w:t>
        </w:r>
        <w:r>
          <w:rPr>
            <w:color w:val="1155CC"/>
            <w:u w:val="single"/>
          </w:rPr>
          <w:t>njarquinrosas/practica1_fdp</w:t>
        </w:r>
      </w:hyperlink>
    </w:p>
    <w:p w:rsidR="00537F89" w:rsidRDefault="004F70AF">
      <w:pPr>
        <w:spacing w:line="240" w:lineRule="auto"/>
        <w:contextualSpacing w:val="0"/>
        <w:jc w:val="both"/>
      </w:pPr>
      <w:hyperlink r:id="rId12">
        <w:r>
          <w:rPr>
            <w:color w:val="1155CC"/>
            <w:u w:val="single"/>
          </w:rPr>
          <w:t>https://github.com/margaritacm12/practica1_fdp.git</w:t>
        </w:r>
      </w:hyperlink>
      <w:r>
        <w:t xml:space="preserve"> </w:t>
      </w:r>
    </w:p>
    <w:p w:rsidR="00537F89" w:rsidRDefault="004F70AF">
      <w:pPr>
        <w:spacing w:line="240" w:lineRule="auto"/>
        <w:contextualSpacing w:val="0"/>
        <w:jc w:val="both"/>
      </w:pPr>
      <w:hyperlink r:id="rId13">
        <w:r>
          <w:rPr>
            <w:color w:val="1155CC"/>
            <w:u w:val="single"/>
          </w:rPr>
          <w:t>http</w:t>
        </w:r>
        <w:r>
          <w:rPr>
            <w:color w:val="1155CC"/>
            <w:u w:val="single"/>
          </w:rPr>
          <w:t>s://github.com/fernandaromero/Repositorio-1/blob/master/Pr%C3%A1ctica%201.docx</w:t>
        </w:r>
      </w:hyperlink>
    </w:p>
    <w:p w:rsidR="00537F89" w:rsidRDefault="004F70AF">
      <w:pPr>
        <w:spacing w:line="240" w:lineRule="auto"/>
        <w:contextualSpacing w:val="0"/>
        <w:jc w:val="both"/>
      </w:pPr>
      <w:hyperlink r:id="rId14">
        <w:r>
          <w:rPr>
            <w:color w:val="1155CC"/>
            <w:u w:val="single"/>
          </w:rPr>
          <w:t>https://github.com/carlos123cort987/practica1_fdp</w:t>
        </w:r>
      </w:hyperlink>
    </w:p>
    <w:p w:rsidR="00537F89" w:rsidRDefault="004F70AF">
      <w:pPr>
        <w:spacing w:line="240" w:lineRule="auto"/>
        <w:contextualSpacing w:val="0"/>
        <w:jc w:val="both"/>
        <w:rPr>
          <w:color w:val="1155CC"/>
          <w:u w:val="single"/>
        </w:rPr>
      </w:pPr>
      <w:hyperlink r:id="rId15">
        <w:r>
          <w:rPr>
            <w:color w:val="1155CC"/>
            <w:u w:val="single"/>
          </w:rPr>
          <w:t>https://github.com/Mariana-Salazar/practica1_fdp</w:t>
        </w:r>
      </w:hyperlink>
    </w:p>
    <w:p w:rsidR="00FC57AE" w:rsidRDefault="00FC57AE">
      <w:pPr>
        <w:spacing w:line="240" w:lineRule="auto"/>
        <w:contextualSpacing w:val="0"/>
        <w:jc w:val="both"/>
      </w:pPr>
    </w:p>
    <w:p w:rsidR="00537F89" w:rsidRDefault="004F70AF">
      <w:pPr>
        <w:numPr>
          <w:ilvl w:val="0"/>
          <w:numId w:val="4"/>
        </w:numPr>
        <w:spacing w:line="240" w:lineRule="auto"/>
        <w:jc w:val="both"/>
      </w:pPr>
      <w:r>
        <w:t>Realizar búsquedas avanzadas de información especializada.</w:t>
      </w:r>
    </w:p>
    <w:p w:rsidR="00537F89" w:rsidRDefault="004F70AF">
      <w:pPr>
        <w:spacing w:line="240" w:lineRule="auto"/>
        <w:ind w:left="720"/>
        <w:contextualSpacing w:val="0"/>
        <w:jc w:val="both"/>
      </w:pPr>
      <w:r>
        <w:t>Lo que realizamos en esta actividad de la práctica fue experimentar, ya que no conocíamos muchas de las formas que se nos presentaron para hacer búsquedas más específicas, adaptándolas a nuestros intereses y a nuestras necesidades como estudiantes de ingen</w:t>
      </w:r>
      <w:r>
        <w:t>iería.</w:t>
      </w:r>
      <w:r>
        <w:t xml:space="preserve"> </w:t>
      </w:r>
    </w:p>
    <w:p w:rsidR="00537F89" w:rsidRDefault="00537F89">
      <w:pPr>
        <w:spacing w:line="240" w:lineRule="auto"/>
        <w:contextualSpacing w:val="0"/>
        <w:jc w:val="both"/>
      </w:pPr>
    </w:p>
    <w:p w:rsidR="00FC57AE" w:rsidRDefault="004F70AF" w:rsidP="00FC57AE">
      <w:pPr>
        <w:numPr>
          <w:ilvl w:val="0"/>
          <w:numId w:val="1"/>
        </w:numPr>
        <w:spacing w:line="240" w:lineRule="auto"/>
        <w:jc w:val="both"/>
      </w:pPr>
      <w:r>
        <w:t>“</w:t>
      </w:r>
      <w:proofErr w:type="spellStart"/>
      <w:r>
        <w:t>or</w:t>
      </w:r>
      <w:proofErr w:type="spellEnd"/>
      <w:r>
        <w:t xml:space="preserve">” indica que la búsqueda debe contener una u otra palabra. Y “-” que la búsqueda no debe contener esa palabra. Es decir, si queremos </w:t>
      </w:r>
      <w:r w:rsidR="00184688">
        <w:t>buscar,</w:t>
      </w:r>
      <w:r>
        <w:t xml:space="preserve"> por ejemplo, imágenes de dos </w:t>
      </w:r>
      <w:r w:rsidR="00FC57AE">
        <w:t>cosas,</w:t>
      </w:r>
      <w:r>
        <w:t xml:space="preserve"> pero queremos evitar imágenes que resultan usualmente de la búsqueda </w:t>
      </w:r>
      <w:r>
        <w:t xml:space="preserve">de estas dos cosas, utilizamos la tecla de </w:t>
      </w:r>
      <w:r w:rsidR="00FC57AE">
        <w:t>“</w:t>
      </w:r>
      <w:proofErr w:type="gramStart"/>
      <w:r>
        <w:t>-</w:t>
      </w:r>
      <w:r w:rsidR="00FC57AE">
        <w:t>“</w:t>
      </w:r>
      <w:r>
        <w:t xml:space="preserve"> para</w:t>
      </w:r>
      <w:proofErr w:type="gramEnd"/>
      <w:r>
        <w:t xml:space="preserve"> excluirlo de nuestra búsqueda.</w:t>
      </w:r>
    </w:p>
    <w:p w:rsidR="00FC57AE" w:rsidRDefault="00FC57AE" w:rsidP="00FC57AE">
      <w:pPr>
        <w:spacing w:line="240" w:lineRule="auto"/>
        <w:ind w:left="720"/>
        <w:jc w:val="both"/>
      </w:pPr>
      <w:bookmarkStart w:id="1" w:name="_GoBack"/>
      <w:bookmarkEnd w:id="1"/>
    </w:p>
    <w:p w:rsidR="00537F89" w:rsidRDefault="004F70AF" w:rsidP="00FC57AE">
      <w:pPr>
        <w:spacing w:line="240" w:lineRule="auto"/>
        <w:ind w:left="720"/>
        <w:jc w:val="both"/>
      </w:pPr>
      <w:r>
        <w:rPr>
          <w:noProof/>
        </w:rPr>
        <w:drawing>
          <wp:inline distT="114300" distB="114300" distL="114300" distR="114300">
            <wp:extent cx="5667375" cy="2505075"/>
            <wp:effectExtent l="0" t="0" r="9525" b="9525"/>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16"/>
                    <a:srcRect t="13673" b="7836"/>
                    <a:stretch/>
                  </pic:blipFill>
                  <pic:spPr bwMode="auto">
                    <a:xfrm>
                      <a:off x="0" y="0"/>
                      <a:ext cx="5667531" cy="2505144"/>
                    </a:xfrm>
                    <a:prstGeom prst="rect">
                      <a:avLst/>
                    </a:prstGeom>
                    <a:ln>
                      <a:noFill/>
                    </a:ln>
                    <a:extLst>
                      <a:ext uri="{53640926-AAD7-44D8-BBD7-CCE9431645EC}">
                        <a14:shadowObscured xmlns:a14="http://schemas.microsoft.com/office/drawing/2010/main"/>
                      </a:ext>
                    </a:extLst>
                  </pic:spPr>
                </pic:pic>
              </a:graphicData>
            </a:graphic>
          </wp:inline>
        </w:drawing>
      </w:r>
      <w:r>
        <w:br/>
      </w:r>
    </w:p>
    <w:p w:rsidR="00184688" w:rsidRDefault="004F70AF">
      <w:pPr>
        <w:numPr>
          <w:ilvl w:val="0"/>
          <w:numId w:val="1"/>
        </w:numPr>
        <w:spacing w:line="240" w:lineRule="auto"/>
        <w:jc w:val="both"/>
      </w:pPr>
      <w:r>
        <w:lastRenderedPageBreak/>
        <w:t xml:space="preserve">“define:&lt;palabra&gt;” es para buscar el significado de una palabra. Si sabemos </w:t>
      </w:r>
      <w:r w:rsidR="00184688">
        <w:t>que,</w:t>
      </w:r>
      <w:r>
        <w:t xml:space="preserve"> al buscar una palabra, normalmente los resultados son páginas interactivas, por ejemplo, usam</w:t>
      </w:r>
      <w:r>
        <w:t>os esta palabra si lo único que estamos buscando es la definición de tal palabra.</w:t>
      </w:r>
    </w:p>
    <w:p w:rsidR="00184688" w:rsidRDefault="00184688" w:rsidP="00184688">
      <w:pPr>
        <w:spacing w:line="240" w:lineRule="auto"/>
        <w:ind w:left="720"/>
        <w:jc w:val="both"/>
      </w:pPr>
      <w:r>
        <w:rPr>
          <w:rFonts w:ascii="Calibri" w:eastAsia="Calibri" w:hAnsi="Calibri" w:cs="Calibri"/>
          <w:noProof/>
          <w:sz w:val="30"/>
          <w:szCs w:val="30"/>
        </w:rPr>
        <w:drawing>
          <wp:anchor distT="0" distB="0" distL="114300" distR="114300" simplePos="0" relativeHeight="251660800" behindDoc="0" locked="0" layoutInCell="1" allowOverlap="1">
            <wp:simplePos x="0" y="0"/>
            <wp:positionH relativeFrom="column">
              <wp:posOffset>669925</wp:posOffset>
            </wp:positionH>
            <wp:positionV relativeFrom="paragraph">
              <wp:posOffset>165735</wp:posOffset>
            </wp:positionV>
            <wp:extent cx="5029200" cy="2676525"/>
            <wp:effectExtent l="0" t="0" r="0" b="9525"/>
            <wp:wrapTopAndBottom/>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5029200" cy="2676525"/>
                    </a:xfrm>
                    <a:prstGeom prst="rect">
                      <a:avLst/>
                    </a:prstGeom>
                    <a:ln/>
                  </pic:spPr>
                </pic:pic>
              </a:graphicData>
            </a:graphic>
            <wp14:sizeRelH relativeFrom="margin">
              <wp14:pctWidth>0</wp14:pctWidth>
            </wp14:sizeRelH>
            <wp14:sizeRelV relativeFrom="margin">
              <wp14:pctHeight>0</wp14:pctHeight>
            </wp14:sizeRelV>
          </wp:anchor>
        </w:drawing>
      </w:r>
    </w:p>
    <w:p w:rsidR="00537F89" w:rsidRDefault="00537F89" w:rsidP="00184688">
      <w:pPr>
        <w:spacing w:line="240" w:lineRule="auto"/>
        <w:ind w:left="720"/>
        <w:jc w:val="both"/>
      </w:pPr>
    </w:p>
    <w:p w:rsidR="00184688" w:rsidRDefault="004F70AF" w:rsidP="00184688">
      <w:pPr>
        <w:numPr>
          <w:ilvl w:val="0"/>
          <w:numId w:val="1"/>
        </w:numPr>
        <w:spacing w:line="240" w:lineRule="auto"/>
        <w:jc w:val="both"/>
      </w:pPr>
      <w:r>
        <w:t>“</w:t>
      </w:r>
      <w:proofErr w:type="spellStart"/>
      <w:r>
        <w:t>intitle</w:t>
      </w:r>
      <w:proofErr w:type="spellEnd"/>
      <w:r>
        <w:t>” es para buscar cierta palabra o frase en el título de una página. “</w:t>
      </w:r>
      <w:proofErr w:type="spellStart"/>
      <w:r>
        <w:t>intext</w:t>
      </w:r>
      <w:proofErr w:type="spellEnd"/>
      <w:r>
        <w:t>” para buscar páginas que tengan una palabra específica. “</w:t>
      </w:r>
      <w:proofErr w:type="spellStart"/>
      <w:r>
        <w:t>filetype</w:t>
      </w:r>
      <w:proofErr w:type="spellEnd"/>
      <w:r>
        <w:t>” para buscar un tipo de</w:t>
      </w:r>
      <w:r>
        <w:t xml:space="preserve"> documento en particular. Esta función nos sirve mucho para encontrar la información que queremos en páginas confiables que conocemos y así, evitar buscar entre decenas de páginas sin encontrar la información adecuada.</w:t>
      </w:r>
    </w:p>
    <w:p w:rsidR="00537F89" w:rsidRPr="00184688" w:rsidRDefault="004F70AF" w:rsidP="00184688">
      <w:pPr>
        <w:spacing w:line="240" w:lineRule="auto"/>
        <w:ind w:left="720"/>
        <w:jc w:val="both"/>
      </w:pPr>
      <w:r>
        <w:rPr>
          <w:b/>
          <w:noProof/>
        </w:rPr>
        <w:drawing>
          <wp:inline distT="114300" distB="114300" distL="114300" distR="114300">
            <wp:extent cx="5259975" cy="2867025"/>
            <wp:effectExtent l="0" t="0" r="0" b="0"/>
            <wp:docPr id="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8"/>
                    <a:srcRect r="1387" b="37422"/>
                    <a:stretch>
                      <a:fillRect/>
                    </a:stretch>
                  </pic:blipFill>
                  <pic:spPr>
                    <a:xfrm>
                      <a:off x="0" y="0"/>
                      <a:ext cx="5259975" cy="2867025"/>
                    </a:xfrm>
                    <a:prstGeom prst="rect">
                      <a:avLst/>
                    </a:prstGeom>
                    <a:ln/>
                  </pic:spPr>
                </pic:pic>
              </a:graphicData>
            </a:graphic>
          </wp:inline>
        </w:drawing>
      </w:r>
    </w:p>
    <w:p w:rsidR="00537F89" w:rsidRDefault="00537F89">
      <w:pPr>
        <w:spacing w:line="240" w:lineRule="auto"/>
        <w:contextualSpacing w:val="0"/>
        <w:jc w:val="both"/>
        <w:rPr>
          <w:b/>
        </w:rPr>
      </w:pPr>
    </w:p>
    <w:p w:rsidR="00537F89" w:rsidRDefault="00184688">
      <w:pPr>
        <w:numPr>
          <w:ilvl w:val="0"/>
          <w:numId w:val="1"/>
        </w:numPr>
        <w:spacing w:line="240" w:lineRule="auto"/>
        <w:jc w:val="both"/>
      </w:pPr>
      <w:r>
        <w:rPr>
          <w:b/>
          <w:noProof/>
        </w:rPr>
        <w:lastRenderedPageBreak/>
        <w:drawing>
          <wp:anchor distT="0" distB="0" distL="114300" distR="114300" simplePos="0" relativeHeight="251657728" behindDoc="0" locked="0" layoutInCell="1" allowOverlap="1">
            <wp:simplePos x="0" y="0"/>
            <wp:positionH relativeFrom="column">
              <wp:posOffset>1631950</wp:posOffset>
            </wp:positionH>
            <wp:positionV relativeFrom="paragraph">
              <wp:posOffset>1085850</wp:posOffset>
            </wp:positionV>
            <wp:extent cx="2917190" cy="2838450"/>
            <wp:effectExtent l="0" t="0" r="0" b="0"/>
            <wp:wrapTopAndBottom/>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extLst>
                        <a:ext uri="{28A0092B-C50C-407E-A947-70E740481C1C}">
                          <a14:useLocalDpi xmlns:a14="http://schemas.microsoft.com/office/drawing/2010/main" val="0"/>
                        </a:ext>
                      </a:extLst>
                    </a:blip>
                    <a:srcRect t="8504" r="49454" b="4105"/>
                    <a:stretch>
                      <a:fillRect/>
                    </a:stretch>
                  </pic:blipFill>
                  <pic:spPr>
                    <a:xfrm>
                      <a:off x="0" y="0"/>
                      <a:ext cx="2917190" cy="2838450"/>
                    </a:xfrm>
                    <a:prstGeom prst="rect">
                      <a:avLst/>
                    </a:prstGeom>
                    <a:ln/>
                  </pic:spPr>
                </pic:pic>
              </a:graphicData>
            </a:graphic>
          </wp:anchor>
        </w:drawing>
      </w:r>
      <w:r w:rsidR="004F70AF">
        <w:t>Google permite realizar dive</w:t>
      </w:r>
      <w:r w:rsidR="004F70AF">
        <w:t xml:space="preserve">rsas operaciones dentro de la barra de búsqueda simplemente </w:t>
      </w:r>
      <w:r>
        <w:t xml:space="preserve">agregando la ecuación en dicho campo. Si es que queremos la solución de una operación, lo único que debemos hacer es poner dicha operación en el cuadro de búsqueda y éste nos dará el resultado. agregando la ecuación en dicho campo. Si es que queremos la solución de una operación, lo único que debemos hacer es poner dicha operación en el cuadro de búsqueda y éste nos dará el resultado. </w:t>
      </w:r>
    </w:p>
    <w:p w:rsidR="00184688" w:rsidRDefault="00184688" w:rsidP="00184688">
      <w:pPr>
        <w:spacing w:line="240" w:lineRule="auto"/>
        <w:ind w:left="720"/>
        <w:jc w:val="both"/>
      </w:pPr>
    </w:p>
    <w:p w:rsidR="00537F89" w:rsidRDefault="004F70AF">
      <w:pPr>
        <w:numPr>
          <w:ilvl w:val="0"/>
          <w:numId w:val="1"/>
        </w:numPr>
        <w:spacing w:line="240" w:lineRule="auto"/>
        <w:jc w:val="both"/>
      </w:pPr>
      <w:r>
        <w:t xml:space="preserve">Google académico: Esta es un función o parte de Google muy importante para nosotros como estudiantes ya que en </w:t>
      </w:r>
      <w:r w:rsidR="00184688">
        <w:t>Google</w:t>
      </w:r>
      <w:r>
        <w:t xml:space="preserve"> académico siempre vamos a encontrar fuentes confiables y que realmente tienen fundamentos de enseñanza como lo son: artículos, libros, etc</w:t>
      </w:r>
      <w:r>
        <w:t>.</w:t>
      </w:r>
    </w:p>
    <w:p w:rsidR="00537F89" w:rsidRDefault="00537F89">
      <w:pPr>
        <w:spacing w:line="240" w:lineRule="auto"/>
        <w:contextualSpacing w:val="0"/>
        <w:jc w:val="both"/>
      </w:pPr>
    </w:p>
    <w:p w:rsidR="00537F89" w:rsidRDefault="00537F89">
      <w:pPr>
        <w:spacing w:line="240" w:lineRule="auto"/>
        <w:contextualSpacing w:val="0"/>
        <w:jc w:val="both"/>
      </w:pPr>
    </w:p>
    <w:p w:rsidR="00537F89" w:rsidRDefault="004F70AF">
      <w:pPr>
        <w:spacing w:line="240" w:lineRule="auto"/>
        <w:contextualSpacing w:val="0"/>
        <w:jc w:val="both"/>
        <w:rPr>
          <w:b/>
        </w:rPr>
      </w:pPr>
      <w:r>
        <w:rPr>
          <w:b/>
        </w:rPr>
        <w:t>Conclusiones.</w:t>
      </w:r>
    </w:p>
    <w:p w:rsidR="00537F89" w:rsidRDefault="004F70AF">
      <w:pPr>
        <w:spacing w:line="240" w:lineRule="auto"/>
        <w:contextualSpacing w:val="0"/>
        <w:jc w:val="both"/>
      </w:pPr>
      <w:r>
        <w:t>Podemos concluir que sí se lograron los objetivos propuestos en un inicio, pues cada uno de los integrantes del equipo aprendió que no sólo tenemos una herramienta para realizar tareas de manera conjunta si no que podemos optar por varias</w:t>
      </w:r>
      <w:r>
        <w:t xml:space="preserve"> y hacerlo amena y óptimamente. </w:t>
      </w:r>
    </w:p>
    <w:p w:rsidR="00537F89" w:rsidRDefault="004F70AF">
      <w:pPr>
        <w:spacing w:line="240" w:lineRule="auto"/>
        <w:contextualSpacing w:val="0"/>
        <w:jc w:val="both"/>
      </w:pPr>
      <w:r>
        <w:t xml:space="preserve">Se entendió el método de trabajo con los repositorios para tener seguros nuestros archivos y mejor organizados. </w:t>
      </w:r>
    </w:p>
    <w:p w:rsidR="00537F89" w:rsidRDefault="004F70AF">
      <w:pPr>
        <w:spacing w:line="240" w:lineRule="auto"/>
        <w:contextualSpacing w:val="0"/>
        <w:jc w:val="both"/>
      </w:pPr>
      <w:r>
        <w:t>En cuanto a las formas de realizar búsquedas avanzadas en Google, creemos que este conocimiento adquirido será</w:t>
      </w:r>
      <w:r>
        <w:t xml:space="preserve"> de gran ayuda para obtener un mejor desempeño en la vida académica; el equipo no conocía todas estas herramientas antes de la práctica, lo que nos dificultaba las búsquedas.</w:t>
      </w:r>
      <w:r w:rsidR="00184688">
        <w:t xml:space="preserve"> </w:t>
      </w:r>
      <w:r>
        <w:t>Si bien sabemos que el internet nos ofrece múltiples herramientas para facilitar e</w:t>
      </w:r>
      <w:r>
        <w:t xml:space="preserve">l estudio, pero de nada sirven si no sabemos cómo utilizarlas de manera correcta. </w:t>
      </w:r>
    </w:p>
    <w:p w:rsidR="00537F89" w:rsidRDefault="004F70AF">
      <w:pPr>
        <w:spacing w:line="240" w:lineRule="auto"/>
        <w:contextualSpacing w:val="0"/>
        <w:jc w:val="both"/>
      </w:pPr>
      <w:r>
        <w:t>Utilizaremos los conocimientos adquiridos en esta práctica para facilitar y optimizar futuras búsquedas y procesamiento de información.</w:t>
      </w:r>
    </w:p>
    <w:p w:rsidR="00537F89" w:rsidRDefault="00537F89">
      <w:pPr>
        <w:spacing w:line="240" w:lineRule="auto"/>
        <w:contextualSpacing w:val="0"/>
        <w:jc w:val="both"/>
      </w:pPr>
    </w:p>
    <w:p w:rsidR="00537F89" w:rsidRDefault="00537F89">
      <w:pPr>
        <w:contextualSpacing w:val="0"/>
        <w:jc w:val="both"/>
      </w:pPr>
    </w:p>
    <w:sectPr w:rsidR="00537F89">
      <w:headerReference w:type="default" r:id="rId20"/>
      <w:headerReference w:type="first" r:id="rId21"/>
      <w:footerReference w:type="first" r:id="rId22"/>
      <w:pgSz w:w="11906" w:h="16838"/>
      <w:pgMar w:top="1440" w:right="1133" w:bottom="1440" w:left="85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70AF" w:rsidRDefault="004F70AF">
      <w:pPr>
        <w:spacing w:line="240" w:lineRule="auto"/>
      </w:pPr>
      <w:r>
        <w:separator/>
      </w:r>
    </w:p>
  </w:endnote>
  <w:endnote w:type="continuationSeparator" w:id="0">
    <w:p w:rsidR="004F70AF" w:rsidRDefault="004F70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7F89" w:rsidRDefault="00537F89">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70AF" w:rsidRDefault="004F70AF">
      <w:pPr>
        <w:spacing w:line="240" w:lineRule="auto"/>
      </w:pPr>
      <w:r>
        <w:separator/>
      </w:r>
    </w:p>
  </w:footnote>
  <w:footnote w:type="continuationSeparator" w:id="0">
    <w:p w:rsidR="004F70AF" w:rsidRDefault="004F70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7F89" w:rsidRDefault="004F70AF">
    <w:pPr>
      <w:contextualSpacing w:val="0"/>
      <w:jc w:val="center"/>
      <w:rPr>
        <w:rFonts w:ascii="Cambria" w:eastAsia="Cambria" w:hAnsi="Cambria" w:cs="Cambria"/>
        <w:b/>
        <w:sz w:val="36"/>
        <w:szCs w:val="36"/>
      </w:rPr>
    </w:pPr>
    <w:r>
      <w:rPr>
        <w:rFonts w:ascii="Cambria" w:eastAsia="Cambria" w:hAnsi="Cambria" w:cs="Cambria"/>
        <w:b/>
        <w:sz w:val="36"/>
        <w:szCs w:val="3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7F89" w:rsidRDefault="00537F89">
    <w:pPr>
      <w:spacing w:line="240" w:lineRule="auto"/>
      <w:contextualSpacing w:val="0"/>
      <w:rPr>
        <w:rFonts w:ascii="Calibri" w:eastAsia="Calibri" w:hAnsi="Calibri" w:cs="Calibri"/>
      </w:rPr>
    </w:pPr>
  </w:p>
  <w:tbl>
    <w:tblPr>
      <w:tblStyle w:val="a1"/>
      <w:tblW w:w="10470" w:type="dxa"/>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5"/>
      <w:gridCol w:w="3180"/>
      <w:gridCol w:w="4965"/>
    </w:tblGrid>
    <w:tr w:rsidR="00537F89">
      <w:trPr>
        <w:trHeight w:val="1420"/>
      </w:trPr>
      <w:tc>
        <w:tcPr>
          <w:tcW w:w="2325" w:type="dxa"/>
        </w:tcPr>
        <w:p w:rsidR="00537F89" w:rsidRDefault="00537F89">
          <w:pPr>
            <w:spacing w:line="240" w:lineRule="auto"/>
            <w:ind w:left="-1559"/>
            <w:contextualSpacing w:val="0"/>
            <w:jc w:val="center"/>
            <w:rPr>
              <w:sz w:val="24"/>
              <w:szCs w:val="24"/>
            </w:rPr>
          </w:pPr>
        </w:p>
        <w:p w:rsidR="00537F89" w:rsidRDefault="004F70AF">
          <w:pPr>
            <w:spacing w:line="240" w:lineRule="auto"/>
            <w:contextualSpacing w:val="0"/>
            <w:jc w:val="center"/>
            <w:rPr>
              <w:sz w:val="24"/>
              <w:szCs w:val="24"/>
            </w:rPr>
          </w:pPr>
          <w:r>
            <w:rPr>
              <w:noProof/>
              <w:sz w:val="24"/>
              <w:szCs w:val="24"/>
            </w:rPr>
            <w:drawing>
              <wp:inline distT="0" distB="0" distL="114300" distR="114300">
                <wp:extent cx="600075" cy="628015"/>
                <wp:effectExtent l="0" t="0" r="0" b="0"/>
                <wp:docPr id="11" name="image22.jpg" descr="escudofi_color_m2008_jpg"/>
                <wp:cNvGraphicFramePr/>
                <a:graphic xmlns:a="http://schemas.openxmlformats.org/drawingml/2006/main">
                  <a:graphicData uri="http://schemas.openxmlformats.org/drawingml/2006/picture">
                    <pic:pic xmlns:pic="http://schemas.openxmlformats.org/drawingml/2006/picture">
                      <pic:nvPicPr>
                        <pic:cNvPr id="0" name="image22.jpg" descr="escudofi_color_m2008_jpg"/>
                        <pic:cNvPicPr preferRelativeResize="0"/>
                      </pic:nvPicPr>
                      <pic:blipFill>
                        <a:blip r:embed="rId1"/>
                        <a:srcRect/>
                        <a:stretch>
                          <a:fillRect/>
                        </a:stretch>
                      </pic:blipFill>
                      <pic:spPr>
                        <a:xfrm>
                          <a:off x="0" y="0"/>
                          <a:ext cx="600075" cy="628015"/>
                        </a:xfrm>
                        <a:prstGeom prst="rect">
                          <a:avLst/>
                        </a:prstGeom>
                        <a:ln/>
                      </pic:spPr>
                    </pic:pic>
                  </a:graphicData>
                </a:graphic>
              </wp:inline>
            </w:drawing>
          </w:r>
        </w:p>
      </w:tc>
      <w:tc>
        <w:tcPr>
          <w:tcW w:w="8145" w:type="dxa"/>
          <w:gridSpan w:val="2"/>
          <w:vAlign w:val="center"/>
        </w:tcPr>
        <w:p w:rsidR="00537F89" w:rsidRDefault="004F70AF">
          <w:pPr>
            <w:spacing w:line="240" w:lineRule="auto"/>
            <w:contextualSpacing w:val="0"/>
            <w:jc w:val="center"/>
            <w:rPr>
              <w:sz w:val="24"/>
              <w:szCs w:val="24"/>
            </w:rPr>
          </w:pPr>
          <w:r>
            <w:rPr>
              <w:b/>
              <w:sz w:val="24"/>
              <w:szCs w:val="24"/>
            </w:rPr>
            <w:t>Carátula para entrega de prácticas</w:t>
          </w:r>
        </w:p>
      </w:tc>
    </w:tr>
    <w:tr w:rsidR="00537F89">
      <w:trPr>
        <w:trHeight w:val="340"/>
      </w:trPr>
      <w:tc>
        <w:tcPr>
          <w:tcW w:w="5505" w:type="dxa"/>
          <w:gridSpan w:val="2"/>
          <w:vAlign w:val="center"/>
        </w:tcPr>
        <w:p w:rsidR="00537F89" w:rsidRDefault="004F70AF">
          <w:pPr>
            <w:spacing w:line="240" w:lineRule="auto"/>
            <w:contextualSpacing w:val="0"/>
            <w:jc w:val="center"/>
            <w:rPr>
              <w:sz w:val="24"/>
              <w:szCs w:val="24"/>
            </w:rPr>
          </w:pPr>
          <w:r>
            <w:rPr>
              <w:sz w:val="24"/>
              <w:szCs w:val="24"/>
            </w:rPr>
            <w:t>Facultad de Ingeniería</w:t>
          </w:r>
        </w:p>
      </w:tc>
      <w:tc>
        <w:tcPr>
          <w:tcW w:w="4965" w:type="dxa"/>
          <w:vAlign w:val="center"/>
        </w:tcPr>
        <w:p w:rsidR="00537F89" w:rsidRDefault="004F70AF">
          <w:pPr>
            <w:spacing w:line="240" w:lineRule="auto"/>
            <w:contextualSpacing w:val="0"/>
            <w:jc w:val="center"/>
            <w:rPr>
              <w:sz w:val="24"/>
              <w:szCs w:val="24"/>
            </w:rPr>
          </w:pPr>
          <w:r>
            <w:rPr>
              <w:sz w:val="24"/>
              <w:szCs w:val="24"/>
            </w:rPr>
            <w:t>Laboratorios de docencia</w:t>
          </w:r>
        </w:p>
      </w:tc>
    </w:tr>
  </w:tbl>
  <w:p w:rsidR="00537F89" w:rsidRDefault="00537F89">
    <w:pPr>
      <w:spacing w:line="240" w:lineRule="auto"/>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A3DBF"/>
    <w:multiLevelType w:val="multilevel"/>
    <w:tmpl w:val="37843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3E59D0"/>
    <w:multiLevelType w:val="multilevel"/>
    <w:tmpl w:val="9886C93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49EE06AD"/>
    <w:multiLevelType w:val="multilevel"/>
    <w:tmpl w:val="B7A01E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87B0344"/>
    <w:multiLevelType w:val="multilevel"/>
    <w:tmpl w:val="079AF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F89"/>
    <w:rsid w:val="00184688"/>
    <w:rsid w:val="004F70AF"/>
    <w:rsid w:val="00537F89"/>
    <w:rsid w:val="00FC57A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D4506"/>
  <w15:docId w15:val="{645F2DA4-CD39-492F-A09A-7D18691BC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MX"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paragraph" w:styleId="Prrafodelista">
    <w:name w:val="List Paragraph"/>
    <w:basedOn w:val="Normal"/>
    <w:uiPriority w:val="34"/>
    <w:qFormat/>
    <w:rsid w:val="00FC57A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fernandaromero/Repositorio-1/blob/master/Pr%C3%A1ctica%201.docx" TargetMode="External"/><Relationship Id="rId18" Type="http://schemas.openxmlformats.org/officeDocument/2006/relationships/image" Target="media/image6.jp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github.com/margaritacm12/practica1_fdp.git" TargetMode="Externa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brandonjarquinrosas/practica1_fdp"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Mariana-Salazar/practica1_fdp" TargetMode="External"/><Relationship Id="rId23" Type="http://schemas.openxmlformats.org/officeDocument/2006/relationships/fontTable" Target="fontTable.xml"/><Relationship Id="rId10" Type="http://schemas.openxmlformats.org/officeDocument/2006/relationships/hyperlink" Target="https://github.com/ferbellacetingallardo/repositorio1.git"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carlos123cort987/practica1_fdp" TargetMode="External"/><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846</Words>
  <Characters>4659</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Rosa Marìa Moreno Zàrate</dc:creator>
  <cp:lastModifiedBy>Rosa Marìa Moreno Zàrate</cp:lastModifiedBy>
  <cp:revision>2</cp:revision>
  <dcterms:created xsi:type="dcterms:W3CDTF">2018-08-23T02:22:00Z</dcterms:created>
  <dcterms:modified xsi:type="dcterms:W3CDTF">2018-08-23T02:22:00Z</dcterms:modified>
</cp:coreProperties>
</file>