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Margarita Simone D. Dela Cruz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0917-174-3183  |  simone.delacruz@student.ateneo.edu  |  margauxsimone31@gmail.com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CAREER OBJECTIVE</w:t>
      </w:r>
    </w:p>
    <w:p>
      <w:pPr>
        <w:spacing w:after="20" w:before="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Management Information Systems student with experience in large-scale database management, operational coordination, and organizational leadership — seeking to apply technical and analytical skills to real-world business and systems challenges.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Ateneo de Manila University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Expected 2027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BS Management Information Systems, Specialization in Enterprise Systems</w:t>
      </w:r>
    </w:p>
    <w:p>
      <w:p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Academic Standing: 3.47 / 4.00  |  Dean's List Candidate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Philippine Taekwondo Association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Nov 2023 – Jul 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Competition Secretariat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Managed and maintained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player database of 1,500–2,000 athletes</w:t>
      </w:r>
      <w:r>
        <w:rPr>
          <w:rFonts w:ascii="Arial" w:cs="Arial" w:eastAsia="Arial" w:hAnsi="Arial"/>
          <w:sz w:val="18"/>
          <w:szCs w:val="18"/>
        </w:rPr>
        <w:t xml:space="preserve">, ensuring data accuracy and integrity across national-level competitions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Coordinated end-to-end inventory and logistics for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2 national competitions</w:t>
      </w:r>
      <w:r>
        <w:rPr>
          <w:rFonts w:ascii="Arial" w:cs="Arial" w:eastAsia="Arial" w:hAnsi="Arial"/>
          <w:sz w:val="18"/>
          <w:szCs w:val="18"/>
        </w:rPr>
        <w:t xml:space="preserve">, contributing to seamless event execution across multiple competition sites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Revised and standardized waiver documentation,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improving compliance accuracy</w:t>
      </w:r>
      <w:r>
        <w:rPr>
          <w:rFonts w:ascii="Arial" w:cs="Arial" w:eastAsia="Arial" w:hAnsi="Arial"/>
          <w:sz w:val="18"/>
          <w:szCs w:val="18"/>
        </w:rPr>
        <w:t xml:space="preserve"> and reducing administrative errors across all events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EXTRA-CURRICULAR EXPERIENCE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Ateneo Taekwondo Varsity Team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Jul 2023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Maintained consistent academic performance while committing to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daily 5:30–7:30 AM training</w:t>
      </w:r>
      <w:r>
        <w:rPr>
          <w:rFonts w:ascii="Arial" w:cs="Arial" w:eastAsia="Arial" w:hAnsi="Arial"/>
          <w:sz w:val="18"/>
          <w:szCs w:val="18"/>
        </w:rPr>
        <w:t xml:space="preserve">, demonstrating exceptional time management and discipline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Served as referee and logistics support for local competitions, ensuring smooth event operations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Mentored grade school athletes, developing coaching, communication, and leadership skills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Ateneo Blue Repertory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Sep 2025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Designed and maintained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Google Sheets trackers</w:t>
      </w:r>
      <w:r>
        <w:rPr>
          <w:rFonts w:ascii="Arial" w:cs="Arial" w:eastAsia="Arial" w:hAnsi="Arial"/>
          <w:sz w:val="18"/>
          <w:szCs w:val="18"/>
        </w:rPr>
        <w:t xml:space="preserve"> covering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200+ transactions</w:t>
      </w:r>
      <w:r>
        <w:rPr>
          <w:rFonts w:ascii="Arial" w:cs="Arial" w:eastAsia="Arial" w:hAnsi="Arial"/>
          <w:sz w:val="18"/>
          <w:szCs w:val="18"/>
        </w:rPr>
        <w:t xml:space="preserve"> across finance, attendance, and ticket sales, improving organizational data visibility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Automated ticket confirmation and show reminder communications via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mail merge</w:t>
      </w:r>
      <w:r>
        <w:rPr>
          <w:rFonts w:ascii="Arial" w:cs="Arial" w:eastAsia="Arial" w:hAnsi="Arial"/>
          <w:sz w:val="18"/>
          <w:szCs w:val="18"/>
        </w:rPr>
        <w:t xml:space="preserve">, reaching 200+ audience members per production cycle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Supported front-of-house operations during show dates, ensuring a high-quality audience experience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GUIDON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Jul 2025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Sports Staffer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Produced timely, high-quality sports coverage for Ateneo varsity teams in a fast-paced editorial environment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Collaborated with editors and fellow staffers to meet strict publication deadlines while balancing varsity and academic commitments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Blackbelt Sorority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Nov 2023 – Nov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Managed late-night weekly training alongside a full academic and varsity schedule, demonstrating sustained resilience and commitment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Coordinated ingress and egress logistics for competitions, ensuring organized and efficient event flow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Supported PTA promotion tests as secretariat and court official, maintaining smooth operations across assessment events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Management Information Systems Association (MISA)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Oct 2024 – May 2025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Finance Officer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Managed the full merchandise budget cycle, preparing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best-, feasible-, and worst-case financial scenarios</w:t>
      </w:r>
      <w:r>
        <w:rPr>
          <w:rFonts w:ascii="Arial" w:cs="Arial" w:eastAsia="Arial" w:hAnsi="Arial"/>
          <w:sz w:val="18"/>
          <w:szCs w:val="18"/>
        </w:rPr>
        <w:t xml:space="preserve"> to guide strategic decision-making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Canvassed and coordinated with multiple suppliers to optimize cost and quality, ensuring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cost-effective procurement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Oversaw Wave 2 merchandise distribution, ensuring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timely and accurate delivery</w:t>
      </w:r>
      <w:r>
        <w:rPr>
          <w:rFonts w:ascii="Arial" w:cs="Arial" w:eastAsia="Arial" w:hAnsi="Arial"/>
          <w:sz w:val="18"/>
          <w:szCs w:val="18"/>
        </w:rPr>
        <w:t xml:space="preserve"> across all recipients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SKILLS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Technical:  </w:t>
      </w:r>
      <w:r>
        <w:rPr>
          <w:rFonts w:ascii="Arial" w:cs="Arial" w:eastAsia="Arial" w:hAnsi="Arial"/>
          <w:sz w:val="18"/>
          <w:szCs w:val="18"/>
        </w:rPr>
        <w:t xml:space="preserve">Python, Java  |  Django, Figma, Android Studio  |  MySQL  |  Google Workspace, MS Office, Canva, Mail Merge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Soft Skills:  </w:t>
      </w:r>
      <w:r>
        <w:rPr>
          <w:rFonts w:ascii="Arial" w:cs="Arial" w:eastAsia="Arial" w:hAnsi="Arial"/>
          <w:sz w:val="18"/>
          <w:szCs w:val="18"/>
        </w:rPr>
        <w:t xml:space="preserve">Analytical thinking  |  Process improvement  |  Leadership &amp; mentoring  |  Time management &amp; resilience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Languages:  </w:t>
      </w:r>
      <w:r>
        <w:rPr>
          <w:rFonts w:ascii="Arial" w:cs="Arial" w:eastAsia="Arial" w:hAnsi="Arial"/>
          <w:sz w:val="18"/>
          <w:szCs w:val="18"/>
        </w:rPr>
        <w:t xml:space="preserve">English (Fluent)  |  Filipino (Fluent)  |  Korean (Elementary)  |  Japanese (N5)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2026-04-16T05:37:51.086Z</dcterms:created>
  <dcterms:modified xsi:type="dcterms:W3CDTF">2026-04-16T05:37:51.087Z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