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160" w:lineRule="auto"/>
        <w:rPr/>
      </w:pPr>
      <w:bookmarkStart w:colFirst="0" w:colLast="0" w:name="_uithdv8lu7cs" w:id="0"/>
      <w:bookmarkEnd w:id="0"/>
      <w:r w:rsidDel="00000000" w:rsidR="00000000" w:rsidRPr="00000000">
        <w:rPr>
          <w:rtl w:val="0"/>
        </w:rPr>
        <w:t xml:space="preserve">Exam 2 FAQ</w:t>
      </w:r>
    </w:p>
    <w:p w:rsidR="00000000" w:rsidDel="00000000" w:rsidP="00000000" w:rsidRDefault="00000000" w:rsidRPr="00000000" w14:paraId="00000002">
      <w:pPr>
        <w:pStyle w:val="Heading2"/>
        <w:spacing w:before="120" w:lineRule="auto"/>
        <w:rPr/>
      </w:pPr>
      <w:bookmarkStart w:colFirst="0" w:colLast="0" w:name="_4g88iiudx7cy" w:id="1"/>
      <w:bookmarkEnd w:id="1"/>
      <w:r w:rsidDel="00000000" w:rsidR="00000000" w:rsidRPr="00000000">
        <w:rPr>
          <w:rtl w:val="0"/>
        </w:rPr>
        <w:t xml:space="preserve">Q0: If I do X in my code, will it get flagged by the plagiarism checker? (aka What can I do to my plagiarized code to evade the detector?)</w:t>
      </w:r>
    </w:p>
    <w:p w:rsidR="00000000" w:rsidDel="00000000" w:rsidP="00000000" w:rsidRDefault="00000000" w:rsidRPr="00000000" w14:paraId="00000003">
      <w:pPr>
        <w:rPr>
          <w:b w:val="1"/>
        </w:rPr>
      </w:pPr>
      <w:r w:rsidDel="00000000" w:rsidR="00000000" w:rsidRPr="00000000">
        <w:rPr>
          <w:rtl w:val="0"/>
        </w:rPr>
        <w:t xml:space="preserve">It is easier to do the work honestly than it is to modify plagiarized code to evade the checker.  If you developed your solution on your own, through honest effort, you will not have violated the integrity policy.  </w:t>
      </w:r>
      <w:r w:rsidDel="00000000" w:rsidR="00000000" w:rsidRPr="00000000">
        <w:rPr>
          <w:b w:val="1"/>
          <w:rtl w:val="0"/>
        </w:rPr>
        <w:t xml:space="preserve">DO YOUR OWN WORK.</w:t>
      </w:r>
    </w:p>
    <w:p w:rsidR="00000000" w:rsidDel="00000000" w:rsidP="00000000" w:rsidRDefault="00000000" w:rsidRPr="00000000" w14:paraId="00000004">
      <w:pPr>
        <w:pStyle w:val="Heading2"/>
        <w:spacing w:before="120" w:lineRule="auto"/>
        <w:rPr/>
      </w:pPr>
      <w:bookmarkStart w:colFirst="0" w:colLast="0" w:name="_g5pek9twt0fj" w:id="2"/>
      <w:bookmarkEnd w:id="2"/>
      <w:r w:rsidDel="00000000" w:rsidR="00000000" w:rsidRPr="00000000">
        <w:rPr>
          <w:rtl w:val="0"/>
        </w:rPr>
        <w:t xml:space="preserve">Q1: Can I use a using directive, e.g. </w:t>
      </w:r>
      <w:r w:rsidDel="00000000" w:rsidR="00000000" w:rsidRPr="00000000">
        <w:rPr>
          <w:rFonts w:ascii="Source Code Pro" w:cs="Source Code Pro" w:eastAsia="Source Code Pro" w:hAnsi="Source Code Pro"/>
          <w:rtl w:val="0"/>
        </w:rPr>
        <w:t xml:space="preserve">using namespace std</w:t>
      </w:r>
      <w:r w:rsidDel="00000000" w:rsidR="00000000" w:rsidRPr="00000000">
        <w:rPr>
          <w:rtl w:val="0"/>
        </w:rPr>
        <w:t xml:space="preserve">?</w:t>
      </w:r>
    </w:p>
    <w:p w:rsidR="00000000" w:rsidDel="00000000" w:rsidP="00000000" w:rsidRDefault="00000000" w:rsidRPr="00000000" w14:paraId="00000005">
      <w:pPr>
        <w:spacing w:after="120" w:lineRule="auto"/>
        <w:rPr/>
      </w:pPr>
      <w:r w:rsidDel="00000000" w:rsidR="00000000" w:rsidRPr="00000000">
        <w:rPr>
          <w:rtl w:val="0"/>
        </w:rPr>
        <w:t xml:space="preserve">Yes.  (but please don’t, use declarations instead: </w:t>
      </w:r>
      <w:r w:rsidDel="00000000" w:rsidR="00000000" w:rsidRPr="00000000">
        <w:rPr>
          <w:rFonts w:ascii="Source Code Pro" w:cs="Source Code Pro" w:eastAsia="Source Code Pro" w:hAnsi="Source Code Pro"/>
          <w:rtl w:val="0"/>
        </w:rPr>
        <w:t xml:space="preserve">using std::cout;</w:t>
      </w:r>
      <w:r w:rsidDel="00000000" w:rsidR="00000000" w:rsidRPr="00000000">
        <w:rPr>
          <w:rtl w:val="0"/>
        </w:rPr>
        <w:t xml:space="preserve">)</w:t>
      </w:r>
    </w:p>
    <w:p w:rsidR="00000000" w:rsidDel="00000000" w:rsidP="00000000" w:rsidRDefault="00000000" w:rsidRPr="00000000" w14:paraId="00000006">
      <w:pPr>
        <w:pStyle w:val="Heading1"/>
        <w:spacing w:before="120" w:lineRule="auto"/>
        <w:rPr>
          <w:rFonts w:ascii="Rosario" w:cs="Rosario" w:eastAsia="Rosario" w:hAnsi="Rosario"/>
          <w:b w:val="1"/>
          <w:color w:val="5b447a"/>
          <w:sz w:val="32"/>
          <w:szCs w:val="32"/>
        </w:rPr>
      </w:pPr>
      <w:bookmarkStart w:colFirst="0" w:colLast="0" w:name="_5r614ju7gyv0" w:id="3"/>
      <w:bookmarkEnd w:id="3"/>
      <w:r w:rsidDel="00000000" w:rsidR="00000000" w:rsidRPr="00000000">
        <w:rPr>
          <w:color w:val="5b447a"/>
          <w:sz w:val="32"/>
          <w:szCs w:val="32"/>
          <w:rtl w:val="0"/>
        </w:rPr>
        <w:t xml:space="preserve">Q2: </w:t>
      </w:r>
      <w:r w:rsidDel="00000000" w:rsidR="00000000" w:rsidRPr="00000000">
        <w:rPr>
          <w:rFonts w:ascii="Rosario" w:cs="Rosario" w:eastAsia="Rosario" w:hAnsi="Rosario"/>
          <w:b w:val="1"/>
          <w:color w:val="5b447a"/>
          <w:sz w:val="32"/>
          <w:szCs w:val="32"/>
          <w:rtl w:val="0"/>
        </w:rPr>
        <w:t xml:space="preserve">Do I need to upload the main file?</w:t>
      </w:r>
    </w:p>
    <w:p w:rsidR="00000000" w:rsidDel="00000000" w:rsidP="00000000" w:rsidRDefault="00000000" w:rsidRPr="00000000" w14:paraId="00000007">
      <w:pPr>
        <w:spacing w:after="120" w:lineRule="auto"/>
        <w:rPr/>
      </w:pPr>
      <w:r w:rsidDel="00000000" w:rsidR="00000000" w:rsidRPr="00000000">
        <w:rPr>
          <w:rtl w:val="0"/>
        </w:rPr>
        <w:t xml:space="preserve">No.</w:t>
      </w:r>
    </w:p>
    <w:p w:rsidR="00000000" w:rsidDel="00000000" w:rsidP="00000000" w:rsidRDefault="00000000" w:rsidRPr="00000000" w14:paraId="00000008">
      <w:pPr>
        <w:pStyle w:val="Heading1"/>
        <w:spacing w:before="120" w:lineRule="auto"/>
        <w:rPr>
          <w:rFonts w:ascii="Rosario" w:cs="Rosario" w:eastAsia="Rosario" w:hAnsi="Rosario"/>
          <w:b w:val="1"/>
          <w:color w:val="5b447a"/>
          <w:sz w:val="32"/>
          <w:szCs w:val="32"/>
        </w:rPr>
      </w:pPr>
      <w:bookmarkStart w:colFirst="0" w:colLast="0" w:name="_drd3nkylmaj" w:id="4"/>
      <w:bookmarkEnd w:id="4"/>
      <w:r w:rsidDel="00000000" w:rsidR="00000000" w:rsidRPr="00000000">
        <w:rPr>
          <w:color w:val="5b447a"/>
          <w:sz w:val="32"/>
          <w:szCs w:val="32"/>
          <w:rtl w:val="0"/>
        </w:rPr>
        <w:t xml:space="preserve">Q3: </w:t>
      </w:r>
      <w:r w:rsidDel="00000000" w:rsidR="00000000" w:rsidRPr="00000000">
        <w:rPr>
          <w:rFonts w:ascii="Rosario" w:cs="Rosario" w:eastAsia="Rosario" w:hAnsi="Rosario"/>
          <w:b w:val="1"/>
          <w:color w:val="5b447a"/>
          <w:sz w:val="32"/>
          <w:szCs w:val="32"/>
          <w:rtl w:val="0"/>
        </w:rPr>
        <w:t xml:space="preserve">I have a syntax error, can you help me?</w:t>
      </w:r>
    </w:p>
    <w:p w:rsidR="00000000" w:rsidDel="00000000" w:rsidP="00000000" w:rsidRDefault="00000000" w:rsidRPr="00000000" w14:paraId="00000009">
      <w:pPr>
        <w:spacing w:after="120" w:lineRule="auto"/>
        <w:rPr/>
      </w:pPr>
      <w:r w:rsidDel="00000000" w:rsidR="00000000" w:rsidRPr="00000000">
        <w:rPr>
          <w:rtl w:val="0"/>
        </w:rPr>
        <w:t xml:space="preserve">The prompt and test code are correct. Syntax errors are due to issues with your code. Part of the exam is you identifying and resolving those problems. It is helpful if you use the compilation flags that we suggest to help identify problems.</w:t>
      </w:r>
    </w:p>
    <w:p w:rsidR="00000000" w:rsidDel="00000000" w:rsidP="00000000" w:rsidRDefault="00000000" w:rsidRPr="00000000" w14:paraId="0000000A">
      <w:pPr>
        <w:pStyle w:val="Heading1"/>
        <w:spacing w:before="120" w:lineRule="auto"/>
        <w:rPr>
          <w:rFonts w:ascii="Rosario" w:cs="Rosario" w:eastAsia="Rosario" w:hAnsi="Rosario"/>
          <w:b w:val="1"/>
          <w:color w:val="5b447a"/>
          <w:sz w:val="32"/>
          <w:szCs w:val="32"/>
        </w:rPr>
      </w:pPr>
      <w:bookmarkStart w:colFirst="0" w:colLast="0" w:name="_n34moinqm18t" w:id="5"/>
      <w:bookmarkEnd w:id="5"/>
      <w:r w:rsidDel="00000000" w:rsidR="00000000" w:rsidRPr="00000000">
        <w:rPr>
          <w:color w:val="5b447a"/>
          <w:sz w:val="32"/>
          <w:szCs w:val="32"/>
          <w:rtl w:val="0"/>
        </w:rPr>
        <w:t xml:space="preserve">Q4: </w:t>
      </w:r>
      <w:r w:rsidDel="00000000" w:rsidR="00000000" w:rsidRPr="00000000">
        <w:rPr>
          <w:rFonts w:ascii="Rosario" w:cs="Rosario" w:eastAsia="Rosario" w:hAnsi="Rosario"/>
          <w:b w:val="1"/>
          <w:color w:val="5b447a"/>
          <w:sz w:val="32"/>
          <w:szCs w:val="32"/>
          <w:rtl w:val="0"/>
        </w:rPr>
        <w:t xml:space="preserve">It compiles on my machine but not in Mimir, what can I do?</w:t>
      </w:r>
    </w:p>
    <w:p w:rsidR="00000000" w:rsidDel="00000000" w:rsidP="00000000" w:rsidRDefault="00000000" w:rsidRPr="00000000" w14:paraId="0000000B">
      <w:pPr>
        <w:spacing w:after="120" w:lineRule="auto"/>
        <w:rPr/>
      </w:pPr>
      <w:r w:rsidDel="00000000" w:rsidR="00000000" w:rsidRPr="00000000">
        <w:rPr>
          <w:rtl w:val="0"/>
        </w:rPr>
        <w:t xml:space="preserve">Make sure you adhere to the functional requirements in the exam prompt. See also: </w:t>
      </w:r>
      <w:hyperlink w:anchor="_drd3nkylmaj">
        <w:r w:rsidDel="00000000" w:rsidR="00000000" w:rsidRPr="00000000">
          <w:rPr>
            <w:color w:val="1155cc"/>
            <w:u w:val="single"/>
            <w:rtl w:val="0"/>
          </w:rPr>
          <w:t xml:space="preserve">I have a syntax error, can you help me?</w:t>
        </w:r>
      </w:hyperlink>
      <w:r w:rsidDel="00000000" w:rsidR="00000000" w:rsidRPr="00000000">
        <w:rPr>
          <w:rtl w:val="0"/>
        </w:rPr>
      </w:r>
    </w:p>
    <w:p w:rsidR="00000000" w:rsidDel="00000000" w:rsidP="00000000" w:rsidRDefault="00000000" w:rsidRPr="00000000" w14:paraId="0000000C">
      <w:pPr>
        <w:pStyle w:val="Heading1"/>
        <w:spacing w:before="120" w:lineRule="auto"/>
        <w:rPr>
          <w:rFonts w:ascii="Rosario" w:cs="Rosario" w:eastAsia="Rosario" w:hAnsi="Rosario"/>
          <w:b w:val="1"/>
          <w:color w:val="5b447a"/>
          <w:sz w:val="32"/>
          <w:szCs w:val="32"/>
        </w:rPr>
      </w:pPr>
      <w:bookmarkStart w:colFirst="0" w:colLast="0" w:name="_czvdsp1kasr4" w:id="6"/>
      <w:bookmarkEnd w:id="6"/>
      <w:r w:rsidDel="00000000" w:rsidR="00000000" w:rsidRPr="00000000">
        <w:rPr>
          <w:color w:val="5b447a"/>
          <w:sz w:val="32"/>
          <w:szCs w:val="32"/>
          <w:rtl w:val="0"/>
        </w:rPr>
        <w:t xml:space="preserve">Q5: </w:t>
      </w:r>
      <w:r w:rsidDel="00000000" w:rsidR="00000000" w:rsidRPr="00000000">
        <w:rPr>
          <w:rFonts w:ascii="Rosario" w:cs="Rosario" w:eastAsia="Rosario" w:hAnsi="Rosario"/>
          <w:b w:val="1"/>
          <w:color w:val="5b447a"/>
          <w:sz w:val="32"/>
          <w:szCs w:val="32"/>
          <w:rtl w:val="0"/>
        </w:rPr>
        <w:t xml:space="preserve">Does it matter what the throw statements say?</w:t>
      </w:r>
    </w:p>
    <w:p w:rsidR="00000000" w:rsidDel="00000000" w:rsidP="00000000" w:rsidRDefault="00000000" w:rsidRPr="00000000" w14:paraId="0000000D">
      <w:pPr>
        <w:spacing w:after="120" w:lineRule="auto"/>
        <w:rPr/>
      </w:pPr>
      <w:r w:rsidDel="00000000" w:rsidR="00000000" w:rsidRPr="00000000">
        <w:rPr>
          <w:rtl w:val="0"/>
        </w:rPr>
        <w:t xml:space="preserve">It does not matter the string you provide (for the what argument of the exception), as long as you throw the exception in the appropriate situations.</w:t>
      </w:r>
    </w:p>
    <w:p w:rsidR="00000000" w:rsidDel="00000000" w:rsidP="00000000" w:rsidRDefault="00000000" w:rsidRPr="00000000" w14:paraId="0000000E">
      <w:pPr>
        <w:pStyle w:val="Heading1"/>
        <w:spacing w:before="120" w:lineRule="auto"/>
        <w:rPr>
          <w:rFonts w:ascii="Rosario" w:cs="Rosario" w:eastAsia="Rosario" w:hAnsi="Rosario"/>
          <w:b w:val="1"/>
          <w:color w:val="5b447a"/>
          <w:sz w:val="32"/>
          <w:szCs w:val="32"/>
        </w:rPr>
      </w:pPr>
      <w:bookmarkStart w:colFirst="0" w:colLast="0" w:name="_qzhy7powpp32" w:id="7"/>
      <w:bookmarkEnd w:id="7"/>
      <w:r w:rsidDel="00000000" w:rsidR="00000000" w:rsidRPr="00000000">
        <w:rPr>
          <w:color w:val="5b447a"/>
          <w:sz w:val="32"/>
          <w:szCs w:val="32"/>
          <w:rtl w:val="0"/>
        </w:rPr>
        <w:t xml:space="preserve">Q6: </w:t>
      </w:r>
      <w:r w:rsidDel="00000000" w:rsidR="00000000" w:rsidRPr="00000000">
        <w:rPr>
          <w:rFonts w:ascii="Rosario" w:cs="Rosario" w:eastAsia="Rosario" w:hAnsi="Rosario"/>
          <w:b w:val="1"/>
          <w:color w:val="5b447a"/>
          <w:sz w:val="32"/>
          <w:szCs w:val="32"/>
          <w:rtl w:val="0"/>
        </w:rPr>
        <w:t xml:space="preserve">Is there a case where we are adding more days to the existing table?</w:t>
      </w:r>
    </w:p>
    <w:p w:rsidR="00000000" w:rsidDel="00000000" w:rsidP="00000000" w:rsidRDefault="00000000" w:rsidRPr="00000000" w14:paraId="0000000F">
      <w:pPr>
        <w:spacing w:after="120" w:lineRule="auto"/>
        <w:rPr/>
      </w:pPr>
      <w:r w:rsidDel="00000000" w:rsidR="00000000" w:rsidRPr="00000000">
        <w:rPr>
          <w:rtl w:val="0"/>
        </w:rPr>
        <w:t xml:space="preserve">The specification of the function </w:t>
      </w:r>
      <w:r w:rsidDel="00000000" w:rsidR="00000000" w:rsidRPr="00000000">
        <w:rPr>
          <w:rFonts w:ascii="Source Code Pro" w:cs="Source Code Pro" w:eastAsia="Source Code Pro" w:hAnsi="Source Code Pro"/>
          <w:rtl w:val="0"/>
        </w:rPr>
        <w:t xml:space="preserve">add_cities_from_file </w:t>
      </w:r>
      <w:r w:rsidDel="00000000" w:rsidR="00000000" w:rsidRPr="00000000">
        <w:rPr>
          <w:rtl w:val="0"/>
        </w:rPr>
        <w:t xml:space="preserve">answers that.</w:t>
      </w:r>
    </w:p>
    <w:p w:rsidR="00000000" w:rsidDel="00000000" w:rsidP="00000000" w:rsidRDefault="00000000" w:rsidRPr="00000000" w14:paraId="00000010">
      <w:pPr>
        <w:pStyle w:val="Heading1"/>
        <w:spacing w:before="120" w:lineRule="auto"/>
        <w:rPr>
          <w:rFonts w:ascii="Rosario" w:cs="Rosario" w:eastAsia="Rosario" w:hAnsi="Rosario"/>
          <w:b w:val="1"/>
          <w:color w:val="5b447a"/>
          <w:sz w:val="32"/>
          <w:szCs w:val="32"/>
        </w:rPr>
      </w:pPr>
      <w:bookmarkStart w:colFirst="0" w:colLast="0" w:name="_gorqzqbmccg2" w:id="8"/>
      <w:bookmarkEnd w:id="8"/>
      <w:r w:rsidDel="00000000" w:rsidR="00000000" w:rsidRPr="00000000">
        <w:rPr>
          <w:color w:val="5b447a"/>
          <w:sz w:val="32"/>
          <w:szCs w:val="32"/>
          <w:rtl w:val="0"/>
        </w:rPr>
        <w:t xml:space="preserve">Q7: </w:t>
      </w:r>
      <w:r w:rsidDel="00000000" w:rsidR="00000000" w:rsidRPr="00000000">
        <w:rPr>
          <w:rFonts w:ascii="Rosario" w:cs="Rosario" w:eastAsia="Rosario" w:hAnsi="Rosario"/>
          <w:b w:val="1"/>
          <w:color w:val="5b447a"/>
          <w:sz w:val="32"/>
          <w:szCs w:val="32"/>
          <w:rtl w:val="0"/>
        </w:rPr>
        <w:t xml:space="preserve">I’m getting “</w:t>
      </w:r>
      <w:r w:rsidDel="00000000" w:rsidR="00000000" w:rsidRPr="00000000">
        <w:rPr>
          <w:color w:val="5b447a"/>
          <w:sz w:val="32"/>
          <w:szCs w:val="32"/>
          <w:rtl w:val="0"/>
        </w:rPr>
        <w:t xml:space="preserve">cannot bind non-const lvalue reference of type ‘unsigned int&amp;’ to an rvalue of type ‘unsigned int’</w:t>
      </w:r>
      <w:r w:rsidDel="00000000" w:rsidR="00000000" w:rsidRPr="00000000">
        <w:rPr>
          <w:rFonts w:ascii="Rosario" w:cs="Rosario" w:eastAsia="Rosario" w:hAnsi="Rosario"/>
          <w:b w:val="1"/>
          <w:color w:val="5b447a"/>
          <w:sz w:val="32"/>
          <w:szCs w:val="32"/>
          <w:rtl w:val="0"/>
        </w:rPr>
        <w:t xml:space="preserve">”.</w:t>
      </w:r>
    </w:p>
    <w:p w:rsidR="00000000" w:rsidDel="00000000" w:rsidP="00000000" w:rsidRDefault="00000000" w:rsidRPr="00000000" w14:paraId="00000011">
      <w:pPr>
        <w:spacing w:after="120" w:lineRule="auto"/>
        <w:rPr/>
      </w:pPr>
      <w:r w:rsidDel="00000000" w:rsidR="00000000" w:rsidRPr="00000000">
        <w:rPr>
          <w:rtl w:val="0"/>
        </w:rPr>
        <w:t xml:space="preserve">Use size_t instead of unsigned int.  And/or use the correct version of pass by value or reference.</w:t>
      </w:r>
    </w:p>
    <w:p w:rsidR="00000000" w:rsidDel="00000000" w:rsidP="00000000" w:rsidRDefault="00000000" w:rsidRPr="00000000" w14:paraId="00000012">
      <w:pPr>
        <w:pStyle w:val="Heading1"/>
        <w:spacing w:before="120" w:lineRule="auto"/>
        <w:rPr>
          <w:rFonts w:ascii="Rosario" w:cs="Rosario" w:eastAsia="Rosario" w:hAnsi="Rosario"/>
          <w:b w:val="1"/>
          <w:color w:val="5b447a"/>
          <w:sz w:val="32"/>
          <w:szCs w:val="32"/>
        </w:rPr>
      </w:pPr>
      <w:bookmarkStart w:colFirst="0" w:colLast="0" w:name="_yx5fsu4sm698" w:id="9"/>
      <w:bookmarkEnd w:id="9"/>
      <w:r w:rsidDel="00000000" w:rsidR="00000000" w:rsidRPr="00000000">
        <w:rPr>
          <w:color w:val="5b447a"/>
          <w:sz w:val="32"/>
          <w:szCs w:val="32"/>
          <w:rtl w:val="0"/>
        </w:rPr>
        <w:t xml:space="preserve">Q8: </w:t>
      </w:r>
      <w:r w:rsidDel="00000000" w:rsidR="00000000" w:rsidRPr="00000000">
        <w:rPr>
          <w:rFonts w:ascii="Rosario" w:cs="Rosario" w:eastAsia="Rosario" w:hAnsi="Rosario"/>
          <w:b w:val="1"/>
          <w:color w:val="5b447a"/>
          <w:sz w:val="32"/>
          <w:szCs w:val="32"/>
          <w:rtl w:val="0"/>
        </w:rPr>
        <w:t xml:space="preserve">Do I need to do XXX in function YYY?</w:t>
      </w:r>
    </w:p>
    <w:p w:rsidR="00000000" w:rsidDel="00000000" w:rsidP="00000000" w:rsidRDefault="00000000" w:rsidRPr="00000000" w14:paraId="00000013">
      <w:pPr>
        <w:spacing w:after="120" w:lineRule="auto"/>
        <w:rPr/>
      </w:pPr>
      <w:r w:rsidDel="00000000" w:rsidR="00000000" w:rsidRPr="00000000">
        <w:rPr>
          <w:rtl w:val="0"/>
        </w:rPr>
        <w:t xml:space="preserve">We are testing if you can make a function that does what the specification requires. Read the specification carefully and completely to get all of the information for what the function should do.</w:t>
      </w:r>
    </w:p>
    <w:p w:rsidR="00000000" w:rsidDel="00000000" w:rsidP="00000000" w:rsidRDefault="00000000" w:rsidRPr="00000000" w14:paraId="00000014">
      <w:pPr>
        <w:pStyle w:val="Heading2"/>
        <w:spacing w:after="120" w:lineRule="auto"/>
        <w:rPr/>
      </w:pPr>
      <w:bookmarkStart w:colFirst="0" w:colLast="0" w:name="_8ohsr3z5zi62" w:id="10"/>
      <w:bookmarkEnd w:id="10"/>
      <w:r w:rsidDel="00000000" w:rsidR="00000000" w:rsidRPr="00000000">
        <w:rPr>
          <w:rtl w:val="0"/>
        </w:rPr>
        <w:t xml:space="preserve">Q9: Do I need to throw errors that are not stated in the exam document?</w:t>
      </w:r>
    </w:p>
    <w:p w:rsidR="00000000" w:rsidDel="00000000" w:rsidP="00000000" w:rsidRDefault="00000000" w:rsidRPr="00000000" w14:paraId="00000015">
      <w:pPr>
        <w:rPr/>
      </w:pPr>
      <w:r w:rsidDel="00000000" w:rsidR="00000000" w:rsidRPr="00000000">
        <w:rPr>
          <w:rtl w:val="0"/>
        </w:rPr>
        <w:t xml:space="preserve">No. However, make sure to throw the errors that are specified in the exam document.</w:t>
      </w:r>
    </w:p>
    <w:p w:rsidR="00000000" w:rsidDel="00000000" w:rsidP="00000000" w:rsidRDefault="00000000" w:rsidRPr="00000000" w14:paraId="00000016">
      <w:pPr>
        <w:pStyle w:val="Heading2"/>
        <w:rPr/>
      </w:pPr>
      <w:bookmarkStart w:colFirst="0" w:colLast="0" w:name="_7r63m2x2ttcg" w:id="11"/>
      <w:bookmarkEnd w:id="11"/>
      <w:r w:rsidDel="00000000" w:rsidR="00000000" w:rsidRPr="00000000">
        <w:rPr>
          <w:rtl w:val="0"/>
        </w:rPr>
        <w:t xml:space="preserve">Q10: What does it mean that our 2D array must be structured as we have done in this course?</w:t>
      </w:r>
    </w:p>
    <w:p w:rsidR="00000000" w:rsidDel="00000000" w:rsidP="00000000" w:rsidRDefault="00000000" w:rsidRPr="00000000" w14:paraId="00000017">
      <w:pPr>
        <w:rPr/>
      </w:pPr>
      <w:r w:rsidDel="00000000" w:rsidR="00000000" w:rsidRPr="00000000">
        <w:rPr>
          <w:rtl w:val="0"/>
        </w:rPr>
        <w:t xml:space="preserve">In lectures, zyBook readings, homeworks, and labworks, you have been introduced to different ways of creating 2D arrays. Carefully read the instructions to determine the required way (i.e. where/how) to create/allocate the 2D arrays for this exam.</w:t>
      </w:r>
    </w:p>
    <w:p w:rsidR="00000000" w:rsidDel="00000000" w:rsidP="00000000" w:rsidRDefault="00000000" w:rsidRPr="00000000" w14:paraId="00000018">
      <w:pPr>
        <w:pStyle w:val="Heading2"/>
        <w:rPr/>
      </w:pPr>
      <w:bookmarkStart w:colFirst="0" w:colLast="0" w:name="_e99ij5gj07d8" w:id="12"/>
      <w:bookmarkEnd w:id="12"/>
      <w:r w:rsidDel="00000000" w:rsidR="00000000" w:rsidRPr="00000000">
        <w:rPr>
          <w:rtl w:val="0"/>
        </w:rPr>
        <w:t xml:space="preserve">Q11: Why am I getting errors from a "main.cpp" file? I did not submit that file.</w:t>
      </w:r>
    </w:p>
    <w:p w:rsidR="00000000" w:rsidDel="00000000" w:rsidP="00000000" w:rsidRDefault="00000000" w:rsidRPr="00000000" w14:paraId="00000019">
      <w:pPr>
        <w:rPr/>
      </w:pPr>
      <w:r w:rsidDel="00000000" w:rsidR="00000000" w:rsidRPr="00000000">
        <w:rPr>
          <w:rtl w:val="0"/>
        </w:rPr>
        <w:t xml:space="preserve">The Mimir test cases are using a C++ test code with a main() function that calls the functions from your submitted code. The compiler error corresponds to errors in your code that prevent using the function.</w:t>
      </w:r>
    </w:p>
    <w:p w:rsidR="00000000" w:rsidDel="00000000" w:rsidP="00000000" w:rsidRDefault="00000000" w:rsidRPr="00000000" w14:paraId="0000001A">
      <w:pPr>
        <w:pStyle w:val="Heading2"/>
        <w:rPr/>
      </w:pPr>
      <w:bookmarkStart w:colFirst="0" w:colLast="0" w:name="_3qrtoqvjbk4t" w:id="13"/>
      <w:bookmarkEnd w:id="13"/>
      <w:r w:rsidDel="00000000" w:rsidR="00000000" w:rsidRPr="00000000">
        <w:rPr>
          <w:rtl w:val="0"/>
        </w:rPr>
        <w:t xml:space="preserve">Q12: I’m getting a compilation error in main, but I didn’t write the main function or have access to it.</w:t>
      </w:r>
    </w:p>
    <w:p w:rsidR="00000000" w:rsidDel="00000000" w:rsidP="00000000" w:rsidRDefault="00000000" w:rsidRPr="00000000" w14:paraId="0000001B">
      <w:pPr>
        <w:rPr/>
      </w:pPr>
      <w:r w:rsidDel="00000000" w:rsidR="00000000" w:rsidRPr="00000000">
        <w:rPr>
          <w:rtl w:val="0"/>
        </w:rPr>
        <w:t xml:space="preserve">We have a test program with a main function. If you get an error there, it is because your code does not comply with the specifications which results in an error in main. See Q11.</w:t>
      </w:r>
    </w:p>
    <w:p w:rsidR="00000000" w:rsidDel="00000000" w:rsidP="00000000" w:rsidRDefault="00000000" w:rsidRPr="00000000" w14:paraId="0000001C">
      <w:pPr>
        <w:pStyle w:val="Heading2"/>
        <w:rPr/>
      </w:pPr>
      <w:bookmarkStart w:colFirst="0" w:colLast="0" w:name="_nh641iwrb64o" w:id="14"/>
      <w:bookmarkEnd w:id="14"/>
      <w:r w:rsidDel="00000000" w:rsidR="00000000" w:rsidRPr="00000000">
        <w:rPr>
          <w:rtl w:val="0"/>
        </w:rPr>
        <w:t xml:space="preserve">Q13: If I pass all of the test cases does that mean I’m done?</w:t>
      </w:r>
    </w:p>
    <w:p w:rsidR="00000000" w:rsidDel="00000000" w:rsidP="00000000" w:rsidRDefault="00000000" w:rsidRPr="00000000" w14:paraId="0000001D">
      <w:pPr>
        <w:rPr/>
      </w:pPr>
      <w:r w:rsidDel="00000000" w:rsidR="00000000" w:rsidRPr="00000000">
        <w:rPr>
          <w:rtl w:val="0"/>
        </w:rPr>
        <w:t xml:space="preserve">The visible test cases only tell us that the names of the files you uploaded are correct and that the program compiles. The test cases that test the functions are hidden and you will not see the results until we release the grades. So if you have tested your program completely and determined that all of the requirements are satisfied, you are done. Otherwise, you have run and test your code locally until you are convinced that your program runs correctly.</w:t>
      </w:r>
      <w:r w:rsidDel="00000000" w:rsidR="00000000" w:rsidRPr="00000000">
        <w:rPr>
          <w:rtl w:val="0"/>
        </w:rPr>
      </w:r>
    </w:p>
    <w:p w:rsidR="00000000" w:rsidDel="00000000" w:rsidP="00000000" w:rsidRDefault="00000000" w:rsidRPr="00000000" w14:paraId="0000001E">
      <w:pPr>
        <w:pStyle w:val="Heading2"/>
        <w:rPr/>
      </w:pPr>
      <w:bookmarkStart w:colFirst="0" w:colLast="0" w:name="_wut9qqv8w2jn" w:id="15"/>
      <w:bookmarkEnd w:id="15"/>
      <w:r w:rsidDel="00000000" w:rsidR="00000000" w:rsidRPr="00000000">
        <w:rPr>
          <w:rtl w:val="0"/>
        </w:rPr>
        <w:t xml:space="preserve">Q14: Will writing comments in our code be a factor in the exam grading?</w:t>
      </w:r>
    </w:p>
    <w:p w:rsidR="00000000" w:rsidDel="00000000" w:rsidP="00000000" w:rsidRDefault="00000000" w:rsidRPr="00000000" w14:paraId="0000001F">
      <w:pPr>
        <w:rPr/>
      </w:pPr>
      <w:r w:rsidDel="00000000" w:rsidR="00000000" w:rsidRPr="00000000">
        <w:rPr>
          <w:rtl w:val="0"/>
        </w:rPr>
        <w:t xml:space="preserve">There is no plan to read the code with human eyes. With the flexible time, we expect you will write functional code that fulfils the specification.</w:t>
      </w:r>
    </w:p>
    <w:p w:rsidR="00000000" w:rsidDel="00000000" w:rsidP="00000000" w:rsidRDefault="00000000" w:rsidRPr="00000000" w14:paraId="00000020">
      <w:pPr>
        <w:pStyle w:val="Heading2"/>
        <w:rPr/>
      </w:pPr>
      <w:bookmarkStart w:colFirst="0" w:colLast="0" w:name="_ju45tzhwbdim" w:id="16"/>
      <w:bookmarkEnd w:id="16"/>
      <w:r w:rsidDel="00000000" w:rsidR="00000000" w:rsidRPr="00000000">
        <w:rPr>
          <w:rtl w:val="0"/>
        </w:rPr>
        <w:t xml:space="preserve">Q15: How can I get the tools to check for memory leaks to work? / Is my code fine if it passes the checks from the memory leak tools?</w:t>
      </w:r>
    </w:p>
    <w:p w:rsidR="00000000" w:rsidDel="00000000" w:rsidP="00000000" w:rsidRDefault="00000000" w:rsidRPr="00000000" w14:paraId="00000021">
      <w:pPr>
        <w:rPr/>
      </w:pPr>
      <w:r w:rsidDel="00000000" w:rsidR="00000000" w:rsidRPr="00000000">
        <w:rPr>
          <w:rtl w:val="0"/>
        </w:rPr>
        <w:t xml:space="preserve">We are testing your conceptual knowledge of properly managing memory. The tools are merely a resource to assist in checking your work, but do not rely completely on the tools.</w:t>
      </w:r>
    </w:p>
    <w:p w:rsidR="00000000" w:rsidDel="00000000" w:rsidP="00000000" w:rsidRDefault="00000000" w:rsidRPr="00000000" w14:paraId="00000022">
      <w:pPr>
        <w:pStyle w:val="Heading2"/>
        <w:rPr/>
      </w:pPr>
      <w:bookmarkStart w:colFirst="0" w:colLast="0" w:name="_w1l20ug70ll8" w:id="17"/>
      <w:bookmarkEnd w:id="17"/>
      <w:r w:rsidDel="00000000" w:rsidR="00000000" w:rsidRPr="00000000">
        <w:rPr>
          <w:rtl w:val="0"/>
        </w:rPr>
        <w:t xml:space="preserve">Q16: Can I use classes in my exam solution?</w:t>
      </w:r>
    </w:p>
    <w:p w:rsidR="00000000" w:rsidDel="00000000" w:rsidP="00000000" w:rsidRDefault="00000000" w:rsidRPr="00000000" w14:paraId="00000023">
      <w:pPr>
        <w:rPr/>
      </w:pPr>
      <w:r w:rsidDel="00000000" w:rsidR="00000000" w:rsidRPr="00000000">
        <w:rPr>
          <w:rtl w:val="0"/>
        </w:rPr>
        <w:t xml:space="preserve">There is no need to use them in the exam, and they have not been fully covered in the course yet.</w:t>
      </w:r>
    </w:p>
    <w:p w:rsidR="00000000" w:rsidDel="00000000" w:rsidP="00000000" w:rsidRDefault="00000000" w:rsidRPr="00000000" w14:paraId="00000024">
      <w:pPr>
        <w:pStyle w:val="Heading2"/>
        <w:rPr/>
      </w:pPr>
      <w:bookmarkStart w:colFirst="0" w:colLast="0" w:name="_8rigsyxjsvmy" w:id="18"/>
      <w:bookmarkEnd w:id="18"/>
      <w:r w:rsidDel="00000000" w:rsidR="00000000" w:rsidRPr="00000000">
        <w:rPr>
          <w:rtl w:val="0"/>
        </w:rPr>
        <w:t xml:space="preserve">Q17: [Removed]</w:t>
      </w:r>
    </w:p>
    <w:p w:rsidR="00000000" w:rsidDel="00000000" w:rsidP="00000000" w:rsidRDefault="00000000" w:rsidRPr="00000000" w14:paraId="00000025">
      <w:pPr>
        <w:rPr/>
      </w:pPr>
      <w:r w:rsidDel="00000000" w:rsidR="00000000" w:rsidRPr="00000000">
        <w:rPr>
          <w:rtl w:val="0"/>
        </w:rPr>
        <w:t xml:space="preserve">Too many students were confused by this question.</w:t>
      </w:r>
    </w:p>
    <w:p w:rsidR="00000000" w:rsidDel="00000000" w:rsidP="00000000" w:rsidRDefault="00000000" w:rsidRPr="00000000" w14:paraId="00000026">
      <w:pPr>
        <w:pStyle w:val="Heading2"/>
        <w:rPr/>
      </w:pPr>
      <w:bookmarkStart w:colFirst="0" w:colLast="0" w:name="_npa1ftk1278i" w:id="19"/>
      <w:bookmarkEnd w:id="19"/>
      <w:r w:rsidDel="00000000" w:rsidR="00000000" w:rsidRPr="00000000">
        <w:rPr>
          <w:rtl w:val="0"/>
        </w:rPr>
        <w:t xml:space="preserve">Q18: Will our Mimir submission for Exam 2 be graded from our best submission or from our last submission?</w:t>
      </w:r>
    </w:p>
    <w:p w:rsidR="00000000" w:rsidDel="00000000" w:rsidP="00000000" w:rsidRDefault="00000000" w:rsidRPr="00000000" w14:paraId="00000027">
      <w:pPr>
        <w:rPr/>
      </w:pPr>
      <w:r w:rsidDel="00000000" w:rsidR="00000000" w:rsidRPr="00000000">
        <w:rPr>
          <w:rtl w:val="0"/>
        </w:rPr>
        <w:t xml:space="preserve">Last submission.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Rule="auto"/>
    </w:pPr>
    <w:rPr>
      <w:rFonts w:ascii="Rosario" w:cs="Rosario" w:eastAsia="Rosario" w:hAnsi="Rosario"/>
      <w:b w:val="1"/>
      <w:color w:val="500000"/>
      <w:sz w:val="40"/>
      <w:szCs w:val="40"/>
    </w:rPr>
  </w:style>
  <w:style w:type="paragraph" w:styleId="Heading2">
    <w:name w:val="heading 2"/>
    <w:basedOn w:val="Normal"/>
    <w:next w:val="Normal"/>
    <w:pPr>
      <w:keepNext w:val="1"/>
      <w:keepLines w:val="1"/>
      <w:spacing w:after="160" w:before="120" w:lineRule="auto"/>
    </w:pPr>
    <w:rPr>
      <w:rFonts w:ascii="Rosario" w:cs="Rosario" w:eastAsia="Rosario" w:hAnsi="Rosario"/>
      <w:b w:val="1"/>
      <w:color w:val="5b447a"/>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