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E43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Г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лоссарий</w:t>
      </w: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3444"/>
        <w:gridCol w:w="6380"/>
      </w:tblGrid>
      <w:tr w:rsidR="00F76200" w:rsidTr="00F76200">
        <w:trPr>
          <w:trHeight w:val="3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F76200" w:rsidRDefault="00F76200" w:rsidP="00F76200">
            <w:pPr>
              <w:spacing w:line="360" w:lineRule="auto"/>
              <w:ind w:firstLine="720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Понятие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F76200" w:rsidRDefault="00F76200" w:rsidP="00F76200">
            <w:pPr>
              <w:spacing w:line="360" w:lineRule="auto"/>
              <w:ind w:firstLine="720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Определение</w:t>
            </w:r>
          </w:p>
        </w:tc>
      </w:tr>
      <w:tr w:rsidR="00F76200" w:rsidRPr="00F76200" w:rsidTr="00F76200">
        <w:trPr>
          <w:trHeight w:val="18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Стартап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Начинающая компания, реализующая инновационный проект или бизнес-идею.</w:t>
            </w:r>
          </w:p>
        </w:tc>
      </w:tr>
      <w:tr w:rsidR="00F76200" w:rsidRPr="00F76200" w:rsidTr="00F76200">
        <w:trPr>
          <w:trHeight w:val="19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Служба доставки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Организация, занимающаяся перевозкой и доставкой товаров клиентам</w:t>
            </w:r>
          </w:p>
        </w:tc>
      </w:tr>
      <w:tr w:rsidR="00F76200" w:rsidRPr="00F76200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Заказ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Запрос клиента на приобретение и доставку определённого товара.</w:t>
            </w:r>
          </w:p>
        </w:tc>
      </w:tr>
      <w:tr w:rsidR="00F76200" w:rsidRPr="00F76200" w:rsidTr="00F76200">
        <w:trPr>
          <w:trHeight w:val="16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Место комплектации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Точка, где формируется заказ для последующей доставки.</w:t>
            </w:r>
          </w:p>
        </w:tc>
      </w:tr>
      <w:tr w:rsidR="00F76200" w:rsidRPr="00F76200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Место доставки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Адрес, куда необходимо доставить заказ клиенту.</w:t>
            </w:r>
          </w:p>
        </w:tc>
      </w:tr>
      <w:tr w:rsidR="00F76200" w:rsidRPr="00F76200" w:rsidTr="00F76200">
        <w:trPr>
          <w:trHeight w:val="18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Курьер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Сотрудник, осуществляющий доставку заказа от точки комплектации до клиента.</w:t>
            </w:r>
          </w:p>
        </w:tc>
      </w:tr>
      <w:tr w:rsidR="00F76200" w:rsidRPr="00F76200" w:rsidTr="00F76200">
        <w:trPr>
          <w:trHeight w:val="1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Оператор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Струдник, вводящий заказы в систему и контролирующий их корректность.</w:t>
            </w:r>
          </w:p>
        </w:tc>
      </w:tr>
      <w:tr w:rsidR="00F76200" w:rsidRPr="00F76200" w:rsidTr="00F76200">
        <w:trPr>
          <w:trHeight w:val="20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lastRenderedPageBreak/>
              <w:t>Мобильное приложение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Программное обеспечение для смартфонов, через которое курьеры управляют заказами.</w:t>
            </w:r>
          </w:p>
        </w:tc>
      </w:tr>
      <w:tr w:rsidR="00F76200" w:rsidRPr="00F76200" w:rsidTr="00F76200">
        <w:trPr>
          <w:trHeight w:val="9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Диспетчер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Сотрудник, контролирующий работу курьеров и перераспределяющий заказы при необходимости.</w:t>
            </w:r>
          </w:p>
        </w:tc>
      </w:tr>
      <w:tr w:rsidR="00F76200" w:rsidRPr="00F76200" w:rsidTr="00F76200">
        <w:trPr>
          <w:trHeight w:val="21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Личная кабина курьера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Персональный аккаунт курьера в системе, где отображается информация о заказах и оплате.</w:t>
            </w:r>
          </w:p>
        </w:tc>
      </w:tr>
      <w:tr w:rsidR="00F76200" w:rsidRPr="00F76200" w:rsidTr="00F76200">
        <w:trPr>
          <w:trHeight w:val="21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Администратор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Сотрудник, регистрирующий курьеров и управляющий их правами доступа.</w:t>
            </w:r>
          </w:p>
        </w:tc>
      </w:tr>
      <w:tr w:rsidR="00F76200" w:rsidRPr="00F76200" w:rsidTr="00F76200">
        <w:trPr>
          <w:trHeight w:val="1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Бухгалтерия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Подразделение компании, которое занимается финансовым учетом и расчетом оплат.</w:t>
            </w:r>
          </w:p>
        </w:tc>
      </w:tr>
      <w:tr w:rsidR="00F76200" w:rsidRPr="00F76200" w:rsidTr="00F76200">
        <w:trPr>
          <w:trHeight w:val="9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Расчет оплаты курьеров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Процесс определения суммы вознаграждения за выполненные доставки.</w:t>
            </w:r>
          </w:p>
        </w:tc>
      </w:tr>
      <w:tr w:rsidR="00F76200" w:rsidRPr="00F76200" w:rsidTr="00F76200">
        <w:trPr>
          <w:trHeight w:val="12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Права доступа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Уровни полномочий определяющие какие функции и данные доступны пользователям системы.</w:t>
            </w:r>
          </w:p>
        </w:tc>
      </w:tr>
      <w:tr w:rsidR="00F76200" w:rsidRPr="00F76200" w:rsidTr="00F76200">
        <w:trPr>
          <w:trHeight w:val="10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Группа стейкхолдеров, выполняющих в системе одинаковые функции.</w:t>
            </w:r>
          </w:p>
        </w:tc>
      </w:tr>
      <w:tr w:rsidR="00F76200" w:rsidRPr="00F76200" w:rsidTr="00F76200">
        <w:trPr>
          <w:trHeight w:val="1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Система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Совокупность взаимосвязанных компонентов, которые работают вместе для сбора, обработки, хранения и передачи информации.</w:t>
            </w:r>
          </w:p>
        </w:tc>
      </w:tr>
      <w:tr w:rsidR="00F76200" w:rsidRPr="00F76200" w:rsidTr="00F76200">
        <w:trPr>
          <w:trHeight w:val="17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lastRenderedPageBreak/>
              <w:t>Физическое лицо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Любой человек, выступающий в качестве субъекта гражданских правоотношений и наделённый правами и обязанностями.</w:t>
            </w:r>
          </w:p>
        </w:tc>
      </w:tr>
      <w:tr w:rsidR="00F76200" w:rsidRPr="00F76200" w:rsidTr="00F76200">
        <w:trPr>
          <w:trHeight w:val="24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Организация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Общественное объединение или государственное учреждение с определёнными целями и правилами работы, также в более широком смысле — компания, фирма, предприятие, юридическое лицо.</w:t>
            </w:r>
          </w:p>
        </w:tc>
      </w:tr>
      <w:tr w:rsidR="00F76200" w:rsidRPr="00F76200" w:rsidTr="00F76200">
        <w:trPr>
          <w:trHeight w:val="23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Стейкхолдеры (заинтересованные стороны)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Группа лиц и/или один человек, которые могут: - влиять на систему; -оказаться под влиянием системы; -считать себя затронутыми системой; -повлиять на выбор путей реализации системы.</w:t>
            </w:r>
          </w:p>
        </w:tc>
      </w:tr>
      <w:tr w:rsidR="00F76200" w:rsidTr="00F76200">
        <w:trPr>
          <w:trHeight w:val="27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Луковичная диаграмма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 xml:space="preserve">Диаграмма, помогающая выявить заинтересованные стороны и определить их отношение к продукту, способствующая выявлению их интересов и потребностей. </w:t>
            </w: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Имеет слои, напоминающие слои луковицы.</w:t>
            </w:r>
          </w:p>
        </w:tc>
      </w:tr>
      <w:tr w:rsidR="00F76200" w:rsidRPr="00F76200" w:rsidTr="00F76200">
        <w:trPr>
          <w:trHeight w:val="23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Инвестор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Лицо или организация, размещающее капитал с целью последующего получения прибыли (осуществляет инвестиции).</w:t>
            </w:r>
          </w:p>
        </w:tc>
      </w:tr>
      <w:tr w:rsidR="00F76200" w:rsidRPr="00F76200" w:rsidTr="00F76200">
        <w:trPr>
          <w:trHeight w:val="21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Регулятор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Заинтересованная сторона, которая устанавливает правила, нормы, стандарты или законы, обязательные для соблюдения системой.</w:t>
            </w:r>
          </w:p>
        </w:tc>
      </w:tr>
      <w:tr w:rsidR="00F76200" w:rsidRPr="00F76200" w:rsidTr="00F76200">
        <w:trPr>
          <w:trHeight w:val="13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lastRenderedPageBreak/>
              <w:t>Каталог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Упорядоченный список, перечень каких-либо однородных предметов.</w:t>
            </w:r>
          </w:p>
        </w:tc>
      </w:tr>
      <w:tr w:rsidR="00F76200" w:rsidRPr="00F76200" w:rsidTr="00F76200">
        <w:trPr>
          <w:trHeight w:val="17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Интересы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Общие цели, мотивы или выгоды, которые стейкхолдер связывает с системой.</w:t>
            </w:r>
          </w:p>
        </w:tc>
      </w:tr>
      <w:tr w:rsidR="00F76200" w:rsidRPr="00F76200" w:rsidTr="00F76200">
        <w:trPr>
          <w:trHeight w:val="12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Потребности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Конкретные ожидания или проблемы, которые система должна решить для стейкхолдера.</w:t>
            </w:r>
          </w:p>
        </w:tc>
      </w:tr>
      <w:tr w:rsidR="00F76200" w:rsidRPr="00F76200" w:rsidTr="00F76200">
        <w:trPr>
          <w:trHeight w:val="27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Контекстная диаграмма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 xml:space="preserve">Контекстная диаграмма характеризует текущую (существующую) или будущую (предполагаемую) систему в ее связях с окружающим миром — стейкхолдерами и смежными системами. Она отображает, какие потоки информации или управляющие воздействия передаются извне внутрь системы, а какие из системы наружу, и кто их передает. </w:t>
            </w:r>
          </w:p>
        </w:tc>
      </w:tr>
      <w:tr w:rsidR="00F76200" w:rsidRPr="00F76200" w:rsidTr="00F76200">
        <w:trPr>
          <w:trHeight w:val="12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As is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 xml:space="preserve">Модель текущего состояния системы или организации. </w:t>
            </w:r>
          </w:p>
        </w:tc>
      </w:tr>
      <w:tr w:rsidR="00F76200" w:rsidRPr="00F76200" w:rsidTr="00F76200">
        <w:trPr>
          <w:trHeight w:val="12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To be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76200" w:rsidRPr="00F76200" w:rsidRDefault="00F76200" w:rsidP="00F76200">
            <w:pPr>
              <w:spacing w:line="360" w:lineRule="auto"/>
              <w:ind w:firstLine="44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Модель предполагаемого состояния будущей системы и/или изменения процессов и/или самой системы</w:t>
            </w:r>
          </w:p>
        </w:tc>
      </w:tr>
    </w:tbl>
    <w:p w:rsidR="00AF5E43" w:rsidRPr="00F76200" w:rsidRDefault="00000000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AF5E43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Л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уковичн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ая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диаграмм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</w:t>
      </w:r>
    </w:p>
    <w:p w:rsidR="00AF5E43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114300" distR="114300">
            <wp:extent cx="5535827" cy="4856205"/>
            <wp:effectExtent l="0" t="0" r="1905" b="0"/>
            <wp:docPr id="2" name="Изображение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5539647" cy="48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43" w:rsidRDefault="00000000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AF5E43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К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онтекстн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ая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диаграмм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</w:t>
      </w:r>
    </w:p>
    <w:p w:rsidR="00AF5E43" w:rsidRDefault="00000000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114300" distR="114300">
            <wp:extent cx="5271770" cy="3462655"/>
            <wp:effectExtent l="0" t="0" r="5080" b="4445"/>
            <wp:docPr id="3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527177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200" w:rsidRPr="00F76200" w:rsidRDefault="00F76200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F5E43" w:rsidRPr="00F76200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П</w:t>
      </w:r>
      <w:r w:rsidRPr="00F7620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роблемы, для решения которых создается система</w:t>
      </w:r>
    </w:p>
    <w:p w:rsidR="00AF5E43" w:rsidRPr="00F76200" w:rsidRDefault="00AF5E4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4093"/>
        <w:gridCol w:w="5734"/>
      </w:tblGrid>
      <w:tr w:rsidR="00AF5E43" w:rsidRPr="00F76200" w:rsidTr="00F76200">
        <w:trPr>
          <w:trHeight w:val="20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Заказ товаров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Нет прямого взаимодействия с системой доставки на первом этапе </w:t>
            </w:r>
          </w:p>
        </w:tc>
      </w:tr>
      <w:tr w:rsidR="00AF5E43" w:rsidRPr="00F76200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Получение заказа от курьера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Нет возможности отслеживать доставку, отсутствие предварительного уведомления </w:t>
            </w:r>
          </w:p>
        </w:tc>
      </w:tr>
      <w:tr w:rsidR="00AF5E43" w:rsidRPr="00F76200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Доставка заказа клиентам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Сложности с планированием оптимальных маршрутов, нет прямой связи с клиентом </w:t>
            </w:r>
          </w:p>
        </w:tc>
      </w:tr>
      <w:tr w:rsidR="00AF5E43" w:rsidRPr="00F76200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Посмотреть список свободных заказов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Отсутствие мобильного приложения на первом этапе затрудняет оперативное получение информации </w:t>
            </w:r>
          </w:p>
        </w:tc>
      </w:tr>
      <w:tr w:rsidR="00AF5E43" w:rsidRPr="00F76200" w:rsidTr="00F76200">
        <w:trPr>
          <w:trHeight w:val="12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lastRenderedPageBreak/>
              <w:t xml:space="preserve">Получить заказ для доставки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Отсутствие автоматизированной системы уведомлений о новых заказах </w:t>
            </w:r>
          </w:p>
        </w:tc>
      </w:tr>
      <w:tr w:rsidR="00AF5E43" w:rsidRPr="00F76200" w:rsidTr="00F76200">
        <w:trPr>
          <w:trHeight w:val="12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Завершить доставку заказа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Малое количество заказов. Долгая работа оператора по регистрации заказов </w:t>
            </w:r>
          </w:p>
        </w:tc>
      </w:tr>
      <w:tr w:rsidR="00AF5E43" w:rsidTr="00F76200">
        <w:trPr>
          <w:trHeight w:val="9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Оформление и получение заказа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font11"/>
                <w:rFonts w:eastAsia="Aptos Narrow"/>
                <w:sz w:val="28"/>
                <w:szCs w:val="28"/>
                <w:lang w:bidi="ar"/>
              </w:rPr>
              <w:t xml:space="preserve">Долгое время ожидания заказа </w:t>
            </w:r>
          </w:p>
        </w:tc>
      </w:tr>
      <w:tr w:rsidR="00AF5E43" w:rsidRPr="00F76200" w:rsidTr="00F76200">
        <w:trPr>
          <w:trHeight w:val="9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Снижение стоимости заказы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Дорогие заказы в пиковые периоды </w:t>
            </w:r>
          </w:p>
        </w:tc>
      </w:tr>
      <w:tr w:rsidR="00AF5E43" w:rsidRPr="00F76200" w:rsidTr="00F76200">
        <w:trPr>
          <w:trHeight w:val="6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Ввод заказов в систему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Риск ошибок при ручном вводе </w:t>
            </w:r>
          </w:p>
        </w:tc>
      </w:tr>
      <w:tr w:rsidR="00AF5E43" w:rsidRPr="00F76200" w:rsidTr="00F76200">
        <w:trPr>
          <w:trHeight w:val="22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val="ru-RU" w:bidi="ar"/>
              </w:rPr>
              <w:t xml:space="preserve">Прием заказов от магазинов и предприятий питания любыми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Высокая нагрузка на оператора из-за ручного ввода заказов </w:t>
            </w:r>
          </w:p>
        </w:tc>
      </w:tr>
      <w:tr w:rsidR="00AF5E43" w:rsidRPr="00F76200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Контроль работы курьеров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Ограниченные возможности контроля из-за отсутствия автоматизации </w:t>
            </w:r>
          </w:p>
        </w:tc>
      </w:tr>
      <w:tr w:rsidR="00AF5E43" w:rsidRPr="00F76200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Переназначение заказов при необходимости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Трудности при экстренном переназначении без созвона </w:t>
            </w:r>
          </w:p>
        </w:tc>
      </w:tr>
      <w:tr w:rsidR="00AF5E43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Расчет оплаты курьерам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font11"/>
                <w:rFonts w:eastAsia="Aptos Narrow"/>
                <w:sz w:val="28"/>
                <w:szCs w:val="28"/>
                <w:lang w:bidi="ar"/>
              </w:rPr>
              <w:t xml:space="preserve">Отсутствие автоматизированного расчета </w:t>
            </w:r>
          </w:p>
        </w:tc>
      </w:tr>
      <w:tr w:rsidR="00AF5E43" w:rsidRPr="00F76200" w:rsidTr="00F76200">
        <w:trPr>
          <w:trHeight w:val="12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val="ru-RU" w:bidi="ar"/>
              </w:rPr>
              <w:t xml:space="preserve">Передача информации о начисленной оплате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Риск ошибок при приеме/ передаче данных </w:t>
            </w:r>
          </w:p>
        </w:tc>
      </w:tr>
      <w:tr w:rsidR="00AF5E43" w:rsidRPr="00F76200" w:rsidTr="00F76200">
        <w:trPr>
          <w:trHeight w:val="12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Назначение прав доступа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Сложности при управлении большим количеством пользователей </w:t>
            </w:r>
          </w:p>
        </w:tc>
      </w:tr>
      <w:tr w:rsidR="00AF5E43" w:rsidTr="00F76200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lastRenderedPageBreak/>
              <w:t xml:space="preserve">Регистрация курьеров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font11"/>
                <w:rFonts w:eastAsia="Aptos Narrow"/>
                <w:sz w:val="28"/>
                <w:szCs w:val="28"/>
                <w:lang w:bidi="ar"/>
              </w:rPr>
              <w:t xml:space="preserve">Отсутствие автоматизированной системы проверки </w:t>
            </w:r>
          </w:p>
        </w:tc>
      </w:tr>
      <w:tr w:rsidR="00AF5E43" w:rsidRPr="00F76200" w:rsidTr="00F76200">
        <w:trPr>
          <w:trHeight w:val="9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val="ru-RU" w:bidi="ar"/>
              </w:rPr>
              <w:t xml:space="preserve"> Поддержка мобильного приложения для курьеров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Периодические сбои в работе системы </w:t>
            </w:r>
          </w:p>
        </w:tc>
      </w:tr>
      <w:tr w:rsidR="00AF5E43" w:rsidRPr="00F76200" w:rsidTr="00F76200">
        <w:trPr>
          <w:trHeight w:val="6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6200">
              <w:rPr>
                <w:rStyle w:val="font11"/>
                <w:rFonts w:eastAsia="Aptos Narrow"/>
                <w:b/>
                <w:bCs/>
                <w:sz w:val="28"/>
                <w:szCs w:val="28"/>
                <w:lang w:bidi="ar"/>
              </w:rPr>
              <w:t xml:space="preserve">Оценка окупаемости инвестиций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ind w:firstLine="49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Style w:val="font11"/>
                <w:rFonts w:eastAsia="Aptos Narrow"/>
                <w:sz w:val="28"/>
                <w:szCs w:val="28"/>
                <w:lang w:val="ru-RU" w:bidi="ar"/>
              </w:rPr>
              <w:t xml:space="preserve">Низкая окупаемость на старте проекта </w:t>
            </w:r>
          </w:p>
        </w:tc>
      </w:tr>
    </w:tbl>
    <w:p w:rsidR="00AF5E43" w:rsidRPr="00F76200" w:rsidRDefault="00AF5E4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AF5E43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Б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изнес-требования (бизнес-цели)</w:t>
      </w:r>
    </w:p>
    <w:p w:rsidR="00AF5E43" w:rsidRDefault="00AF5E4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AF5E43" w:rsidRDefault="00000000">
      <w:pPr>
        <w:pStyle w:val="Compact"/>
        <w:numPr>
          <w:ilvl w:val="0"/>
          <w:numId w:val="2"/>
        </w:numPr>
        <w:tabs>
          <w:tab w:val="left" w:pos="0"/>
        </w:tabs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 ввода и управления заказами</w:t>
      </w:r>
    </w:p>
    <w:p w:rsidR="00AF5E43" w:rsidRPr="00F76200" w:rsidRDefault="00000000" w:rsidP="00F76200">
      <w:pPr>
        <w:pStyle w:val="Compact"/>
        <w:numPr>
          <w:ilvl w:val="0"/>
          <w:numId w:val="5"/>
        </w:numPr>
        <w:tabs>
          <w:tab w:val="left" w:pos="709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Автоматизация ввода заказов (операторами, без дублирования данных).</w:t>
      </w:r>
    </w:p>
    <w:p w:rsidR="00AF5E43" w:rsidRPr="00F76200" w:rsidRDefault="00000000" w:rsidP="00F76200">
      <w:pPr>
        <w:pStyle w:val="Compact"/>
        <w:numPr>
          <w:ilvl w:val="0"/>
          <w:numId w:val="5"/>
        </w:numPr>
        <w:tabs>
          <w:tab w:val="left" w:pos="0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Возможность редактирования заказов операторами без необходимости их удаления.</w:t>
      </w:r>
    </w:p>
    <w:p w:rsidR="00AF5E43" w:rsidRPr="00F76200" w:rsidRDefault="00000000" w:rsidP="00F762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Отслеживание статусов заказов курьерами и диспетчерами.</w:t>
      </w:r>
    </w:p>
    <w:p w:rsidR="00AF5E43" w:rsidRDefault="00000000">
      <w:pPr>
        <w:pStyle w:val="Compact"/>
        <w:tabs>
          <w:tab w:val="left" w:pos="0"/>
        </w:tabs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Интеграция с внешними системами</w:t>
      </w:r>
    </w:p>
    <w:p w:rsidR="00AF5E43" w:rsidRPr="00F76200" w:rsidRDefault="00000000" w:rsidP="00F762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Интеграция с бухгалтерскими системами (с обеспечением безопасности данных).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Генерация отчетов для бухгалтерии и руководства.</w:t>
      </w:r>
    </w:p>
    <w:p w:rsidR="00AF5E43" w:rsidRDefault="00000000">
      <w:pPr>
        <w:pStyle w:val="Compact"/>
        <w:tabs>
          <w:tab w:val="left" w:pos="0"/>
        </w:tabs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Система уведомлений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системы уведомлений для клиентов и курьеров.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Клиенты должны получать своевременные уведомления о статусе заказа через мобильное приложение.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Курьеры должны видеть все доступные заказы на одной странице.</w:t>
      </w:r>
    </w:p>
    <w:p w:rsidR="00AF5E43" w:rsidRDefault="00000000">
      <w:pPr>
        <w:pStyle w:val="Compact"/>
        <w:tabs>
          <w:tab w:val="left" w:pos="0"/>
        </w:tabs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 Аналитические и контрольные функции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аналитических отчетов для руководства.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Диспетчеры должны иметь доступ к карте с местоположением курьеров (для эффективного контроля).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Оптимизация маршрутов курьеров в реальном времени с использованием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GPS</w:t>
      </w: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AF5E43" w:rsidRDefault="00000000">
      <w:pPr>
        <w:pStyle w:val="Compact"/>
        <w:tabs>
          <w:tab w:val="left" w:pos="0"/>
        </w:tabs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Техническая надежность и масштабируемость</w:t>
      </w:r>
    </w:p>
    <w:p w:rsidR="00AF5E43" w:rsidRPr="00F76200" w:rsidRDefault="00000000">
      <w:pPr>
        <w:pStyle w:val="Compact"/>
        <w:numPr>
          <w:ilvl w:val="0"/>
          <w:numId w:val="3"/>
        </w:numPr>
        <w:tabs>
          <w:tab w:val="left" w:pos="0"/>
        </w:tabs>
        <w:spacing w:before="0" w:after="0" w:line="360" w:lineRule="auto"/>
        <w:ind w:left="0"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62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Обеспечение стабильной работы системы при высоких нагрузках через облачные технологии.</w:t>
      </w:r>
    </w:p>
    <w:p w:rsidR="00AF5E43" w:rsidRPr="00F76200" w:rsidRDefault="00AF5E43">
      <w:pPr>
        <w:pStyle w:val="Compact"/>
        <w:tabs>
          <w:tab w:val="left" w:pos="0"/>
        </w:tabs>
        <w:spacing w:before="0" w:after="0"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F5E43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Р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оли стейкхолдеров</w:t>
      </w:r>
    </w:p>
    <w:tbl>
      <w:tblPr>
        <w:tblpPr w:leftFromText="180" w:rightFromText="180" w:vertAnchor="text" w:horzAnchor="page" w:tblpX="670" w:tblpY="376"/>
        <w:tblOverlap w:val="never"/>
        <w:tblW w:w="10815" w:type="dxa"/>
        <w:tblLook w:val="04A0" w:firstRow="1" w:lastRow="0" w:firstColumn="1" w:lastColumn="0" w:noHBand="0" w:noVBand="1"/>
      </w:tblPr>
      <w:tblGrid>
        <w:gridCol w:w="2344"/>
        <w:gridCol w:w="2840"/>
        <w:gridCol w:w="2284"/>
        <w:gridCol w:w="3347"/>
      </w:tblGrid>
      <w:tr w:rsidR="00F76200" w:rsidRPr="00F76200" w:rsidTr="00F76200">
        <w:trPr>
          <w:trHeight w:val="780"/>
        </w:trPr>
        <w:tc>
          <w:tcPr>
            <w:tcW w:w="234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2EFD9" w:themeFill="accent6" w:themeFillTint="33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  <w:lang w:bidi="ar"/>
              </w:rPr>
              <w:t>Идентификатор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:rsidR="00AF5E43" w:rsidRPr="00F76200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  <w:lang w:val="ru-RU" w:bidi="ar"/>
              </w:rPr>
              <w:t>Заинтересованная сторона ФИО (если известно)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2EFD9" w:themeFill="accent6" w:themeFillTint="33"/>
          </w:tcPr>
          <w:p w:rsidR="00AF5E43" w:rsidRPr="00F76200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  <w:lang w:val="ru-RU" w:bidi="ar"/>
              </w:rPr>
              <w:t>Уровень контактности с системой (луковичная диаграмма)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:rsidR="00AF5E43" w:rsidRPr="00F76200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b/>
                <w:bCs/>
                <w:color w:val="0C343D"/>
                <w:sz w:val="28"/>
                <w:szCs w:val="28"/>
                <w:lang w:val="ru-RU" w:bidi="ar"/>
              </w:rPr>
              <w:t>Роль в проекте (если есть)</w:t>
            </w:r>
          </w:p>
        </w:tc>
      </w:tr>
      <w:tr w:rsidR="00F76200" w:rsidTr="00F76200">
        <w:trPr>
          <w:trHeight w:val="920"/>
        </w:trPr>
        <w:tc>
          <w:tcPr>
            <w:tcW w:w="23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st00100</w:t>
            </w: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Стартап (разработчики системы)</w:t>
            </w: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Создают систему</w:t>
            </w: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Учредители/разработчики</w:t>
            </w:r>
          </w:p>
        </w:tc>
      </w:tr>
      <w:tr w:rsidR="00F76200" w:rsidTr="00F76200">
        <w:trPr>
          <w:trHeight w:val="260"/>
        </w:trPr>
        <w:tc>
          <w:tcPr>
            <w:tcW w:w="2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st00200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Клиенты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Не 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Клиент</w:t>
            </w:r>
          </w:p>
        </w:tc>
      </w:tr>
      <w:tr w:rsidR="00F76200" w:rsidTr="00F76200">
        <w:trPr>
          <w:trHeight w:val="500"/>
        </w:trPr>
        <w:tc>
          <w:tcPr>
            <w:tcW w:w="23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st00300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Курьеры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Курьер</w:t>
            </w:r>
          </w:p>
        </w:tc>
      </w:tr>
      <w:tr w:rsidR="00F76200" w:rsidTr="00F76200">
        <w:trPr>
          <w:trHeight w:val="900"/>
        </w:trPr>
        <w:tc>
          <w:tcPr>
            <w:tcW w:w="2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st00400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Магазины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Не 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Поставщик</w:t>
            </w:r>
          </w:p>
        </w:tc>
      </w:tr>
      <w:tr w:rsidR="00F76200" w:rsidTr="00F76200">
        <w:trPr>
          <w:trHeight w:val="720"/>
        </w:trPr>
        <w:tc>
          <w:tcPr>
            <w:tcW w:w="23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st00500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Предприятия питания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Не 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Поставщик</w:t>
            </w:r>
          </w:p>
        </w:tc>
      </w:tr>
      <w:tr w:rsidR="00F76200" w:rsidTr="00F76200">
        <w:trPr>
          <w:trHeight w:val="1080"/>
        </w:trPr>
        <w:tc>
          <w:tcPr>
            <w:tcW w:w="2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st00600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Оператор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Оператор</w:t>
            </w:r>
          </w:p>
        </w:tc>
      </w:tr>
      <w:tr w:rsidR="00F76200" w:rsidTr="00F76200">
        <w:trPr>
          <w:trHeight w:val="500"/>
        </w:trPr>
        <w:tc>
          <w:tcPr>
            <w:tcW w:w="23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st00700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Диспетчер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Диспетчер</w:t>
            </w:r>
          </w:p>
        </w:tc>
      </w:tr>
      <w:tr w:rsidR="00F76200" w:rsidTr="00F76200">
        <w:trPr>
          <w:trHeight w:val="980"/>
        </w:trPr>
        <w:tc>
          <w:tcPr>
            <w:tcW w:w="2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lastRenderedPageBreak/>
              <w:t>st00800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Бухгалтер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Бухгалтер</w:t>
            </w:r>
          </w:p>
        </w:tc>
      </w:tr>
      <w:tr w:rsidR="00F76200" w:rsidTr="00F76200">
        <w:trPr>
          <w:trHeight w:val="600"/>
        </w:trPr>
        <w:tc>
          <w:tcPr>
            <w:tcW w:w="23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st00900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Администратор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Администратор</w:t>
            </w:r>
          </w:p>
        </w:tc>
      </w:tr>
      <w:tr w:rsidR="00F76200" w:rsidTr="00F76200">
        <w:trPr>
          <w:trHeight w:val="860"/>
        </w:trPr>
        <w:tc>
          <w:tcPr>
            <w:tcW w:w="2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st01000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Служба поддержки системы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Обслуживают систему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Поддержка системы</w:t>
            </w:r>
          </w:p>
        </w:tc>
      </w:tr>
      <w:tr w:rsidR="00F76200" w:rsidTr="00F76200">
        <w:trPr>
          <w:trHeight w:val="154"/>
        </w:trPr>
        <w:tc>
          <w:tcPr>
            <w:tcW w:w="23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st01100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Инвесторы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Не общаются с системой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Инвесторы</w:t>
            </w:r>
          </w:p>
        </w:tc>
      </w:tr>
    </w:tbl>
    <w:p w:rsidR="00AF5E43" w:rsidRDefault="00AF5E43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F5E43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Ф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ункции ролей в системе</w:t>
      </w:r>
    </w:p>
    <w:p w:rsidR="00AF5E43" w:rsidRDefault="00000000">
      <w:pPr>
        <w:tabs>
          <w:tab w:val="left" w:pos="720"/>
        </w:tabs>
        <w:spacing w:line="360" w:lineRule="auto"/>
        <w:ind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1. Клиенты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Оформление заказа товаров через систему (с возможностью выбора товаров и оплаты).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Отслеживание статуса доставки в реальном времени через мобильное приложение или веб-интерфейс.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Получение предварительных уведомлений о статусе заказа (например, "заказ принят", "в пути", "доставлен").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Взаимодействие с курьером при получении заказа (подтверждение доставки).</w:t>
      </w:r>
    </w:p>
    <w:p w:rsidR="00AF5E43" w:rsidRDefault="00000000">
      <w:pPr>
        <w:tabs>
          <w:tab w:val="left" w:pos="720"/>
        </w:tabs>
        <w:spacing w:line="360" w:lineRule="auto"/>
        <w:ind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2. Курьеры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Просмотр списка свободных заказов в мобильном приложении (с фильтрацией по локации и времени).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Получение автоматизированных уведомлений о новых заказах для доставки.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Планирование и оптимизация маршрутов в реальном времени с использованием GPS (с отображением на карте).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Завершение доставки заказа (с подтверждением от клиента и обновлением статуса в системе).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Связь с диспетчером для экстренных ситуаций (через чат или звонки в приложении).</w:t>
      </w:r>
    </w:p>
    <w:p w:rsidR="00AF5E43" w:rsidRDefault="00000000">
      <w:pPr>
        <w:tabs>
          <w:tab w:val="left" w:pos="720"/>
        </w:tabs>
        <w:spacing w:line="360" w:lineRule="auto"/>
        <w:ind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3. Магазины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Оформление и подтверждение заказов в системе (с автоматическим расчетом стоимости и сроков).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Мониторинг статуса заказов и получение уведомлений о готовности к доставке.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Интеграция с системой для быстрого ввода заказов (без долгого ожидания).</w:t>
      </w:r>
    </w:p>
    <w:p w:rsidR="00AF5E43" w:rsidRDefault="00000000">
      <w:pPr>
        <w:tabs>
          <w:tab w:val="left" w:pos="720"/>
        </w:tabs>
        <w:spacing w:line="360" w:lineRule="auto"/>
        <w:ind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4. Оператор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Автоматизированный ввод заказов от магазинов и предприятий питания (с минимизацией ошибок через валидацию данных).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Редактирование заказов без дублирования (с возможностью корректировки деталей).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Прием и обработка заказов в реальном времени (с распределением нагрузки).</w:t>
      </w:r>
    </w:p>
    <w:p w:rsidR="00AF5E43" w:rsidRDefault="00000000">
      <w:pPr>
        <w:tabs>
          <w:tab w:val="left" w:pos="720"/>
        </w:tabs>
        <w:spacing w:line="360" w:lineRule="auto"/>
        <w:ind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5. Диспетчер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Контроль работы курьеров через карту с отображением их местоположения и статусов заказов.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Переназначение заказов при необходимости (автоматически или вручную, без необходимости созвона).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Мониторинг и анализ эффективности курьеров (с генерацией отчетов).</w:t>
      </w:r>
    </w:p>
    <w:p w:rsidR="00AF5E43" w:rsidRDefault="00000000">
      <w:pPr>
        <w:tabs>
          <w:tab w:val="left" w:pos="720"/>
        </w:tabs>
        <w:spacing w:line="360" w:lineRule="auto"/>
        <w:ind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6. Бухгалтер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Автоматизированный расчет оплаты курьерам на основе выполненных заказов и маршрутов.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Передача информации о начисленной оплате через интеграцию с бухгалтерскими системами (с минимизацией ошибок).</w:t>
      </w:r>
    </w:p>
    <w:p w:rsidR="00AF5E43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0" w:firstLine="72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Генерация отчетов для руководства и инвесторов.</w:t>
      </w:r>
    </w:p>
    <w:p w:rsidR="00AF5E43" w:rsidRDefault="00AF5E43">
      <w:pPr>
        <w:tabs>
          <w:tab w:val="left" w:pos="720"/>
        </w:tabs>
        <w:spacing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F76200" w:rsidRDefault="00F76200">
      <w:pPr>
        <w:tabs>
          <w:tab w:val="left" w:pos="720"/>
        </w:tabs>
        <w:spacing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F76200" w:rsidRDefault="00F76200">
      <w:pPr>
        <w:tabs>
          <w:tab w:val="left" w:pos="720"/>
        </w:tabs>
        <w:spacing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F76200" w:rsidRPr="00F76200" w:rsidRDefault="00F76200">
      <w:pPr>
        <w:tabs>
          <w:tab w:val="left" w:pos="720"/>
        </w:tabs>
        <w:spacing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AF5E43" w:rsidRDefault="00000000">
      <w:pPr>
        <w:numPr>
          <w:ilvl w:val="0"/>
          <w:numId w:val="1"/>
        </w:numPr>
        <w:spacing w:line="360" w:lineRule="auto"/>
        <w:ind w:left="0"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П</w:t>
      </w:r>
      <w:r w:rsidRPr="00F7620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отоки данных, направляемые/получаемые внешними системами.</w:t>
      </w:r>
    </w:p>
    <w:tbl>
      <w:tblPr>
        <w:tblpPr w:leftFromText="180" w:rightFromText="180" w:vertAnchor="text" w:horzAnchor="page" w:tblpX="903" w:tblpY="926"/>
        <w:tblOverlap w:val="never"/>
        <w:tblW w:w="0" w:type="auto"/>
        <w:tblLook w:val="04A0" w:firstRow="1" w:lastRow="0" w:firstColumn="1" w:lastColumn="0" w:noHBand="0" w:noVBand="1"/>
      </w:tblPr>
      <w:tblGrid>
        <w:gridCol w:w="2101"/>
        <w:gridCol w:w="2821"/>
        <w:gridCol w:w="2841"/>
        <w:gridCol w:w="2154"/>
      </w:tblGrid>
      <w:tr w:rsidR="00AF5E43" w:rsidTr="00F76200">
        <w:trPr>
          <w:trHeight w:val="315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Идентификатор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Стейкхолдер</w:t>
            </w:r>
          </w:p>
        </w:tc>
        <w:tc>
          <w:tcPr>
            <w:tcW w:w="0" w:type="auto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AF5E43" w:rsidRDefault="00000000" w:rsidP="00F762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Действие</w:t>
            </w:r>
          </w:p>
        </w:tc>
      </w:tr>
      <w:tr w:rsidR="00AF5E43" w:rsidTr="00F76200">
        <w:trPr>
          <w:trHeight w:val="3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В систему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Из системы</w:t>
            </w:r>
          </w:p>
        </w:tc>
      </w:tr>
      <w:tr w:rsidR="00AF5E43" w:rsidTr="00F76200">
        <w:trPr>
          <w:trHeight w:val="315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 xml:space="preserve">st00200 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Клиенты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Заказ товаров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F5E43" w:rsidTr="00F76200">
        <w:trPr>
          <w:trHeight w:val="3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Получение заказа от курьера</w:t>
            </w:r>
          </w:p>
        </w:tc>
      </w:tr>
      <w:tr w:rsidR="00AF5E43" w:rsidTr="00F76200">
        <w:trPr>
          <w:trHeight w:val="315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 xml:space="preserve">st00300 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Курьеры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Завершить доставку заказа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F5E43" w:rsidTr="00F76200">
        <w:trPr>
          <w:trHeight w:val="6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Посмотреть список свободных заказов</w:t>
            </w:r>
          </w:p>
        </w:tc>
      </w:tr>
      <w:tr w:rsidR="00AF5E43" w:rsidTr="00F76200">
        <w:trPr>
          <w:trHeight w:val="3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Получить заказ для доставки</w:t>
            </w:r>
          </w:p>
        </w:tc>
      </w:tr>
      <w:tr w:rsidR="00AF5E43" w:rsidTr="00F76200">
        <w:trPr>
          <w:trHeight w:val="3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 xml:space="preserve">st00400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Магазины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Оформление и получение заказов</w:t>
            </w:r>
          </w:p>
        </w:tc>
      </w:tr>
      <w:tr w:rsidR="00AF5E43" w:rsidRPr="00F76200" w:rsidTr="00F76200">
        <w:trPr>
          <w:trHeight w:val="9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 xml:space="preserve">st00500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Оператор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Ввод заказов в систему от магазинов и предприятий питания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AF5E43" w:rsidRPr="00F76200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AF5E43" w:rsidTr="00F76200">
        <w:trPr>
          <w:trHeight w:val="315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 xml:space="preserve">st00600 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Диспетчер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Контроль работы курьеров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F5E43" w:rsidTr="00F76200">
        <w:trPr>
          <w:trHeight w:val="6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Переназначение заказов при необходимости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F5E43" w:rsidTr="00F76200">
        <w:trPr>
          <w:trHeight w:val="315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 xml:space="preserve">st00700 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Бухгалтер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Расчет оплаты курьерам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F5E43" w:rsidRPr="00F76200" w:rsidTr="00F76200">
        <w:trPr>
          <w:trHeight w:val="6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Default="00AF5E43" w:rsidP="00F76200">
            <w:pPr>
              <w:spacing w:line="360" w:lineRule="auto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AF5E43" w:rsidRPr="00F76200" w:rsidRDefault="00000000" w:rsidP="00F76200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>Передача информации о поступивших заказах</w:t>
            </w:r>
          </w:p>
        </w:tc>
      </w:tr>
      <w:tr w:rsidR="00AF5E43" w:rsidRPr="00F76200" w:rsidTr="00F76200">
        <w:trPr>
          <w:trHeight w:val="6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Pr="00F76200" w:rsidRDefault="00AF5E43">
            <w:pPr>
              <w:spacing w:line="360" w:lineRule="auto"/>
              <w:ind w:firstLine="720"/>
              <w:jc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Pr="00F76200" w:rsidRDefault="00AF5E43">
            <w:pPr>
              <w:spacing w:line="360" w:lineRule="auto"/>
              <w:ind w:firstLine="720"/>
              <w:jc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Pr="00F76200" w:rsidRDefault="00000000">
            <w:pPr>
              <w:spacing w:line="360" w:lineRule="auto"/>
              <w:ind w:firstLine="720"/>
              <w:jc w:val="center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t xml:space="preserve">Расчет с поставщиками заказов за </w:t>
            </w:r>
            <w:r w:rsidRPr="00F76200"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 w:bidi="ar"/>
              </w:rPr>
              <w:lastRenderedPageBreak/>
              <w:t>доставку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Pr="00F76200" w:rsidRDefault="00AF5E43">
            <w:pPr>
              <w:spacing w:line="360" w:lineRule="auto"/>
              <w:ind w:firstLine="720"/>
              <w:jc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AF5E43" w:rsidTr="00F76200">
        <w:trPr>
          <w:trHeight w:val="315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000000">
            <w:pPr>
              <w:spacing w:line="360" w:lineRule="auto"/>
              <w:ind w:firstLine="720"/>
              <w:jc w:val="center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 xml:space="preserve">st00800 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000000">
            <w:pPr>
              <w:spacing w:line="360" w:lineRule="auto"/>
              <w:ind w:firstLine="720"/>
              <w:jc w:val="center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Администратор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000000">
            <w:pPr>
              <w:spacing w:line="360" w:lineRule="auto"/>
              <w:ind w:firstLine="720"/>
              <w:jc w:val="center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Назначение прав доступа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AF5E43">
            <w:pPr>
              <w:spacing w:line="360" w:lineRule="auto"/>
              <w:ind w:firstLine="720"/>
              <w:jc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F5E43" w:rsidTr="00F76200">
        <w:trPr>
          <w:trHeight w:val="3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AF5E43">
            <w:pPr>
              <w:spacing w:line="360" w:lineRule="auto"/>
              <w:ind w:firstLine="720"/>
              <w:jc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AF5E43">
            <w:pPr>
              <w:spacing w:line="360" w:lineRule="auto"/>
              <w:ind w:firstLine="720"/>
              <w:jc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000000">
            <w:pPr>
              <w:spacing w:line="360" w:lineRule="auto"/>
              <w:ind w:firstLine="720"/>
              <w:jc w:val="center"/>
              <w:textAlignment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  <w:lang w:bidi="ar"/>
              </w:rPr>
              <w:t>Регистрация курьеров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AF5E43" w:rsidRDefault="00AF5E43">
            <w:pPr>
              <w:spacing w:line="360" w:lineRule="auto"/>
              <w:ind w:firstLine="720"/>
              <w:jc w:val="center"/>
              <w:rPr>
                <w:rFonts w:ascii="Times New Roman" w:eastAsia="Aptos Narrow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F5E43" w:rsidRDefault="00AF5E4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sectPr w:rsidR="00AF5E43" w:rsidSect="00F76200">
      <w:pgSz w:w="11906" w:h="16838"/>
      <w:pgMar w:top="824" w:right="892" w:bottom="1440" w:left="10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Narrow">
    <w:altName w:val="Segoe Print"/>
    <w:panose1 w:val="020B00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2C86BB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D25A81FF"/>
    <w:multiLevelType w:val="singleLevel"/>
    <w:tmpl w:val="D25A81F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E34BBE9"/>
    <w:multiLevelType w:val="singleLevel"/>
    <w:tmpl w:val="041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Cs w:val="12"/>
      </w:rPr>
    </w:lvl>
  </w:abstractNum>
  <w:abstractNum w:abstractNumId="3" w15:restartNumberingAfterBreak="0">
    <w:nsid w:val="57E3C67F"/>
    <w:multiLevelType w:val="multilevel"/>
    <w:tmpl w:val="24F65D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69E25B65"/>
    <w:multiLevelType w:val="hybridMultilevel"/>
    <w:tmpl w:val="198A25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5805621">
    <w:abstractNumId w:val="3"/>
  </w:num>
  <w:num w:numId="2" w16cid:durableId="1876959746">
    <w:abstractNumId w:val="1"/>
  </w:num>
  <w:num w:numId="3" w16cid:durableId="991176058">
    <w:abstractNumId w:val="2"/>
  </w:num>
  <w:num w:numId="4" w16cid:durableId="653609532">
    <w:abstractNumId w:val="0"/>
  </w:num>
  <w:num w:numId="5" w16cid:durableId="477502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0F6DF6"/>
    <w:rsid w:val="000C1BAE"/>
    <w:rsid w:val="00AF5E43"/>
    <w:rsid w:val="00F76200"/>
    <w:rsid w:val="580F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EEFC843"/>
  <w15:docId w15:val="{509AF4A6-E6B4-7D4B-A496-021F76B9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font11">
    <w:name w:val="font11"/>
    <w:rPr>
      <w:rFonts w:ascii="Times New Roman" w:hAnsi="Times New Roman" w:cs="Times New Roman" w:hint="default"/>
      <w:color w:val="000000"/>
      <w:u w:val="none"/>
    </w:rPr>
  </w:style>
  <w:style w:type="character" w:customStyle="1" w:styleId="font21">
    <w:name w:val="font21"/>
    <w:rPr>
      <w:rFonts w:ascii="Times New Roman" w:hAnsi="Times New Roman" w:cs="Times New Roman" w:hint="default"/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1394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Блинов</dc:creator>
  <cp:lastModifiedBy>arpushkinsky@yandex.ru</cp:lastModifiedBy>
  <cp:revision>2</cp:revision>
  <dcterms:created xsi:type="dcterms:W3CDTF">2026-01-17T11:40:00Z</dcterms:created>
  <dcterms:modified xsi:type="dcterms:W3CDTF">2026-01-17T11:40:00Z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FB23280044C242D79965D0AC47403AE5_11</vt:lpwstr>
  </property>
</Properties>
</file>