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2205E" w14:textId="77777777" w:rsidR="00475CAF" w:rsidRPr="0049305B" w:rsidRDefault="0076242D" w:rsidP="007724E8">
      <w:pPr>
        <w:jc w:val="center"/>
        <w:rPr>
          <w:b/>
          <w:sz w:val="32"/>
          <w:lang w:val="en-CA"/>
        </w:rPr>
      </w:pPr>
      <w:r w:rsidRPr="0049305B">
        <w:rPr>
          <w:b/>
          <w:sz w:val="32"/>
          <w:lang w:val="en-CA"/>
        </w:rPr>
        <w:t>Finding a proper paper with the proper information</w:t>
      </w:r>
    </w:p>
    <w:p w14:paraId="64C42D47" w14:textId="5509DEF3" w:rsidR="00357B9B" w:rsidRDefault="00357B9B" w:rsidP="00357B9B">
      <w:pPr>
        <w:rPr>
          <w:lang w:val="en-CA"/>
        </w:rPr>
      </w:pPr>
    </w:p>
    <w:p w14:paraId="2CCBA56F" w14:textId="71B37AC9" w:rsidR="006E0CEB" w:rsidRPr="006E0CEB" w:rsidRDefault="006E0CEB" w:rsidP="00357B9B">
      <w:pPr>
        <w:rPr>
          <w:lang w:val="en-CA"/>
        </w:rPr>
      </w:pPr>
      <w:r>
        <w:rPr>
          <w:lang w:val="en-CA"/>
        </w:rPr>
        <w:t>-------------------------------------------------------------------------------------------------------------------------------</w:t>
      </w:r>
    </w:p>
    <w:p w14:paraId="76BAE82A" w14:textId="3D1D6C2C" w:rsidR="00357B9B" w:rsidRPr="00A449EE" w:rsidRDefault="00357B9B" w:rsidP="00357B9B">
      <w:pPr>
        <w:rPr>
          <w:b/>
          <w:lang w:val="en-CA"/>
        </w:rPr>
      </w:pPr>
      <w:r w:rsidRPr="00A449EE">
        <w:rPr>
          <w:b/>
          <w:lang w:val="en-CA"/>
        </w:rPr>
        <w:t>UPDATES (v2):</w:t>
      </w:r>
    </w:p>
    <w:p w14:paraId="117A7988" w14:textId="6F2760E0" w:rsidR="00357B9B" w:rsidRDefault="00357B9B" w:rsidP="00357B9B">
      <w:pPr>
        <w:rPr>
          <w:lang w:val="en-CA"/>
        </w:rPr>
      </w:pPr>
      <w:r>
        <w:rPr>
          <w:lang w:val="en-CA"/>
        </w:rPr>
        <w:t>_ An “Initial scanning” section is created to help scan for useful papers more quickly</w:t>
      </w:r>
      <w:r w:rsidR="004C2735">
        <w:rPr>
          <w:lang w:val="en-CA"/>
        </w:rPr>
        <w:t>. The section combines sections 1 &amp; 2 in v1</w:t>
      </w:r>
      <w:r w:rsidR="000D3690">
        <w:rPr>
          <w:lang w:val="en-CA"/>
        </w:rPr>
        <w:t xml:space="preserve"> and has a new “Whole-genome sequencing” section.</w:t>
      </w:r>
    </w:p>
    <w:p w14:paraId="4B9D49C8" w14:textId="3EEDE567" w:rsidR="00357B9B" w:rsidRDefault="0085655D" w:rsidP="00357B9B">
      <w:pPr>
        <w:rPr>
          <w:lang w:val="en-CA"/>
        </w:rPr>
      </w:pPr>
      <w:r>
        <w:rPr>
          <w:lang w:val="en-CA"/>
        </w:rPr>
        <w:t>_ A completely revamped section for what to do after the initial scanning.</w:t>
      </w:r>
    </w:p>
    <w:p w14:paraId="486B9E40" w14:textId="59BC5DC8" w:rsidR="00357B9B" w:rsidRDefault="006E0CEB" w:rsidP="00357B9B">
      <w:pPr>
        <w:rPr>
          <w:lang w:val="en-CA"/>
        </w:rPr>
      </w:pPr>
      <w:r>
        <w:rPr>
          <w:lang w:val="en-CA"/>
        </w:rPr>
        <w:t>-------------------------------------------------------------------------------------------------------------------------------</w:t>
      </w:r>
    </w:p>
    <w:p w14:paraId="782B2A25" w14:textId="77777777" w:rsidR="00357B9B" w:rsidRDefault="00357B9B" w:rsidP="00357B9B">
      <w:pPr>
        <w:rPr>
          <w:lang w:val="en-CA"/>
        </w:rPr>
      </w:pPr>
    </w:p>
    <w:p w14:paraId="64A4CDAD" w14:textId="77777777" w:rsidR="0076242D" w:rsidRDefault="0076242D" w:rsidP="007724E8">
      <w:pPr>
        <w:jc w:val="both"/>
        <w:rPr>
          <w:lang w:val="en-CA"/>
        </w:rPr>
      </w:pPr>
      <w:r>
        <w:rPr>
          <w:lang w:val="en-CA"/>
        </w:rPr>
        <w:t>When trying to find your next paper to analyze</w:t>
      </w:r>
      <w:r w:rsidR="007724E8">
        <w:rPr>
          <w:lang w:val="en-CA"/>
        </w:rPr>
        <w:t>, it’s not always as easy as it seems so here are a few things that I look for in each paper.</w:t>
      </w:r>
    </w:p>
    <w:p w14:paraId="217348C1" w14:textId="77777777" w:rsidR="007724E8" w:rsidRDefault="007724E8">
      <w:pPr>
        <w:rPr>
          <w:lang w:val="en-CA"/>
        </w:rPr>
      </w:pPr>
    </w:p>
    <w:p w14:paraId="06061FCF" w14:textId="77777777" w:rsidR="000B5384" w:rsidRDefault="000B5384" w:rsidP="0076464E">
      <w:pPr>
        <w:pStyle w:val="ListParagraph"/>
        <w:numPr>
          <w:ilvl w:val="0"/>
          <w:numId w:val="1"/>
        </w:numPr>
        <w:rPr>
          <w:lang w:val="en-CA"/>
        </w:rPr>
      </w:pPr>
      <w:r>
        <w:rPr>
          <w:lang w:val="en-CA"/>
        </w:rPr>
        <w:t>Initial scanning:</w:t>
      </w:r>
    </w:p>
    <w:p w14:paraId="7EA19CF1" w14:textId="5821CDA6" w:rsidR="00291F76" w:rsidRDefault="000B5384" w:rsidP="000B5384">
      <w:pPr>
        <w:pStyle w:val="ListParagraph"/>
        <w:numPr>
          <w:ilvl w:val="1"/>
          <w:numId w:val="1"/>
        </w:numPr>
        <w:rPr>
          <w:lang w:val="en-CA"/>
        </w:rPr>
      </w:pPr>
      <w:r>
        <w:rPr>
          <w:lang w:val="en-CA"/>
        </w:rPr>
        <w:t>Y</w:t>
      </w:r>
      <w:r w:rsidR="007724E8">
        <w:rPr>
          <w:lang w:val="en-CA"/>
        </w:rPr>
        <w:t>ear</w:t>
      </w:r>
      <w:r>
        <w:rPr>
          <w:lang w:val="en-CA"/>
        </w:rPr>
        <w:t xml:space="preserve">: </w:t>
      </w:r>
      <w:r w:rsidRPr="000B5384">
        <w:rPr>
          <w:b/>
          <w:lang w:val="en-CA"/>
        </w:rPr>
        <w:t>2</w:t>
      </w:r>
      <w:r w:rsidR="007724E8" w:rsidRPr="000B5384">
        <w:rPr>
          <w:b/>
          <w:lang w:val="en-CA"/>
        </w:rPr>
        <w:t>010</w:t>
      </w:r>
      <w:r w:rsidR="007724E8">
        <w:rPr>
          <w:lang w:val="en-CA"/>
        </w:rPr>
        <w:t xml:space="preserve"> or newer</w:t>
      </w:r>
      <w:r w:rsidR="00513E70">
        <w:rPr>
          <w:lang w:val="en-CA"/>
        </w:rPr>
        <w:t>.</w:t>
      </w:r>
    </w:p>
    <w:p w14:paraId="3B3E3875" w14:textId="088D4B53" w:rsidR="00E4268A" w:rsidRPr="0076464E" w:rsidRDefault="00E4268A" w:rsidP="000B5384">
      <w:pPr>
        <w:pStyle w:val="ListParagraph"/>
        <w:numPr>
          <w:ilvl w:val="2"/>
          <w:numId w:val="1"/>
        </w:numPr>
        <w:rPr>
          <w:lang w:val="en-CA"/>
        </w:rPr>
      </w:pPr>
      <w:r>
        <w:rPr>
          <w:lang w:val="en-CA"/>
        </w:rPr>
        <w:t>2008 or 2009 could also be helpful.</w:t>
      </w:r>
    </w:p>
    <w:p w14:paraId="42EE8AD5" w14:textId="7AAFAE91" w:rsidR="007724E8" w:rsidRDefault="00513E70" w:rsidP="00513E70">
      <w:pPr>
        <w:pStyle w:val="ListParagraph"/>
        <w:numPr>
          <w:ilvl w:val="1"/>
          <w:numId w:val="1"/>
        </w:numPr>
        <w:rPr>
          <w:lang w:val="en-CA"/>
        </w:rPr>
      </w:pPr>
      <w:r>
        <w:rPr>
          <w:lang w:val="en-CA"/>
        </w:rPr>
        <w:t xml:space="preserve">Species: </w:t>
      </w:r>
      <w:r w:rsidR="00091005" w:rsidRPr="00091005">
        <w:rPr>
          <w:b/>
          <w:i/>
          <w:lang w:val="en-CA"/>
        </w:rPr>
        <w:t>S</w:t>
      </w:r>
      <w:r w:rsidR="007724E8" w:rsidRPr="00091005">
        <w:rPr>
          <w:b/>
          <w:i/>
          <w:lang w:val="en-CA"/>
        </w:rPr>
        <w:t>accharomyces cerevisiae</w:t>
      </w:r>
      <w:r w:rsidR="007724E8">
        <w:rPr>
          <w:lang w:val="en-CA"/>
        </w:rPr>
        <w:t xml:space="preserve"> or </w:t>
      </w:r>
      <w:r w:rsidR="007724E8" w:rsidRPr="00091005">
        <w:rPr>
          <w:b/>
          <w:i/>
          <w:lang w:val="en-CA"/>
        </w:rPr>
        <w:t>Escherichia coli</w:t>
      </w:r>
      <w:r w:rsidR="007724E8">
        <w:rPr>
          <w:lang w:val="en-CA"/>
        </w:rPr>
        <w:t>.</w:t>
      </w:r>
    </w:p>
    <w:p w14:paraId="6F660E9C" w14:textId="02AD253C" w:rsidR="00275AD7" w:rsidRPr="00275AD7" w:rsidRDefault="00A874D3" w:rsidP="00275AD7">
      <w:pPr>
        <w:pStyle w:val="ListParagraph"/>
        <w:numPr>
          <w:ilvl w:val="1"/>
          <w:numId w:val="1"/>
        </w:numPr>
        <w:rPr>
          <w:lang w:val="en-CA"/>
        </w:rPr>
      </w:pPr>
      <w:r w:rsidRPr="000136F8">
        <w:rPr>
          <w:b/>
          <w:lang w:val="en-CA"/>
        </w:rPr>
        <w:t>Whole-genome sequencing</w:t>
      </w:r>
      <w:r>
        <w:rPr>
          <w:lang w:val="en-CA"/>
        </w:rPr>
        <w:t xml:space="preserve"> (WGS): </w:t>
      </w:r>
      <w:r w:rsidR="00513E70">
        <w:rPr>
          <w:lang w:val="en-CA"/>
        </w:rPr>
        <w:t>Look for words like “whole-genome sequencing”, “genome resequencing”, or “sequencing” (you get the idea)</w:t>
      </w:r>
      <w:r>
        <w:rPr>
          <w:lang w:val="en-CA"/>
        </w:rPr>
        <w:t xml:space="preserve"> in the abstract. If you can’t find it in the abstract, go to “Methods &amp; Material” (or a section of a similar nature) to look for WGS. If you can’t find WGS in either, there’s a high chance that paper isn’t useful.</w:t>
      </w:r>
      <w:bookmarkStart w:id="0" w:name="_GoBack"/>
      <w:bookmarkEnd w:id="0"/>
    </w:p>
    <w:p w14:paraId="5450E292" w14:textId="0B6B818E" w:rsidR="007724E8" w:rsidRDefault="002F3E34" w:rsidP="007724E8">
      <w:pPr>
        <w:pStyle w:val="ListParagraph"/>
        <w:numPr>
          <w:ilvl w:val="0"/>
          <w:numId w:val="1"/>
        </w:numPr>
        <w:rPr>
          <w:lang w:val="en-CA"/>
        </w:rPr>
      </w:pPr>
      <w:r>
        <w:rPr>
          <w:lang w:val="en-CA"/>
        </w:rPr>
        <w:t xml:space="preserve">Once you’ve done the initial scanning, </w:t>
      </w:r>
      <w:r w:rsidR="007724E8">
        <w:rPr>
          <w:lang w:val="en-CA"/>
        </w:rPr>
        <w:t>check if the proper information is there:</w:t>
      </w:r>
    </w:p>
    <w:p w14:paraId="3486C5F5" w14:textId="0A21C8CA" w:rsidR="002D338C" w:rsidRDefault="002D338C" w:rsidP="007724E8">
      <w:pPr>
        <w:pStyle w:val="ListParagraph"/>
        <w:numPr>
          <w:ilvl w:val="1"/>
          <w:numId w:val="1"/>
        </w:numPr>
        <w:rPr>
          <w:lang w:val="en-CA"/>
        </w:rPr>
      </w:pPr>
      <w:r>
        <w:rPr>
          <w:lang w:val="en-CA"/>
        </w:rPr>
        <w:t>Pro tip</w:t>
      </w:r>
      <w:r w:rsidR="006878C2">
        <w:rPr>
          <w:lang w:val="en-CA"/>
        </w:rPr>
        <w:t>: Some helpful keywords:</w:t>
      </w:r>
    </w:p>
    <w:p w14:paraId="4D20B4F0" w14:textId="5C6AD5AB" w:rsidR="006878C2" w:rsidRDefault="006878C2" w:rsidP="006878C2">
      <w:pPr>
        <w:pStyle w:val="ListParagraph"/>
        <w:numPr>
          <w:ilvl w:val="2"/>
          <w:numId w:val="1"/>
        </w:numPr>
        <w:rPr>
          <w:lang w:val="en-CA"/>
        </w:rPr>
      </w:pPr>
      <w:r>
        <w:rPr>
          <w:lang w:val="en-CA"/>
        </w:rPr>
        <w:t>“</w:t>
      </w:r>
      <w:proofErr w:type="spellStart"/>
      <w:r>
        <w:rPr>
          <w:lang w:val="en-CA"/>
        </w:rPr>
        <w:t>sequenc</w:t>
      </w:r>
      <w:proofErr w:type="spellEnd"/>
      <w:r>
        <w:rPr>
          <w:lang w:val="en-CA"/>
        </w:rPr>
        <w:t>”: This checks for WGS and scans both “sequence…” &amp; “sequencing”.</w:t>
      </w:r>
    </w:p>
    <w:p w14:paraId="0993F9C2" w14:textId="68C23547" w:rsidR="001B4D34" w:rsidRDefault="001B4D34" w:rsidP="006878C2">
      <w:pPr>
        <w:pStyle w:val="ListParagraph"/>
        <w:numPr>
          <w:ilvl w:val="2"/>
          <w:numId w:val="1"/>
        </w:numPr>
        <w:rPr>
          <w:lang w:val="en-CA"/>
        </w:rPr>
      </w:pPr>
      <w:r>
        <w:rPr>
          <w:lang w:val="en-CA"/>
        </w:rPr>
        <w:t>“evolution”: This looks for the use of adaptive laboratory evolution.</w:t>
      </w:r>
    </w:p>
    <w:p w14:paraId="7D82D8EE" w14:textId="7DCDC85A" w:rsidR="00CE4B4C" w:rsidRDefault="00CE4B4C" w:rsidP="006878C2">
      <w:pPr>
        <w:pStyle w:val="ListParagraph"/>
        <w:numPr>
          <w:ilvl w:val="2"/>
          <w:numId w:val="1"/>
        </w:numPr>
        <w:rPr>
          <w:lang w:val="en-CA"/>
        </w:rPr>
      </w:pPr>
      <w:r>
        <w:rPr>
          <w:lang w:val="en-CA"/>
        </w:rPr>
        <w:t>“figure” &amp; “table”: If the publishing site doesn’t have a dedicated section for them, these helps you quickly scan the paper for useful info.</w:t>
      </w:r>
    </w:p>
    <w:p w14:paraId="5D108CD3" w14:textId="2FDD6B51" w:rsidR="001B4D34" w:rsidRPr="001B4D34" w:rsidRDefault="00EC7A94" w:rsidP="001B4D34">
      <w:pPr>
        <w:pStyle w:val="ListParagraph"/>
        <w:numPr>
          <w:ilvl w:val="2"/>
          <w:numId w:val="1"/>
        </w:numPr>
        <w:rPr>
          <w:lang w:val="en-CA"/>
        </w:rPr>
      </w:pPr>
      <w:r>
        <w:rPr>
          <w:lang w:val="en-CA"/>
        </w:rPr>
        <w:t>“@”: This looks for the email of corresponding authors.</w:t>
      </w:r>
    </w:p>
    <w:p w14:paraId="3E10E909" w14:textId="3A35944B" w:rsidR="007724E8" w:rsidRDefault="00C07375" w:rsidP="007724E8">
      <w:pPr>
        <w:pStyle w:val="ListParagraph"/>
        <w:numPr>
          <w:ilvl w:val="1"/>
          <w:numId w:val="1"/>
        </w:numPr>
        <w:rPr>
          <w:lang w:val="en-CA"/>
        </w:rPr>
      </w:pPr>
      <w:r>
        <w:rPr>
          <w:lang w:val="en-CA"/>
        </w:rPr>
        <w:t>Go to “Supplementary Material” and check data</w:t>
      </w:r>
      <w:r w:rsidR="007724E8">
        <w:rPr>
          <w:lang w:val="en-CA"/>
        </w:rPr>
        <w:t>.</w:t>
      </w:r>
    </w:p>
    <w:p w14:paraId="29C8CAA0" w14:textId="683D3DD4" w:rsidR="007724E8" w:rsidRDefault="00A90A6C" w:rsidP="00A90A6C">
      <w:pPr>
        <w:pStyle w:val="ListParagraph"/>
        <w:numPr>
          <w:ilvl w:val="2"/>
          <w:numId w:val="1"/>
        </w:numPr>
        <w:rPr>
          <w:lang w:val="en-CA"/>
        </w:rPr>
      </w:pPr>
      <w:r>
        <w:rPr>
          <w:lang w:val="en-CA"/>
        </w:rPr>
        <w:t>Check for</w:t>
      </w:r>
      <w:r w:rsidR="007724E8">
        <w:rPr>
          <w:lang w:val="en-CA"/>
        </w:rPr>
        <w:t xml:space="preserve"> files with a </w:t>
      </w:r>
      <w:r w:rsidR="007724E8" w:rsidRPr="000C6F82">
        <w:rPr>
          <w:b/>
          <w:lang w:val="en-CA"/>
        </w:rPr>
        <w:t>list of mutations</w:t>
      </w:r>
      <w:r w:rsidR="007724E8">
        <w:rPr>
          <w:lang w:val="en-CA"/>
        </w:rPr>
        <w:t xml:space="preserve">, which </w:t>
      </w:r>
      <w:r w:rsidR="007724E8" w:rsidRPr="000C6F82">
        <w:rPr>
          <w:b/>
          <w:lang w:val="en-CA"/>
        </w:rPr>
        <w:t>genes</w:t>
      </w:r>
      <w:r w:rsidR="007724E8">
        <w:rPr>
          <w:lang w:val="en-CA"/>
        </w:rPr>
        <w:t xml:space="preserve"> </w:t>
      </w:r>
      <w:r w:rsidR="00067587">
        <w:rPr>
          <w:lang w:val="en-CA"/>
        </w:rPr>
        <w:t>those mutations occurred in</w:t>
      </w:r>
      <w:r w:rsidR="007724E8">
        <w:rPr>
          <w:lang w:val="en-CA"/>
        </w:rPr>
        <w:t xml:space="preserve">, which </w:t>
      </w:r>
      <w:r w:rsidR="007724E8" w:rsidRPr="000C6F82">
        <w:rPr>
          <w:b/>
          <w:lang w:val="en-CA"/>
        </w:rPr>
        <w:t>Population</w:t>
      </w:r>
      <w:r w:rsidR="007724E8">
        <w:rPr>
          <w:lang w:val="en-CA"/>
        </w:rPr>
        <w:t xml:space="preserve"> these genes were in, and </w:t>
      </w:r>
      <w:r w:rsidR="007724E8" w:rsidRPr="000C6F82">
        <w:rPr>
          <w:b/>
          <w:lang w:val="en-CA"/>
        </w:rPr>
        <w:t>frequencies</w:t>
      </w:r>
      <w:r w:rsidR="00067587">
        <w:rPr>
          <w:b/>
          <w:lang w:val="en-CA"/>
        </w:rPr>
        <w:t xml:space="preserve"> are </w:t>
      </w:r>
      <w:r w:rsidR="007724E8" w:rsidRPr="000C6F82">
        <w:rPr>
          <w:b/>
          <w:lang w:val="en-CA"/>
        </w:rPr>
        <w:t>a bonus</w:t>
      </w:r>
      <w:r w:rsidR="007724E8">
        <w:rPr>
          <w:lang w:val="en-CA"/>
        </w:rPr>
        <w:t>. If they do not have frequencies, then it usually means those genes listed were collected at a certain time point, indicating their presence.</w:t>
      </w:r>
    </w:p>
    <w:p w14:paraId="3D684E74" w14:textId="091E0724" w:rsidR="004140E5" w:rsidRDefault="00B2567E" w:rsidP="00766A44">
      <w:pPr>
        <w:pStyle w:val="ListParagraph"/>
        <w:numPr>
          <w:ilvl w:val="3"/>
          <w:numId w:val="1"/>
        </w:numPr>
        <w:rPr>
          <w:lang w:val="en-CA"/>
        </w:rPr>
      </w:pPr>
      <w:r>
        <w:rPr>
          <w:b/>
          <w:lang w:val="en-CA"/>
        </w:rPr>
        <w:t>At least 3</w:t>
      </w:r>
      <w:r w:rsidR="004140E5" w:rsidRPr="000136F8">
        <w:rPr>
          <w:b/>
          <w:lang w:val="en-CA"/>
        </w:rPr>
        <w:t xml:space="preserve"> populatio</w:t>
      </w:r>
      <w:r w:rsidR="00A75F34" w:rsidRPr="000136F8">
        <w:rPr>
          <w:b/>
          <w:lang w:val="en-CA"/>
        </w:rPr>
        <w:t>ns</w:t>
      </w:r>
      <w:r>
        <w:rPr>
          <w:lang w:val="en-CA"/>
        </w:rPr>
        <w:t xml:space="preserve">. Must have </w:t>
      </w:r>
      <w:r w:rsidRPr="005B2948">
        <w:rPr>
          <w:b/>
          <w:lang w:val="en-CA"/>
        </w:rPr>
        <w:t>replicates</w:t>
      </w:r>
      <w:r>
        <w:rPr>
          <w:lang w:val="en-CA"/>
        </w:rPr>
        <w:t xml:space="preserve"> for each.</w:t>
      </w:r>
    </w:p>
    <w:p w14:paraId="60049D2F" w14:textId="526B2A9F" w:rsidR="00766A44" w:rsidRDefault="00766A44" w:rsidP="00766A44">
      <w:pPr>
        <w:pStyle w:val="ListParagraph"/>
        <w:numPr>
          <w:ilvl w:val="2"/>
          <w:numId w:val="1"/>
        </w:numPr>
        <w:rPr>
          <w:lang w:val="en-CA"/>
        </w:rPr>
      </w:pPr>
      <w:r>
        <w:rPr>
          <w:lang w:val="en-CA"/>
        </w:rPr>
        <w:t xml:space="preserve">We only consider experiments on </w:t>
      </w:r>
      <w:r w:rsidRPr="0090427F">
        <w:rPr>
          <w:b/>
          <w:lang w:val="en-CA"/>
        </w:rPr>
        <w:t>lab media</w:t>
      </w:r>
      <w:r w:rsidR="0090427F">
        <w:rPr>
          <w:lang w:val="en-CA"/>
        </w:rPr>
        <w:t xml:space="preserve"> (M9, YPD,</w:t>
      </w:r>
      <w:r w:rsidR="005E21D6">
        <w:rPr>
          <w:lang w:val="en-CA"/>
        </w:rPr>
        <w:t xml:space="preserve"> Davis</w:t>
      </w:r>
      <w:r w:rsidR="0090427F">
        <w:rPr>
          <w:lang w:val="en-CA"/>
        </w:rPr>
        <w:t xml:space="preserve"> etc.)</w:t>
      </w:r>
      <w:r>
        <w:rPr>
          <w:lang w:val="en-CA"/>
        </w:rPr>
        <w:t>.</w:t>
      </w:r>
      <w:r w:rsidR="005E21D6">
        <w:rPr>
          <w:lang w:val="en-CA"/>
        </w:rPr>
        <w:t xml:space="preserve"> </w:t>
      </w:r>
      <w:r>
        <w:rPr>
          <w:lang w:val="en-CA"/>
        </w:rPr>
        <w:t>Other environments (e.g. mice) sounds exciting but it’s almost impossible to determine (even approximately) how many duplications the bacteria would undergo per day/transfer.</w:t>
      </w:r>
    </w:p>
    <w:p w14:paraId="744EFDAF" w14:textId="1304EF9F" w:rsidR="00640C70" w:rsidRDefault="00640C70" w:rsidP="00766A44">
      <w:pPr>
        <w:pStyle w:val="ListParagraph"/>
        <w:numPr>
          <w:ilvl w:val="2"/>
          <w:numId w:val="1"/>
        </w:numPr>
        <w:rPr>
          <w:lang w:val="en-CA"/>
        </w:rPr>
      </w:pPr>
      <w:r>
        <w:rPr>
          <w:lang w:val="en-CA"/>
        </w:rPr>
        <w:t xml:space="preserve">Also, we only consider </w:t>
      </w:r>
      <w:r w:rsidR="0035556D">
        <w:rPr>
          <w:lang w:val="en-CA"/>
        </w:rPr>
        <w:t xml:space="preserve">mutations up until the point a </w:t>
      </w:r>
      <w:r w:rsidR="0035556D" w:rsidRPr="005A66E2">
        <w:rPr>
          <w:b/>
          <w:lang w:val="en-CA"/>
        </w:rPr>
        <w:t>mutator</w:t>
      </w:r>
      <w:r w:rsidR="0035556D">
        <w:rPr>
          <w:lang w:val="en-CA"/>
        </w:rPr>
        <w:t xml:space="preserve"> appears</w:t>
      </w:r>
      <w:r w:rsidR="002F0103">
        <w:rPr>
          <w:lang w:val="en-CA"/>
        </w:rPr>
        <w:t>.</w:t>
      </w:r>
      <w:r w:rsidR="00573CF5">
        <w:rPr>
          <w:lang w:val="en-CA"/>
        </w:rPr>
        <w:t xml:space="preserve"> Once a mutator appears, the number of mutations </w:t>
      </w:r>
      <w:r w:rsidR="00C75708">
        <w:rPr>
          <w:lang w:val="en-CA"/>
        </w:rPr>
        <w:t xml:space="preserve">increase </w:t>
      </w:r>
      <w:r w:rsidR="00C75708">
        <w:rPr>
          <w:lang w:val="en-CA"/>
        </w:rPr>
        <w:lastRenderedPageBreak/>
        <w:t>significantly, adding a layer of complexity which will not be included in this analysis.</w:t>
      </w:r>
    </w:p>
    <w:p w14:paraId="487A7C35" w14:textId="62D32B39" w:rsidR="007A1A00" w:rsidRDefault="007A1A00" w:rsidP="00766A44">
      <w:pPr>
        <w:pStyle w:val="ListParagraph"/>
        <w:numPr>
          <w:ilvl w:val="2"/>
          <w:numId w:val="1"/>
        </w:numPr>
        <w:rPr>
          <w:lang w:val="en-CA"/>
        </w:rPr>
      </w:pPr>
      <w:r>
        <w:rPr>
          <w:lang w:val="en-CA"/>
        </w:rPr>
        <w:t>Subset your data by the different media (if more than 1 was used).</w:t>
      </w:r>
    </w:p>
    <w:p w14:paraId="17121320" w14:textId="1079E036" w:rsidR="007724E8" w:rsidRDefault="00763AFA" w:rsidP="007724E8">
      <w:pPr>
        <w:pStyle w:val="ListParagraph"/>
        <w:numPr>
          <w:ilvl w:val="1"/>
          <w:numId w:val="1"/>
        </w:numPr>
        <w:rPr>
          <w:lang w:val="en-CA"/>
        </w:rPr>
      </w:pPr>
      <w:r>
        <w:rPr>
          <w:lang w:val="en-CA"/>
        </w:rPr>
        <w:t>If the SI doesn’t seem to have any data that works, then look through the paper, sometimes (not usually) they put useful tables in the paper.</w:t>
      </w:r>
    </w:p>
    <w:p w14:paraId="2E9B2433" w14:textId="3027449C" w:rsidR="00067587" w:rsidRDefault="00067587" w:rsidP="00067587">
      <w:pPr>
        <w:pStyle w:val="ListParagraph"/>
        <w:numPr>
          <w:ilvl w:val="2"/>
          <w:numId w:val="1"/>
        </w:numPr>
        <w:rPr>
          <w:lang w:val="en-CA"/>
        </w:rPr>
      </w:pPr>
      <w:r>
        <w:rPr>
          <w:lang w:val="en-CA"/>
        </w:rPr>
        <w:t>Certain papers/hosting sites have a “Figures &amp; Tables” section.</w:t>
      </w:r>
    </w:p>
    <w:p w14:paraId="2CF279B7" w14:textId="53397E20" w:rsidR="00867F0A" w:rsidRDefault="00763AFA" w:rsidP="00763AFA">
      <w:pPr>
        <w:pStyle w:val="ListParagraph"/>
        <w:numPr>
          <w:ilvl w:val="1"/>
          <w:numId w:val="1"/>
        </w:numPr>
        <w:rPr>
          <w:lang w:val="en-CA"/>
        </w:rPr>
      </w:pPr>
      <w:r>
        <w:rPr>
          <w:lang w:val="en-CA"/>
        </w:rPr>
        <w:t xml:space="preserve">If you’re </w:t>
      </w:r>
      <w:r w:rsidRPr="000C6F82">
        <w:rPr>
          <w:b/>
          <w:lang w:val="en-CA"/>
        </w:rPr>
        <w:t>missing any data</w:t>
      </w:r>
      <w:r>
        <w:rPr>
          <w:lang w:val="en-CA"/>
        </w:rPr>
        <w:t xml:space="preserve">, </w:t>
      </w:r>
      <w:proofErr w:type="spellStart"/>
      <w:r>
        <w:rPr>
          <w:lang w:val="en-CA"/>
        </w:rPr>
        <w:t>i.e</w:t>
      </w:r>
      <w:proofErr w:type="spellEnd"/>
      <w:r>
        <w:rPr>
          <w:lang w:val="en-CA"/>
        </w:rPr>
        <w:t>, the mutations don’t mention which genes occurred in them</w:t>
      </w:r>
      <w:r w:rsidR="00867F0A">
        <w:rPr>
          <w:lang w:val="en-CA"/>
        </w:rPr>
        <w:t>. Potential reasons</w:t>
      </w:r>
      <w:r w:rsidR="00012747">
        <w:rPr>
          <w:lang w:val="en-CA"/>
        </w:rPr>
        <w:t>:</w:t>
      </w:r>
    </w:p>
    <w:p w14:paraId="725AAE5E" w14:textId="59CA57DB" w:rsidR="00012747" w:rsidRDefault="00012747" w:rsidP="00867F0A">
      <w:pPr>
        <w:pStyle w:val="ListParagraph"/>
        <w:numPr>
          <w:ilvl w:val="2"/>
          <w:numId w:val="1"/>
        </w:numPr>
        <w:rPr>
          <w:lang w:val="en-CA"/>
        </w:rPr>
      </w:pPr>
      <w:r>
        <w:rPr>
          <w:lang w:val="en-CA"/>
        </w:rPr>
        <w:t>It</w:t>
      </w:r>
      <w:r w:rsidR="00763AFA">
        <w:rPr>
          <w:lang w:val="en-CA"/>
        </w:rPr>
        <w:t xml:space="preserve"> might be in a different file/in the paper somewhere</w:t>
      </w:r>
      <w:r w:rsidR="008C43CA">
        <w:rPr>
          <w:lang w:val="en-CA"/>
        </w:rPr>
        <w:t>.</w:t>
      </w:r>
    </w:p>
    <w:p w14:paraId="03689247" w14:textId="04CE91F9" w:rsidR="00012747" w:rsidRDefault="002944BF" w:rsidP="00867F0A">
      <w:pPr>
        <w:pStyle w:val="ListParagraph"/>
        <w:numPr>
          <w:ilvl w:val="2"/>
          <w:numId w:val="1"/>
        </w:numPr>
        <w:rPr>
          <w:lang w:val="en-CA"/>
        </w:rPr>
      </w:pPr>
      <w:r>
        <w:rPr>
          <w:lang w:val="en-CA"/>
        </w:rPr>
        <w:t>It doesn’t exist at all.</w:t>
      </w:r>
    </w:p>
    <w:p w14:paraId="03C2A207" w14:textId="560B919B" w:rsidR="002944BF" w:rsidRDefault="002944BF" w:rsidP="00867F0A">
      <w:pPr>
        <w:pStyle w:val="ListParagraph"/>
        <w:numPr>
          <w:ilvl w:val="2"/>
          <w:numId w:val="1"/>
        </w:numPr>
        <w:rPr>
          <w:lang w:val="en-CA"/>
        </w:rPr>
      </w:pPr>
      <w:r>
        <w:rPr>
          <w:lang w:val="en-CA"/>
        </w:rPr>
        <w:t>It would exist (i.e. the analysis shown would not have been possible without that piece of info), but just wasn’t included.</w:t>
      </w:r>
    </w:p>
    <w:p w14:paraId="2B74728A" w14:textId="5ACEEC79" w:rsidR="00763AFA" w:rsidRDefault="00012747" w:rsidP="00012747">
      <w:pPr>
        <w:pStyle w:val="ListParagraph"/>
        <w:numPr>
          <w:ilvl w:val="1"/>
          <w:numId w:val="1"/>
        </w:numPr>
        <w:rPr>
          <w:lang w:val="en-CA"/>
        </w:rPr>
      </w:pPr>
      <w:r>
        <w:rPr>
          <w:lang w:val="en-CA"/>
        </w:rPr>
        <w:t>If all else fails</w:t>
      </w:r>
      <w:r w:rsidR="00272ED1">
        <w:rPr>
          <w:lang w:val="en-CA"/>
        </w:rPr>
        <w:t xml:space="preserve"> but the data and tables provided look so, so promising</w:t>
      </w:r>
      <w:r>
        <w:rPr>
          <w:lang w:val="en-CA"/>
        </w:rPr>
        <w:t>,</w:t>
      </w:r>
      <w:r w:rsidR="00763AFA">
        <w:rPr>
          <w:lang w:val="en-CA"/>
        </w:rPr>
        <w:t xml:space="preserve"> </w:t>
      </w:r>
      <w:r w:rsidR="00763AFA" w:rsidRPr="000C6F82">
        <w:rPr>
          <w:b/>
          <w:lang w:val="en-CA"/>
        </w:rPr>
        <w:t>email the author</w:t>
      </w:r>
      <w:r w:rsidR="00763AFA">
        <w:rPr>
          <w:lang w:val="en-CA"/>
        </w:rPr>
        <w:t xml:space="preserve"> in hopes that they reply and provide the missing information.</w:t>
      </w:r>
      <w:r w:rsidR="00E00A6D">
        <w:rPr>
          <w:lang w:val="en-CA"/>
        </w:rPr>
        <w:t xml:space="preserve"> </w:t>
      </w:r>
    </w:p>
    <w:p w14:paraId="38643940" w14:textId="121DEDE8" w:rsidR="00E00A6D" w:rsidRDefault="00E00A6D" w:rsidP="00E00A6D">
      <w:pPr>
        <w:pStyle w:val="ListParagraph"/>
        <w:numPr>
          <w:ilvl w:val="2"/>
          <w:numId w:val="1"/>
        </w:numPr>
        <w:rPr>
          <w:lang w:val="en-CA"/>
        </w:rPr>
      </w:pPr>
      <w:r>
        <w:rPr>
          <w:lang w:val="en-CA"/>
        </w:rPr>
        <w:t>Find the corresponding author’s email</w:t>
      </w:r>
      <w:r w:rsidR="00E1540E">
        <w:rPr>
          <w:lang w:val="en-CA"/>
        </w:rPr>
        <w:t>. Usually, it is right under the title where they list the authors (look for an envelope icon), in the “Supplementary Information” section., or in a “Correspondence” section of its own.</w:t>
      </w:r>
    </w:p>
    <w:p w14:paraId="2D5AEFA7" w14:textId="77777777" w:rsidR="00763AFA" w:rsidRDefault="00763AFA" w:rsidP="00763AFA">
      <w:pPr>
        <w:pStyle w:val="ListParagraph"/>
        <w:numPr>
          <w:ilvl w:val="0"/>
          <w:numId w:val="1"/>
        </w:numPr>
        <w:rPr>
          <w:lang w:val="en-CA"/>
        </w:rPr>
      </w:pPr>
      <w:r w:rsidRPr="00763AFA">
        <w:rPr>
          <w:lang w:val="en-CA"/>
        </w:rPr>
        <w:t xml:space="preserve">Now that you have your information, we </w:t>
      </w:r>
      <w:proofErr w:type="gramStart"/>
      <w:r w:rsidRPr="00763AFA">
        <w:rPr>
          <w:lang w:val="en-CA"/>
        </w:rPr>
        <w:t>have to</w:t>
      </w:r>
      <w:proofErr w:type="gramEnd"/>
      <w:r w:rsidRPr="00763AFA">
        <w:rPr>
          <w:lang w:val="en-CA"/>
        </w:rPr>
        <w:t xml:space="preserve"> check how accurate it is.</w:t>
      </w:r>
    </w:p>
    <w:p w14:paraId="14A89324" w14:textId="58CEDB15" w:rsidR="00763AFA" w:rsidRDefault="00607D10" w:rsidP="00763AFA">
      <w:pPr>
        <w:pStyle w:val="ListParagraph"/>
        <w:numPr>
          <w:ilvl w:val="0"/>
          <w:numId w:val="1"/>
        </w:numPr>
        <w:rPr>
          <w:lang w:val="en-CA"/>
        </w:rPr>
      </w:pPr>
      <w:r>
        <w:rPr>
          <w:lang w:val="en-CA"/>
        </w:rPr>
        <w:t>I finally read the paper to make sure it’s actually what we want, it does whole genome sequencing, has more than 2 populations, it’s not a dissertation or a thesis paper and its microbial (</w:t>
      </w:r>
      <w:proofErr w:type="spellStart"/>
      <w:r>
        <w:rPr>
          <w:lang w:val="en-CA"/>
        </w:rPr>
        <w:t>a.k.a</w:t>
      </w:r>
      <w:proofErr w:type="spellEnd"/>
      <w:r>
        <w:rPr>
          <w:lang w:val="en-CA"/>
        </w:rPr>
        <w:t xml:space="preserve"> not viral</w:t>
      </w:r>
      <w:r w:rsidR="009F788A">
        <w:rPr>
          <w:lang w:val="en-CA"/>
        </w:rPr>
        <w:t xml:space="preserve"> or plasmid</w:t>
      </w:r>
      <w:r>
        <w:rPr>
          <w:lang w:val="en-CA"/>
        </w:rPr>
        <w:t>)</w:t>
      </w:r>
      <w:r w:rsidR="00A52E3C">
        <w:rPr>
          <w:lang w:val="en-CA"/>
        </w:rPr>
        <w:t>.</w:t>
      </w:r>
    </w:p>
    <w:p w14:paraId="22218BC5" w14:textId="77777777" w:rsidR="00607D10" w:rsidRDefault="00607D10" w:rsidP="00763AFA">
      <w:pPr>
        <w:pStyle w:val="ListParagraph"/>
        <w:numPr>
          <w:ilvl w:val="0"/>
          <w:numId w:val="1"/>
        </w:numPr>
        <w:rPr>
          <w:lang w:val="en-CA"/>
        </w:rPr>
      </w:pPr>
      <w:r>
        <w:rPr>
          <w:lang w:val="en-CA"/>
        </w:rPr>
        <w:t xml:space="preserve">At this point </w:t>
      </w:r>
      <w:r w:rsidR="00A56ECF">
        <w:rPr>
          <w:lang w:val="en-CA"/>
        </w:rPr>
        <w:t>I look in the paper to see if the following information matches the information provided in the data:</w:t>
      </w:r>
    </w:p>
    <w:p w14:paraId="7BFBC72D" w14:textId="77777777" w:rsidR="00A56ECF" w:rsidRPr="000C6F82" w:rsidRDefault="00A56ECF" w:rsidP="00C75708">
      <w:pPr>
        <w:pStyle w:val="ListParagraph"/>
        <w:numPr>
          <w:ilvl w:val="1"/>
          <w:numId w:val="1"/>
        </w:numPr>
        <w:rPr>
          <w:b/>
          <w:lang w:val="en-CA"/>
        </w:rPr>
      </w:pPr>
      <w:r w:rsidRPr="000C6F82">
        <w:rPr>
          <w:b/>
          <w:lang w:val="en-CA"/>
        </w:rPr>
        <w:t xml:space="preserve">Number of mutations </w:t>
      </w:r>
    </w:p>
    <w:p w14:paraId="0514F58C" w14:textId="77777777" w:rsidR="00A56ECF" w:rsidRPr="000C6F82" w:rsidRDefault="00A56ECF" w:rsidP="00C75708">
      <w:pPr>
        <w:pStyle w:val="ListParagraph"/>
        <w:numPr>
          <w:ilvl w:val="1"/>
          <w:numId w:val="1"/>
        </w:numPr>
        <w:rPr>
          <w:b/>
          <w:lang w:val="en-CA"/>
        </w:rPr>
      </w:pPr>
      <w:r w:rsidRPr="000C6F82">
        <w:rPr>
          <w:b/>
          <w:lang w:val="en-CA"/>
        </w:rPr>
        <w:t>Number of generations (if any)</w:t>
      </w:r>
    </w:p>
    <w:p w14:paraId="101CBA6E" w14:textId="77777777" w:rsidR="00A56ECF" w:rsidRPr="000C6F82" w:rsidRDefault="00A56ECF" w:rsidP="00C75708">
      <w:pPr>
        <w:pStyle w:val="ListParagraph"/>
        <w:numPr>
          <w:ilvl w:val="1"/>
          <w:numId w:val="1"/>
        </w:numPr>
        <w:rPr>
          <w:b/>
          <w:lang w:val="en-CA"/>
        </w:rPr>
      </w:pPr>
      <w:r w:rsidRPr="000C6F82">
        <w:rPr>
          <w:b/>
          <w:lang w:val="en-CA"/>
        </w:rPr>
        <w:t>Number of populations</w:t>
      </w:r>
    </w:p>
    <w:p w14:paraId="3928B4C6" w14:textId="77777777" w:rsidR="00A56ECF" w:rsidRPr="000C6F82" w:rsidRDefault="00A56ECF" w:rsidP="00C75708">
      <w:pPr>
        <w:pStyle w:val="ListParagraph"/>
        <w:numPr>
          <w:ilvl w:val="1"/>
          <w:numId w:val="1"/>
        </w:numPr>
        <w:rPr>
          <w:b/>
          <w:lang w:val="en-CA"/>
        </w:rPr>
      </w:pPr>
      <w:r w:rsidRPr="000C6F82">
        <w:rPr>
          <w:b/>
          <w:lang w:val="en-CA"/>
        </w:rPr>
        <w:t>Number of clones (if any)</w:t>
      </w:r>
    </w:p>
    <w:p w14:paraId="69ABED37" w14:textId="77777777" w:rsidR="00A56ECF" w:rsidRPr="000C6F82" w:rsidRDefault="00A56ECF" w:rsidP="00C75708">
      <w:pPr>
        <w:pStyle w:val="ListParagraph"/>
        <w:numPr>
          <w:ilvl w:val="1"/>
          <w:numId w:val="1"/>
        </w:numPr>
        <w:rPr>
          <w:b/>
          <w:lang w:val="en-CA"/>
        </w:rPr>
      </w:pPr>
      <w:r w:rsidRPr="000C6F82">
        <w:rPr>
          <w:b/>
          <w:lang w:val="en-CA"/>
        </w:rPr>
        <w:t>Any other information that is listed in the paper</w:t>
      </w:r>
    </w:p>
    <w:p w14:paraId="03B8364B" w14:textId="77777777" w:rsidR="00A56ECF" w:rsidRDefault="00A56ECF" w:rsidP="00A56ECF">
      <w:pPr>
        <w:pStyle w:val="ListParagraph"/>
        <w:numPr>
          <w:ilvl w:val="0"/>
          <w:numId w:val="1"/>
        </w:numPr>
        <w:rPr>
          <w:lang w:val="en-CA"/>
        </w:rPr>
      </w:pPr>
      <w:r>
        <w:rPr>
          <w:lang w:val="en-CA"/>
        </w:rPr>
        <w:t>If the data matches everything the paper says, great, conduct the analysis. If not, try to figure out why it doesn’t add up.</w:t>
      </w:r>
    </w:p>
    <w:p w14:paraId="4D079085" w14:textId="22539AAA" w:rsidR="00A56ECF" w:rsidRDefault="00A56ECF" w:rsidP="00A56ECF">
      <w:pPr>
        <w:pStyle w:val="ListParagraph"/>
        <w:numPr>
          <w:ilvl w:val="0"/>
          <w:numId w:val="1"/>
        </w:numPr>
        <w:rPr>
          <w:lang w:val="en-CA"/>
        </w:rPr>
      </w:pPr>
      <w:r>
        <w:rPr>
          <w:lang w:val="en-CA"/>
        </w:rPr>
        <w:t>Sometimes you simply won’t find an answer and it might be due to a mistake made by the author. Other times it’s a lack of information by the author</w:t>
      </w:r>
      <w:r w:rsidR="006151CC">
        <w:rPr>
          <w:lang w:val="en-CA"/>
        </w:rPr>
        <w:t>, a</w:t>
      </w:r>
      <w:r>
        <w:rPr>
          <w:lang w:val="en-CA"/>
        </w:rPr>
        <w:t xml:space="preserve">s in they might not </w:t>
      </w:r>
      <w:r w:rsidR="00C17A5F">
        <w:rPr>
          <w:lang w:val="en-CA"/>
        </w:rPr>
        <w:t>include</w:t>
      </w:r>
      <w:r>
        <w:rPr>
          <w:lang w:val="en-CA"/>
        </w:rPr>
        <w:t xml:space="preserve"> the synonymous mutations</w:t>
      </w:r>
      <w:r w:rsidR="00BE53B5">
        <w:rPr>
          <w:lang w:val="en-CA"/>
        </w:rPr>
        <w:t xml:space="preserve"> in their mutation count but won’t say that in their paper.</w:t>
      </w:r>
    </w:p>
    <w:p w14:paraId="36401DC7" w14:textId="5ECC917F" w:rsidR="00BE53B5" w:rsidRPr="00A56ECF" w:rsidRDefault="00BE53B5" w:rsidP="00A56ECF">
      <w:pPr>
        <w:pStyle w:val="ListParagraph"/>
        <w:numPr>
          <w:ilvl w:val="0"/>
          <w:numId w:val="1"/>
        </w:numPr>
        <w:rPr>
          <w:lang w:val="en-CA"/>
        </w:rPr>
      </w:pPr>
      <w:r>
        <w:rPr>
          <w:lang w:val="en-CA"/>
        </w:rPr>
        <w:t>Overall</w:t>
      </w:r>
      <w:r w:rsidR="007D248B">
        <w:rPr>
          <w:lang w:val="en-CA"/>
        </w:rPr>
        <w:t xml:space="preserve">, </w:t>
      </w:r>
      <w:r>
        <w:rPr>
          <w:lang w:val="en-CA"/>
        </w:rPr>
        <w:t>do as much sleuthing as you can, in the end of the day if you can’t figure out why it doesn’t match, you can either get another set of eyes to see if they can figure it out or email the author with your very  specific questions</w:t>
      </w:r>
      <w:r w:rsidR="00C90CD7">
        <w:rPr>
          <w:lang w:val="en-CA"/>
        </w:rPr>
        <w:t>.</w:t>
      </w:r>
    </w:p>
    <w:sectPr w:rsidR="00BE53B5" w:rsidRPr="00A56EC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5BC5"/>
    <w:multiLevelType w:val="hybridMultilevel"/>
    <w:tmpl w:val="5740A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945B6"/>
    <w:multiLevelType w:val="hybridMultilevel"/>
    <w:tmpl w:val="8BF264D0"/>
    <w:lvl w:ilvl="0" w:tplc="E048BE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263A1"/>
    <w:multiLevelType w:val="hybridMultilevel"/>
    <w:tmpl w:val="DFF2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F736F"/>
    <w:multiLevelType w:val="hybridMultilevel"/>
    <w:tmpl w:val="CFB62750"/>
    <w:lvl w:ilvl="0" w:tplc="DADE15D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D841BE"/>
    <w:multiLevelType w:val="hybridMultilevel"/>
    <w:tmpl w:val="A372C298"/>
    <w:lvl w:ilvl="0" w:tplc="1EFAE37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AE2D33"/>
    <w:multiLevelType w:val="hybridMultilevel"/>
    <w:tmpl w:val="6792D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BF4F68"/>
    <w:multiLevelType w:val="hybridMultilevel"/>
    <w:tmpl w:val="33409576"/>
    <w:lvl w:ilvl="0" w:tplc="0E58CA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2A59C0"/>
    <w:multiLevelType w:val="hybridMultilevel"/>
    <w:tmpl w:val="B2C6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2D"/>
    <w:rsid w:val="00012747"/>
    <w:rsid w:val="000136F8"/>
    <w:rsid w:val="00067587"/>
    <w:rsid w:val="00091005"/>
    <w:rsid w:val="000A6C41"/>
    <w:rsid w:val="000B5384"/>
    <w:rsid w:val="000C5AE5"/>
    <w:rsid w:val="000C6F82"/>
    <w:rsid w:val="000D3690"/>
    <w:rsid w:val="001B4D34"/>
    <w:rsid w:val="00272ED1"/>
    <w:rsid w:val="00275AD7"/>
    <w:rsid w:val="00291F76"/>
    <w:rsid w:val="002944BF"/>
    <w:rsid w:val="002D338C"/>
    <w:rsid w:val="002F0103"/>
    <w:rsid w:val="002F3E34"/>
    <w:rsid w:val="0035556D"/>
    <w:rsid w:val="00357B9B"/>
    <w:rsid w:val="003E227D"/>
    <w:rsid w:val="004140E5"/>
    <w:rsid w:val="0049305B"/>
    <w:rsid w:val="004C2735"/>
    <w:rsid w:val="004D390D"/>
    <w:rsid w:val="00513E70"/>
    <w:rsid w:val="00573CF5"/>
    <w:rsid w:val="005A66E2"/>
    <w:rsid w:val="005B2948"/>
    <w:rsid w:val="005E21D6"/>
    <w:rsid w:val="00607D10"/>
    <w:rsid w:val="006151CC"/>
    <w:rsid w:val="006266BC"/>
    <w:rsid w:val="00640C70"/>
    <w:rsid w:val="006878C2"/>
    <w:rsid w:val="006E0CEB"/>
    <w:rsid w:val="007419C9"/>
    <w:rsid w:val="0076242D"/>
    <w:rsid w:val="00763AFA"/>
    <w:rsid w:val="0076464E"/>
    <w:rsid w:val="00766A44"/>
    <w:rsid w:val="007724E8"/>
    <w:rsid w:val="007A1A00"/>
    <w:rsid w:val="007D248B"/>
    <w:rsid w:val="0085655D"/>
    <w:rsid w:val="00867F0A"/>
    <w:rsid w:val="008B7460"/>
    <w:rsid w:val="008C43CA"/>
    <w:rsid w:val="0090427F"/>
    <w:rsid w:val="009A4F1A"/>
    <w:rsid w:val="009F788A"/>
    <w:rsid w:val="00A449EE"/>
    <w:rsid w:val="00A52E3C"/>
    <w:rsid w:val="00A56ECF"/>
    <w:rsid w:val="00A75F34"/>
    <w:rsid w:val="00A874D3"/>
    <w:rsid w:val="00A90A6C"/>
    <w:rsid w:val="00B2567E"/>
    <w:rsid w:val="00BE53B5"/>
    <w:rsid w:val="00C07375"/>
    <w:rsid w:val="00C17A5F"/>
    <w:rsid w:val="00C75708"/>
    <w:rsid w:val="00C90CD7"/>
    <w:rsid w:val="00CB3881"/>
    <w:rsid w:val="00CE4B4C"/>
    <w:rsid w:val="00D7072A"/>
    <w:rsid w:val="00E00A6D"/>
    <w:rsid w:val="00E1540E"/>
    <w:rsid w:val="00E4268A"/>
    <w:rsid w:val="00E63290"/>
    <w:rsid w:val="00EC7A94"/>
    <w:rsid w:val="00F0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1214"/>
  <w14:defaultImageDpi w14:val="32767"/>
  <w15:chartTrackingRefBased/>
  <w15:docId w15:val="{C9A5D961-3632-2642-8F0F-1F311333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9846">
      <w:bodyDiv w:val="1"/>
      <w:marLeft w:val="0"/>
      <w:marRight w:val="0"/>
      <w:marTop w:val="0"/>
      <w:marBottom w:val="0"/>
      <w:divBdr>
        <w:top w:val="none" w:sz="0" w:space="0" w:color="auto"/>
        <w:left w:val="none" w:sz="0" w:space="0" w:color="auto"/>
        <w:bottom w:val="none" w:sz="0" w:space="0" w:color="auto"/>
        <w:right w:val="none" w:sz="0" w:space="0" w:color="auto"/>
      </w:divBdr>
    </w:div>
    <w:div w:id="535120917">
      <w:bodyDiv w:val="1"/>
      <w:marLeft w:val="0"/>
      <w:marRight w:val="0"/>
      <w:marTop w:val="0"/>
      <w:marBottom w:val="0"/>
      <w:divBdr>
        <w:top w:val="none" w:sz="0" w:space="0" w:color="auto"/>
        <w:left w:val="none" w:sz="0" w:space="0" w:color="auto"/>
        <w:bottom w:val="none" w:sz="0" w:space="0" w:color="auto"/>
        <w:right w:val="none" w:sz="0" w:space="0" w:color="auto"/>
      </w:divBdr>
    </w:div>
    <w:div w:id="1285234123">
      <w:bodyDiv w:val="1"/>
      <w:marLeft w:val="0"/>
      <w:marRight w:val="0"/>
      <w:marTop w:val="0"/>
      <w:marBottom w:val="0"/>
      <w:divBdr>
        <w:top w:val="none" w:sz="0" w:space="0" w:color="auto"/>
        <w:left w:val="none" w:sz="0" w:space="0" w:color="auto"/>
        <w:bottom w:val="none" w:sz="0" w:space="0" w:color="auto"/>
        <w:right w:val="none" w:sz="0" w:space="0" w:color="auto"/>
      </w:divBdr>
    </w:div>
    <w:div w:id="1447888761">
      <w:bodyDiv w:val="1"/>
      <w:marLeft w:val="0"/>
      <w:marRight w:val="0"/>
      <w:marTop w:val="0"/>
      <w:marBottom w:val="0"/>
      <w:divBdr>
        <w:top w:val="none" w:sz="0" w:space="0" w:color="auto"/>
        <w:left w:val="none" w:sz="0" w:space="0" w:color="auto"/>
        <w:bottom w:val="none" w:sz="0" w:space="0" w:color="auto"/>
        <w:right w:val="none" w:sz="0" w:space="0" w:color="auto"/>
      </w:divBdr>
    </w:div>
    <w:div w:id="160244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Tri Le</cp:lastModifiedBy>
  <cp:revision>58</cp:revision>
  <dcterms:created xsi:type="dcterms:W3CDTF">2019-04-04T13:56:00Z</dcterms:created>
  <dcterms:modified xsi:type="dcterms:W3CDTF">2019-07-28T20:06:00Z</dcterms:modified>
</cp:coreProperties>
</file>