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4FFB08" w14:textId="77777777" w:rsidR="004626BB" w:rsidRPr="004626BB" w:rsidRDefault="004626BB" w:rsidP="004626BB">
      <w:pPr>
        <w:autoSpaceDE w:val="0"/>
        <w:autoSpaceDN w:val="0"/>
        <w:adjustRightInd w:val="0"/>
        <w:rPr>
          <w:rFonts w:ascii="Avenir Next Medium" w:hAnsi="Avenir Next Medium" w:cs="Times New Roman"/>
        </w:rPr>
      </w:pPr>
      <w:r w:rsidRPr="004626BB">
        <w:rPr>
          <w:rFonts w:ascii="Avenir Next Medium" w:hAnsi="Avenir Next Medium" w:cs="Times New Roman"/>
        </w:rPr>
        <w:t>Margot Wagner</w:t>
      </w:r>
    </w:p>
    <w:p w14:paraId="1C5E4C88" w14:textId="77777777" w:rsidR="004626BB" w:rsidRPr="004626BB" w:rsidRDefault="004626BB" w:rsidP="004626BB">
      <w:pPr>
        <w:autoSpaceDE w:val="0"/>
        <w:autoSpaceDN w:val="0"/>
        <w:adjustRightInd w:val="0"/>
        <w:rPr>
          <w:rFonts w:ascii="Avenir Next Medium" w:hAnsi="Avenir Next Medium" w:cs="Times New Roman"/>
        </w:rPr>
      </w:pPr>
      <w:r w:rsidRPr="004626BB">
        <w:rPr>
          <w:rFonts w:ascii="Avenir Next Medium" w:hAnsi="Avenir Next Medium" w:cs="Times New Roman"/>
        </w:rPr>
        <w:t>A53279875</w:t>
      </w:r>
    </w:p>
    <w:p w14:paraId="68AAC316" w14:textId="16A71AFB" w:rsidR="004626BB" w:rsidRPr="004626BB" w:rsidRDefault="004626BB" w:rsidP="004626BB">
      <w:pPr>
        <w:autoSpaceDE w:val="0"/>
        <w:autoSpaceDN w:val="0"/>
        <w:adjustRightInd w:val="0"/>
        <w:rPr>
          <w:rFonts w:ascii="Avenir Next Medium" w:hAnsi="Avenir Next Medium" w:cs="Times New Roman"/>
        </w:rPr>
      </w:pPr>
      <w:r w:rsidRPr="004626BB">
        <w:rPr>
          <w:rFonts w:ascii="Avenir Next Medium" w:hAnsi="Avenir Next Medium" w:cs="Times New Roman"/>
        </w:rPr>
        <w:t>CSE 250a HW</w:t>
      </w:r>
      <w:r w:rsidR="007874EF">
        <w:rPr>
          <w:rFonts w:ascii="Avenir Next Medium" w:hAnsi="Avenir Next Medium" w:cs="Times New Roman"/>
        </w:rPr>
        <w:t>7</w:t>
      </w:r>
    </w:p>
    <w:p w14:paraId="7987343D" w14:textId="117B2872" w:rsidR="00B751AF" w:rsidRDefault="004626BB" w:rsidP="004626BB">
      <w:pPr>
        <w:rPr>
          <w:rFonts w:ascii="Avenir Next Medium" w:hAnsi="Avenir Next Medium" w:cs="Times New Roman"/>
        </w:rPr>
      </w:pPr>
      <w:r w:rsidRPr="004626BB">
        <w:rPr>
          <w:rFonts w:ascii="Avenir Next Medium" w:hAnsi="Avenir Next Medium" w:cs="Times New Roman"/>
        </w:rPr>
        <w:t>Due: 11/</w:t>
      </w:r>
      <w:r w:rsidR="007874EF">
        <w:rPr>
          <w:rFonts w:ascii="Avenir Next Medium" w:hAnsi="Avenir Next Medium" w:cs="Times New Roman"/>
        </w:rPr>
        <w:t>24</w:t>
      </w:r>
      <w:r w:rsidRPr="004626BB">
        <w:rPr>
          <w:rFonts w:ascii="Avenir Next Medium" w:hAnsi="Avenir Next Medium" w:cs="Times New Roman"/>
        </w:rPr>
        <w:t>/20</w:t>
      </w:r>
    </w:p>
    <w:p w14:paraId="71F5307E" w14:textId="665253D9" w:rsidR="004626BB" w:rsidRDefault="004626BB" w:rsidP="004626BB">
      <w:pPr>
        <w:rPr>
          <w:rFonts w:ascii="Avenir Next Medium" w:hAnsi="Avenir Next Medium" w:cs="Times New Roman"/>
        </w:rPr>
      </w:pPr>
    </w:p>
    <w:p w14:paraId="7F679241" w14:textId="4D322531" w:rsidR="004626BB" w:rsidRDefault="004626BB" w:rsidP="004626BB">
      <w:pPr>
        <w:rPr>
          <w:rFonts w:ascii="Avenir Next Medium" w:hAnsi="Avenir Next Medium" w:cs="Times New Roman"/>
          <w:b/>
          <w:bCs/>
        </w:rPr>
      </w:pPr>
      <w:r>
        <w:rPr>
          <w:rFonts w:ascii="Avenir Next Medium" w:hAnsi="Avenir Next Medium" w:cs="Times New Roman"/>
          <w:b/>
          <w:bCs/>
        </w:rPr>
        <w:t>7.1 Viterbi Algorithm</w:t>
      </w:r>
    </w:p>
    <w:p w14:paraId="17C9B54D" w14:textId="303CFF0D" w:rsidR="004626BB" w:rsidRDefault="004626BB" w:rsidP="004626BB">
      <w:pPr>
        <w:rPr>
          <w:rFonts w:ascii="Avenir Next Medium" w:hAnsi="Avenir Next Medium" w:cs="Times New Roman"/>
          <w:b/>
          <w:bCs/>
        </w:rPr>
      </w:pPr>
    </w:p>
    <w:p w14:paraId="3BE24D63" w14:textId="153B9083" w:rsidR="004626BB" w:rsidRDefault="004626BB">
      <w:pPr>
        <w:rPr>
          <w:rFonts w:ascii="Avenir Next Medium" w:hAnsi="Avenir Next Medium" w:cs="Times New Roman"/>
          <w:b/>
          <w:bCs/>
        </w:rPr>
      </w:pPr>
      <w:r w:rsidRPr="004626BB">
        <w:rPr>
          <w:rFonts w:ascii="Avenir Next Medium" w:hAnsi="Avenir Next Medium" w:cs="Times New Roman"/>
          <w:b/>
          <w:bCs/>
        </w:rPr>
        <w:drawing>
          <wp:inline distT="0" distB="0" distL="0" distR="0" wp14:anchorId="6AC4A16D" wp14:editId="1471CA1C">
            <wp:extent cx="6273800" cy="5397500"/>
            <wp:effectExtent l="0" t="0" r="0" b="0"/>
            <wp:docPr id="9" name="Picture 9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, email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73800" cy="539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3AF68" w14:textId="421EC18A" w:rsidR="004626BB" w:rsidRDefault="004626BB">
      <w:pPr>
        <w:rPr>
          <w:rFonts w:ascii="Avenir Next Medium" w:hAnsi="Avenir Next Medium" w:cs="Times New Roman"/>
          <w:b/>
          <w:bCs/>
        </w:rPr>
      </w:pPr>
      <w:r w:rsidRPr="004626BB">
        <w:rPr>
          <w:rFonts w:ascii="Avenir Next Medium" w:hAnsi="Avenir Next Medium" w:cs="Times New Roman"/>
          <w:b/>
          <w:bCs/>
        </w:rPr>
        <w:drawing>
          <wp:inline distT="0" distB="0" distL="0" distR="0" wp14:anchorId="661C816D" wp14:editId="6E9E187F">
            <wp:extent cx="6273800" cy="7239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738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39949" w14:textId="45B81328" w:rsidR="004626BB" w:rsidRDefault="004626BB">
      <w:pPr>
        <w:rPr>
          <w:rFonts w:ascii="Avenir Next Medium" w:hAnsi="Avenir Next Medium" w:cs="Times New Roman"/>
          <w:b/>
          <w:bCs/>
        </w:rPr>
      </w:pPr>
      <w:r w:rsidRPr="004626BB">
        <w:rPr>
          <w:rFonts w:ascii="Avenir Next Medium" w:hAnsi="Avenir Next Medium" w:cs="Times New Roman"/>
          <w:b/>
          <w:bCs/>
        </w:rPr>
        <w:drawing>
          <wp:inline distT="0" distB="0" distL="0" distR="0" wp14:anchorId="41C3C896" wp14:editId="0EF30148">
            <wp:extent cx="6261100" cy="4826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61100" cy="48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8E73B" w14:textId="43C7C193" w:rsidR="004626BB" w:rsidRDefault="004626BB">
      <w:pPr>
        <w:rPr>
          <w:rFonts w:ascii="Avenir Next Medium" w:hAnsi="Avenir Next Medium" w:cs="Times New Roman"/>
          <w:b/>
          <w:bCs/>
        </w:rPr>
      </w:pPr>
      <w:r w:rsidRPr="004626BB">
        <w:rPr>
          <w:rFonts w:ascii="Avenir Next Medium" w:hAnsi="Avenir Next Medium" w:cs="Times New Roman"/>
          <w:b/>
          <w:bCs/>
        </w:rPr>
        <w:drawing>
          <wp:inline distT="0" distB="0" distL="0" distR="0" wp14:anchorId="03A7B990" wp14:editId="54866B1B">
            <wp:extent cx="6273800" cy="850900"/>
            <wp:effectExtent l="0" t="0" r="0" b="0"/>
            <wp:docPr id="13" name="Picture 1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73800" cy="85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A0B47" w14:textId="0ADA2A64" w:rsidR="004626BB" w:rsidRDefault="004626BB">
      <w:pPr>
        <w:rPr>
          <w:rFonts w:ascii="Avenir Next Medium" w:hAnsi="Avenir Next Medium" w:cs="Times New Roman"/>
          <w:b/>
          <w:bCs/>
        </w:rPr>
      </w:pPr>
    </w:p>
    <w:p w14:paraId="6E990369" w14:textId="1AC4497F" w:rsidR="007E2D6E" w:rsidRDefault="007E2D6E">
      <w:pPr>
        <w:rPr>
          <w:rFonts w:ascii="Avenir Next Medium" w:hAnsi="Avenir Next Medium" w:cs="Times New Roman"/>
          <w:b/>
          <w:bCs/>
        </w:rPr>
      </w:pPr>
      <w:r w:rsidRPr="007E2D6E">
        <w:rPr>
          <w:rFonts w:ascii="Avenir Next Medium" w:hAnsi="Avenir Next Medium" w:cs="Times New Roman"/>
          <w:b/>
          <w:bCs/>
        </w:rPr>
        <w:lastRenderedPageBreak/>
        <w:drawing>
          <wp:inline distT="0" distB="0" distL="0" distR="0" wp14:anchorId="2BA09C88" wp14:editId="4BA1D70F">
            <wp:extent cx="6235700" cy="5257800"/>
            <wp:effectExtent l="0" t="0" r="0" b="0"/>
            <wp:docPr id="14" name="Picture 1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35700" cy="525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447F4" w14:textId="18BEAC0A" w:rsidR="007E2D6E" w:rsidRDefault="007E2D6E">
      <w:pPr>
        <w:rPr>
          <w:rFonts w:ascii="Avenir Next Medium" w:hAnsi="Avenir Next Medium" w:cs="Times New Roman"/>
          <w:b/>
          <w:bCs/>
        </w:rPr>
      </w:pPr>
    </w:p>
    <w:p w14:paraId="65DAAF2E" w14:textId="324C6CEF" w:rsidR="007E2D6E" w:rsidRPr="007E2D6E" w:rsidRDefault="007E2D6E">
      <w:pPr>
        <w:rPr>
          <w:rFonts w:ascii="Avenir Next Medium" w:hAnsi="Avenir Next Medium" w:cs="Times New Roman"/>
          <w:b/>
          <w:bCs/>
        </w:rPr>
      </w:pPr>
      <w:r w:rsidRPr="007E2D6E">
        <w:rPr>
          <w:rFonts w:ascii="Avenir Next Medium" w:hAnsi="Avenir Next Medium" w:cs="Times New Roman"/>
          <w:b/>
          <w:bCs/>
          <w:highlight w:val="yellow"/>
        </w:rPr>
        <w:t xml:space="preserve">“hindsight is always twenty </w:t>
      </w:r>
      <w:proofErr w:type="spellStart"/>
      <w:r w:rsidRPr="007E2D6E">
        <w:rPr>
          <w:rFonts w:ascii="Avenir Next Medium" w:hAnsi="Avenir Next Medium" w:cs="Times New Roman"/>
          <w:b/>
          <w:bCs/>
          <w:highlight w:val="yellow"/>
        </w:rPr>
        <w:t>twenty</w:t>
      </w:r>
      <w:proofErr w:type="spellEnd"/>
      <w:r w:rsidRPr="007E2D6E">
        <w:rPr>
          <w:rFonts w:ascii="Avenir Next Medium" w:hAnsi="Avenir Next Medium" w:cs="Times New Roman"/>
          <w:b/>
          <w:bCs/>
          <w:highlight w:val="yellow"/>
        </w:rPr>
        <w:t>”</w:t>
      </w:r>
    </w:p>
    <w:p w14:paraId="2E632C42" w14:textId="77777777" w:rsidR="007E2D6E" w:rsidRDefault="007E2D6E">
      <w:pPr>
        <w:rPr>
          <w:rFonts w:ascii="Avenir Next Medium" w:hAnsi="Avenir Next Medium" w:cs="Times New Roman"/>
          <w:b/>
          <w:bCs/>
        </w:rPr>
      </w:pPr>
    </w:p>
    <w:p w14:paraId="2F11526A" w14:textId="1DD9E8AF" w:rsidR="004626BB" w:rsidRDefault="007E2D6E">
      <w:pPr>
        <w:rPr>
          <w:rFonts w:ascii="Avenir Next Medium" w:hAnsi="Avenir Next Medium" w:cs="Times New Roman"/>
          <w:b/>
          <w:bCs/>
        </w:rPr>
      </w:pPr>
      <w:r w:rsidRPr="007E2D6E">
        <w:rPr>
          <w:rFonts w:ascii="Avenir Next Medium" w:hAnsi="Avenir Next Medium" w:cs="Times New Roman"/>
          <w:b/>
          <w:bCs/>
        </w:rPr>
        <w:drawing>
          <wp:inline distT="0" distB="0" distL="0" distR="0" wp14:anchorId="4BC04F0D" wp14:editId="404E0AE1">
            <wp:extent cx="4955059" cy="3204631"/>
            <wp:effectExtent l="0" t="0" r="0" b="0"/>
            <wp:docPr id="15" name="Picture 15" descr="Chart, waterfall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Chart, waterfall char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70075" cy="3214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626BB">
        <w:rPr>
          <w:rFonts w:ascii="Avenir Next Medium" w:hAnsi="Avenir Next Medium" w:cs="Times New Roman"/>
          <w:b/>
          <w:bCs/>
        </w:rPr>
        <w:br w:type="page"/>
      </w:r>
    </w:p>
    <w:p w14:paraId="2D9F0CF5" w14:textId="4875A426" w:rsidR="004626BB" w:rsidRDefault="004626BB" w:rsidP="004626BB">
      <w:pPr>
        <w:rPr>
          <w:rFonts w:ascii="Avenir Next Medium" w:hAnsi="Avenir Next Medium" w:cs="Times New Roman"/>
          <w:b/>
          <w:bCs/>
        </w:rPr>
      </w:pPr>
      <w:r w:rsidRPr="004626BB">
        <w:rPr>
          <w:rFonts w:ascii="Avenir Next Medium" w:hAnsi="Avenir Next Medium" w:cs="Times New Roman"/>
          <w:b/>
          <w:bCs/>
        </w:rPr>
        <w:lastRenderedPageBreak/>
        <w:drawing>
          <wp:inline distT="0" distB="0" distL="0" distR="0" wp14:anchorId="1940FA0D" wp14:editId="368FDF48">
            <wp:extent cx="5857103" cy="8696309"/>
            <wp:effectExtent l="0" t="0" r="0" b="3810"/>
            <wp:docPr id="1" name="Picture 1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, let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63997" cy="8706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71B39" w14:textId="47DB6126" w:rsidR="004626BB" w:rsidRPr="004626BB" w:rsidRDefault="004626BB" w:rsidP="004626BB">
      <w:pPr>
        <w:rPr>
          <w:rFonts w:ascii="Avenir Next Medium" w:hAnsi="Avenir Next Medium" w:cs="Times New Roman"/>
          <w:b/>
          <w:bCs/>
        </w:rPr>
      </w:pPr>
      <w:r w:rsidRPr="004626BB">
        <w:rPr>
          <w:rFonts w:ascii="Avenir Next Medium" w:hAnsi="Avenir Next Medium" w:cs="Times New Roman"/>
          <w:b/>
          <w:bCs/>
        </w:rPr>
        <w:lastRenderedPageBreak/>
        <w:drawing>
          <wp:inline distT="0" distB="0" distL="0" distR="0" wp14:anchorId="462AD77B" wp14:editId="7F3CF09E">
            <wp:extent cx="6351008" cy="6808573"/>
            <wp:effectExtent l="0" t="0" r="0" b="0"/>
            <wp:docPr id="2" name="Picture 2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, let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70824" cy="6829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96149" w14:textId="7835530F" w:rsidR="004626BB" w:rsidRDefault="004626BB" w:rsidP="004626BB">
      <w:r w:rsidRPr="004626BB">
        <w:drawing>
          <wp:inline distT="0" distB="0" distL="0" distR="0" wp14:anchorId="3676E5A8" wp14:editId="10611A29">
            <wp:extent cx="6319597" cy="2211859"/>
            <wp:effectExtent l="0" t="0" r="5080" b="0"/>
            <wp:docPr id="3" name="Picture 3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, let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47147" cy="2221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0612F" w14:textId="4B4F92A2" w:rsidR="004626BB" w:rsidRDefault="004626BB" w:rsidP="004626BB">
      <w:r w:rsidRPr="004626BB">
        <w:lastRenderedPageBreak/>
        <w:drawing>
          <wp:inline distT="0" distB="0" distL="0" distR="0" wp14:anchorId="09D6C037" wp14:editId="0E9A69C1">
            <wp:extent cx="4609070" cy="6287373"/>
            <wp:effectExtent l="0" t="0" r="1270" b="0"/>
            <wp:docPr id="4" name="Picture 4" descr="A picture containing text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ext, tabl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45729" cy="6337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92AEA" w14:textId="20A33F97" w:rsidR="004626BB" w:rsidRDefault="004626BB" w:rsidP="004626BB">
      <w:r>
        <w:br w:type="page"/>
      </w:r>
    </w:p>
    <w:p w14:paraId="024975EF" w14:textId="1CF3D35D" w:rsidR="004626BB" w:rsidRDefault="004626BB" w:rsidP="004626BB">
      <w:r w:rsidRPr="004626BB">
        <w:lastRenderedPageBreak/>
        <w:drawing>
          <wp:inline distT="0" distB="0" distL="0" distR="0" wp14:anchorId="709354F5" wp14:editId="357344FF">
            <wp:extent cx="6121176" cy="7451124"/>
            <wp:effectExtent l="0" t="0" r="635" b="3810"/>
            <wp:docPr id="6" name="Picture 6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, let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40061" cy="7474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04D68" w14:textId="72A940B2" w:rsidR="004626BB" w:rsidRDefault="004626BB" w:rsidP="004626BB">
      <w:r w:rsidRPr="004626BB">
        <w:lastRenderedPageBreak/>
        <w:drawing>
          <wp:inline distT="0" distB="0" distL="0" distR="0" wp14:anchorId="63146093" wp14:editId="79BD6A70">
            <wp:extent cx="6562069" cy="3447535"/>
            <wp:effectExtent l="0" t="0" r="4445" b="0"/>
            <wp:docPr id="7" name="Picture 7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, let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578777" cy="3456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3F029" w14:textId="6FAC7DB9" w:rsidR="004626BB" w:rsidRDefault="004626BB" w:rsidP="004626BB">
      <w:r>
        <w:br w:type="page"/>
      </w:r>
    </w:p>
    <w:p w14:paraId="47601D64" w14:textId="6439F617" w:rsidR="004626BB" w:rsidRDefault="004626BB" w:rsidP="004626BB">
      <w:r w:rsidRPr="004626BB">
        <w:lastRenderedPageBreak/>
        <w:drawing>
          <wp:inline distT="0" distB="0" distL="0" distR="0" wp14:anchorId="1EA2C77E" wp14:editId="4C7BF4D1">
            <wp:extent cx="6586151" cy="7015683"/>
            <wp:effectExtent l="0" t="0" r="5715" b="0"/>
            <wp:docPr id="8" name="Picture 8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, let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597609" cy="7027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626BB" w:rsidSect="004626B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venir Next Medium">
    <w:altName w:val="Avenir Next Medium"/>
    <w:panose1 w:val="020B0603020202020204"/>
    <w:charset w:val="00"/>
    <w:family w:val="swiss"/>
    <w:pitch w:val="variable"/>
    <w:sig w:usb0="8000002F" w:usb1="5000204A" w:usb2="00000000" w:usb3="00000000" w:csb0="0000009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6BB"/>
    <w:rsid w:val="002F4C1B"/>
    <w:rsid w:val="004626BB"/>
    <w:rsid w:val="007874EF"/>
    <w:rsid w:val="007E2D6E"/>
    <w:rsid w:val="00B75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B6CFD0"/>
  <w15:chartTrackingRefBased/>
  <w15:docId w15:val="{D6EB16FF-8F65-174C-A5BF-0B627037C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8</Pages>
  <Words>21</Words>
  <Characters>124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Margot Wagner</dc:creator>
  <cp:keywords/>
  <dc:description/>
  <cp:lastModifiedBy>Margot Wagner</cp:lastModifiedBy>
  <cp:revision>2</cp:revision>
  <cp:lastPrinted>2020-11-23T06:08:00Z</cp:lastPrinted>
  <dcterms:created xsi:type="dcterms:W3CDTF">2020-11-23T05:55:00Z</dcterms:created>
  <dcterms:modified xsi:type="dcterms:W3CDTF">2020-11-23T06:08:00Z</dcterms:modified>
</cp:coreProperties>
</file>