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트랜스포머(Transformer) 아키텍처의 이해와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liam(황하람)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서론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트랜스포머의 등장 배경 및 중요성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기존 시퀀스 모델(RNN, LSTM)의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어텐션 메커니즘의 도입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트랜스포머 아키텍처의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어텐션의 개념 이해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셀프-어텐션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멀티헤드-어텐션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트랜스포머의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인코더-디코더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모델의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주요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임베딩(Embedding)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위치 인코딩(Positional Encoding)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Masked Multi-Head Attention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피드포워드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잔차연결과 레이어정규화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GPT2모델 구현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임베딩 구현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멀티헤드 어텐션 구현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트랜스포머 블록 구현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피드포워드층 구현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정규화층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GPT2모델 학습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손실 함수(Loss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옵티마이저(Optimizer) 및 학습률 스케줄링(Learning Rate Scheduling)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정규화 기법(Regularization Techniques)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학습결과 및 향후 적용해 볼 기술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I. 서론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트랜스포머의 등장 배경 및 중요성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시퀀스 모델(RNN, LSTM)의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계산이 순차적으로 진행되어 병렬처리를 하지 못하였고 이로 인해 학습시간이 오래걸렸다.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레이어가 깊어질수롤 이전 문맥의 의미가 희석되는 장기의존성 현상이 발생하였다.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어텐션 메커니즘의 도입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RNN모델에서 발생하였던 장기의존성 문제를 해결하고, 병렬적으로 모델을 학습하면서 학습 효율을 높이기 위해 어텐션 매커니즘의 필요성이 생겼다.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II. 트랜스포머 아키텍처의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셀프어텐션과 멀티헤드 어텐션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셀프-어텐션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“문장 속 단어의 진짜 의미는 주변 단어들이 알려준다”는 개념의 알고리즘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입력된 임베딩 벡터를 변환하여 의미를 담은 벡터로 변경하기 위한 연산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멀티헤드-어텐션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단어라도 문맥에서 여러가지 의미로 사용 될 수 있는데 이런 여러가지 특징을 다양하게 감지하기 위해 사용한다.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트랜스포머의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인코더-디코더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46847" cy="38052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847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GPT 모델의 구조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96587" cy="61712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587" cy="617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임베딩(Embedding)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토큰화된 문장을 임베딩 벡터로 변환하기 위해 사용된다.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인코딩(Positional Encoding)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인코딩은 각 위치마다 고유한 벡터를 생성한다. 그리고 이 위치벡터를 단어의 임베딩 벡터에 더하여 위치 정보를 추가한다.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모델이 상대적 위치의 개념을 적용하여 학습할 수 있게 하기 위해서 사용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파라미터로 두는 경우 모델이 처음보는 시퀀스 길이에 대해서는 처리를 못하기 때문에, 학습 가능한 파라미터로 두지 않는다.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Masked Multi-Head Attention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학습시에는 모든 문장이 한번에 입력되고, 이를 통해 추론을 하기 때문에 실제 테스트 상황에서의 추론과 차이가 생긴다.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문제를 해결하기 위해 디코더 훈련시 미래 단어를 미리보는 것을 막기 위해 미래 단어에 대해 마스킹 처리를 해야한다.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피드포워드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어텐션층의 연산은 가중합의 반복으로 선형변화에 가깝다. 따라서 여러 어텐션층을 쌓아도 선형변환의 결과 밖에 나오지 않아서 복잡한 패턴을 학습하지 못한다.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위해서는 활성함수를 통해 비선형성을 추가해야 하는데 이 과정을 피드포워드 층이 담당한다.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피드포워드의 구조는 아래와 같다.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—(차원확장)→ 은닉층1 → ReLU —(차원복귀)→ 은닉층2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어텐션층이 단어를 섞는 과정을 담당한다면 피드포워드 층은 단어의 뜻을 더 정교하게 변환하는 과정을 담당한다.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잔차연결과 레이어정규화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잔차연결 : ResNet아키텍처에서 사용하는 방식과 비슷, 층이 깊어질수록 역전파 과정에서 기울기가 0에 가까워져서 그레디언트 소실 현상이 발생하는 것을 막기 위해서 사용한다.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레이어 정규화 : 레이어가 깊어질 수록 값들이 매우 커지거나 작아질 수 있음, 이런 경우 학습이 불안정해지기 때문에 값들의 분포를 0~1사이로 맞춰주기 위한 과정이다.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BatchNorm : 각 문장의 같은 위치의 특징만 모아 정규화하는 것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LayerNorm : 문장하나씩 정규화하는 것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III.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GPT2모델 구현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임베딩 구현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멀티헤드 어텐션 구현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트랜스포머 블록 구현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피드포워드층 구현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정규화층 구현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8주차 과제_1.ipynb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GPT2모델 학습</w:t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8주차 과제_1.ipynb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문장의 각 토큰(단어마다) 다음에 올 확률이 가장 높은 단어를 확률로 표현하는데 확률이 가장 높은 단어만 골라내어 target의 단어와 같을수록 모델의 손실이 적은 것이다. 따라서 모델 학습시에는 target에 해당하는 토큰의 확률이 1이 되도록 하는것이 목표이다.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2"/>
          <w:szCs w:val="22"/>
          <w:u w:val="none"/>
        </w:rPr>
      </w:pPr>
      <w:bookmarkStart w:colFirst="0" w:colLast="0" w:name="_k46qbenfy3kq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크로스엔트로피 함수를 활용하여 손실을 계산한다.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14"/>
        </w:numPr>
        <w:spacing w:after="80" w:before="0" w:beforeAutospacing="0" w:line="240" w:lineRule="auto"/>
        <w:ind w:left="720" w:hanging="360"/>
        <w:rPr>
          <w:sz w:val="22"/>
          <w:szCs w:val="22"/>
          <w:u w:val="none"/>
        </w:rPr>
      </w:pPr>
      <w:bookmarkStart w:colFirst="0" w:colLast="0" w:name="_niryg43chucd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매번 동일한 답변이 나오지 않도록 온도스케일링을 통해 확률이 적은 단어도 출력될 수 있도록 다양성을 조절함 하지만 완전 상관없는 단어가 나올 수도 있으므로 탑-k샘플링을 통해 무작위성을 조절함</w:t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VII.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학습결과 및 분석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학습전 출력결과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Every effort moves you to the to the a a of the a-- " a a of the a " I had been--I a"    "I a--and a--and a a the picture to the picture a--and had to the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에포크 10회 실행 후 출력결과</w:t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3e3e3"/>
          <w:sz w:val="21"/>
          <w:szCs w:val="21"/>
          <w:shd w:fill="282a2c" w:val="clear"/>
          <w:rtl w:val="0"/>
        </w:rPr>
        <w:t xml:space="preserve">Every effort moves you?"  "Yes--quite insensible to the irony. She wanted him vindicated--and by me!"  He laughed again, when I had the same quality as his pictures--the quality of looking cleverer than he 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74080" cy="35290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080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출력결과를 확인하면 학습 전 내용에 비해 그럴듯한 문장을 구성하고 있음을 확인 할 수 있다. 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손실그래프를 확인하였을 때 에포크가 진행될수록 훈련셋의 손실은 줄어들었지만, 검증 데이터셋의 손실은 줄어들지 않았다. 따라서 과적합의 경향이 있어보이고 이를 개선할 여지가 남아 있는 것으로 분석된다.</w:t>
      </w:r>
    </w:p>
    <w:p w:rsidR="00000000" w:rsidDel="00000000" w:rsidP="00000000" w:rsidRDefault="00000000" w:rsidRPr="00000000" w14:paraId="0000008E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colab.research.google.com/drive/1QwdSqHm9XOFYCtdIkKxPvFgsu-t1yLuh#scrollTo=QhyQ_ATeNzc0&amp;line=230&amp;uniqifier=1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colab.research.google.com/drive/1QwdSqHm9XOFYCtdIkKxPvFgsu-t1yLuh#scrollTo=65J8EB4zOO2Q&amp;line=315&amp;uniqifi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