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630D" w14:textId="23FDF758" w:rsidR="00AB1A8D" w:rsidRDefault="00AB1A8D" w:rsidP="00AB1A8D">
      <w:pPr>
        <w:jc w:val="center"/>
        <w:rPr>
          <w:sz w:val="44"/>
          <w:szCs w:val="44"/>
          <w:lang w:val="pt-PT"/>
        </w:rPr>
      </w:pPr>
    </w:p>
    <w:p w14:paraId="4F10FFD4" w14:textId="69CE72F4" w:rsidR="00AB1A8D" w:rsidRDefault="00AB1A8D" w:rsidP="00AB1A8D">
      <w:pPr>
        <w:jc w:val="center"/>
        <w:rPr>
          <w:sz w:val="44"/>
          <w:szCs w:val="44"/>
          <w:lang w:val="pt-PT"/>
        </w:rPr>
      </w:pPr>
    </w:p>
    <w:p w14:paraId="4147DB8C" w14:textId="77777777" w:rsidR="00F770D3" w:rsidRDefault="00F770D3" w:rsidP="00F770D3">
      <w:pPr>
        <w:rPr>
          <w:rFonts w:ascii="Arial Nova" w:hAnsi="Arial Nova"/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0092FEF" w14:textId="77777777" w:rsidR="00F770D3" w:rsidRDefault="00F770D3" w:rsidP="00AB1A8D">
      <w:pPr>
        <w:jc w:val="center"/>
        <w:rPr>
          <w:rFonts w:ascii="Arial Nova" w:hAnsi="Arial Nova"/>
          <w:b/>
          <w:bCs/>
          <w:sz w:val="48"/>
          <w:szCs w:val="4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D8F463A" w14:textId="4E355CFF" w:rsidR="00F770D3" w:rsidRDefault="00973650" w:rsidP="00F770D3">
      <w:pPr>
        <w:jc w:val="center"/>
        <w:rPr>
          <w:rFonts w:ascii="Georgia" w:hAnsi="Georgia"/>
          <w:b/>
          <w:bCs/>
          <w:sz w:val="48"/>
          <w:szCs w:val="48"/>
          <w:lang w:val="pt-PT"/>
        </w:rPr>
      </w:pPr>
      <w:proofErr w:type="spellStart"/>
      <w:r w:rsidRPr="00F770D3">
        <w:rPr>
          <w:rFonts w:ascii="Georgia" w:hAnsi="Georgia"/>
          <w:b/>
          <w:bCs/>
          <w:sz w:val="48"/>
          <w:szCs w:val="48"/>
          <w:lang w:val="pt-PT"/>
        </w:rPr>
        <w:t>E</w:t>
      </w:r>
      <w:r w:rsidR="00AB1A8D" w:rsidRPr="00F770D3">
        <w:rPr>
          <w:rFonts w:ascii="Georgia" w:hAnsi="Georgia"/>
          <w:b/>
          <w:bCs/>
          <w:sz w:val="48"/>
          <w:szCs w:val="48"/>
          <w:lang w:val="pt-PT"/>
        </w:rPr>
        <w:t>-Stafetas</w:t>
      </w:r>
      <w:proofErr w:type="spellEnd"/>
      <w:r w:rsidRPr="00F770D3">
        <w:rPr>
          <w:rFonts w:ascii="Georgia" w:hAnsi="Georgia"/>
          <w:b/>
          <w:bCs/>
          <w:sz w:val="48"/>
          <w:szCs w:val="48"/>
          <w:lang w:val="pt-PT"/>
        </w:rPr>
        <w:t xml:space="preserve"> - </w:t>
      </w:r>
      <w:r w:rsidR="00AB1A8D" w:rsidRPr="00F770D3">
        <w:rPr>
          <w:rFonts w:ascii="Georgia" w:hAnsi="Georgia"/>
          <w:b/>
          <w:bCs/>
          <w:sz w:val="48"/>
          <w:szCs w:val="48"/>
          <w:lang w:val="pt-PT"/>
        </w:rPr>
        <w:t xml:space="preserve">transportes de mercadorias em veículos </w:t>
      </w:r>
      <w:proofErr w:type="gramStart"/>
      <w:r w:rsidR="00AB1A8D" w:rsidRPr="00F770D3">
        <w:rPr>
          <w:rFonts w:ascii="Georgia" w:hAnsi="Georgia"/>
          <w:b/>
          <w:bCs/>
          <w:sz w:val="48"/>
          <w:szCs w:val="48"/>
          <w:lang w:val="pt-PT"/>
        </w:rPr>
        <w:t>elétricos</w:t>
      </w:r>
      <w:r w:rsidR="00F770D3" w:rsidRPr="00F770D3">
        <w:rPr>
          <w:rFonts w:ascii="Georgia" w:hAnsi="Georgia"/>
          <w:b/>
          <w:bCs/>
          <w:sz w:val="48"/>
          <w:szCs w:val="48"/>
          <w:lang w:val="pt-PT"/>
        </w:rPr>
        <w:t xml:space="preserve"> Parte</w:t>
      </w:r>
      <w:proofErr w:type="gramEnd"/>
      <w:r w:rsidR="00F770D3" w:rsidRPr="00F770D3">
        <w:rPr>
          <w:rFonts w:ascii="Georgia" w:hAnsi="Georgia"/>
          <w:b/>
          <w:bCs/>
          <w:sz w:val="48"/>
          <w:szCs w:val="48"/>
          <w:lang w:val="pt-PT"/>
        </w:rPr>
        <w:t xml:space="preserve"> I</w:t>
      </w:r>
    </w:p>
    <w:p w14:paraId="703D7714" w14:textId="77777777" w:rsidR="00F770D3" w:rsidRPr="00F770D3" w:rsidRDefault="00F770D3" w:rsidP="00F770D3">
      <w:pPr>
        <w:jc w:val="center"/>
        <w:rPr>
          <w:rFonts w:ascii="Georgia" w:hAnsi="Georgia"/>
          <w:b/>
          <w:bCs/>
          <w:sz w:val="48"/>
          <w:szCs w:val="48"/>
          <w:lang w:val="pt-PT"/>
        </w:rPr>
      </w:pPr>
    </w:p>
    <w:p w14:paraId="7E6EDB84" w14:textId="0F9D8E05" w:rsidR="00F770D3" w:rsidRPr="00F770D3" w:rsidRDefault="00973650" w:rsidP="00F770D3">
      <w:pPr>
        <w:jc w:val="center"/>
        <w:rPr>
          <w:rFonts w:ascii="Arial Nova" w:hAnsi="Arial Nova"/>
          <w:sz w:val="40"/>
          <w:szCs w:val="40"/>
          <w:lang w:val="pt-PT"/>
        </w:rPr>
      </w:pPr>
      <w:r w:rsidRPr="00F770D3">
        <w:rPr>
          <w:rFonts w:ascii="Arial Nova" w:hAnsi="Arial Nova"/>
          <w:sz w:val="40"/>
          <w:szCs w:val="40"/>
          <w:lang w:val="pt-PT"/>
        </w:rPr>
        <w:t>Conceção e Análise de Algoritmos</w:t>
      </w:r>
      <w:r w:rsidR="00F770D3">
        <w:rPr>
          <w:rFonts w:ascii="Arial Nova" w:hAnsi="Arial Nova"/>
          <w:sz w:val="40"/>
          <w:szCs w:val="40"/>
          <w:lang w:val="pt-PT"/>
        </w:rPr>
        <w:t xml:space="preserve">    </w:t>
      </w:r>
      <w:r w:rsidRPr="00F770D3">
        <w:rPr>
          <w:rFonts w:ascii="Arial Nova" w:hAnsi="Arial Nova"/>
          <w:sz w:val="40"/>
          <w:szCs w:val="40"/>
          <w:lang w:val="pt-PT"/>
        </w:rPr>
        <w:t xml:space="preserve"> 2020/2021</w:t>
      </w:r>
    </w:p>
    <w:p w14:paraId="74536398" w14:textId="77777777" w:rsidR="00F770D3" w:rsidRPr="00973650" w:rsidRDefault="00F770D3" w:rsidP="00F770D3">
      <w:pPr>
        <w:rPr>
          <w:rFonts w:ascii="Arial Nova" w:hAnsi="Arial Nova"/>
          <w:sz w:val="36"/>
          <w:szCs w:val="36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3235E9" w14:textId="6514A16A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63815DAF" w14:textId="77777777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783A9B81" w14:textId="4F6EE5B9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6C6FD4D4" w14:textId="1944B511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7BE2FDF3" w14:textId="77777777" w:rsidR="00F770D3" w:rsidRDefault="00F770D3" w:rsidP="00F770D3">
      <w:pPr>
        <w:rPr>
          <w:rFonts w:ascii="Arial Nova" w:hAnsi="Arial Nova"/>
          <w:b/>
          <w:bCs/>
          <w:sz w:val="28"/>
          <w:szCs w:val="28"/>
          <w:lang w:val="pt-PT"/>
        </w:rPr>
      </w:pPr>
    </w:p>
    <w:p w14:paraId="6304FAE3" w14:textId="678DC4D9" w:rsidR="00AB1A8D" w:rsidRPr="00F770D3" w:rsidRDefault="00AB1A8D" w:rsidP="00F770D3">
      <w:pPr>
        <w:ind w:left="360"/>
        <w:jc w:val="center"/>
        <w:rPr>
          <w:rFonts w:ascii="Arial Nova" w:hAnsi="Arial Nova"/>
          <w:b/>
          <w:bCs/>
          <w:sz w:val="32"/>
          <w:szCs w:val="32"/>
          <w:lang w:val="pt-PT"/>
        </w:rPr>
      </w:pPr>
      <w:r w:rsidRPr="00F770D3">
        <w:rPr>
          <w:rFonts w:ascii="Arial Nova" w:hAnsi="Arial Nova"/>
          <w:b/>
          <w:bCs/>
          <w:sz w:val="32"/>
          <w:szCs w:val="32"/>
          <w:lang w:val="pt-PT"/>
        </w:rPr>
        <w:t>Grupo 3 Turma 2</w:t>
      </w:r>
    </w:p>
    <w:p w14:paraId="3588F0EE" w14:textId="6C8CA3BB" w:rsidR="00AB1A8D" w:rsidRPr="00F770D3" w:rsidRDefault="00AB1A8D" w:rsidP="00F770D3">
      <w:pPr>
        <w:ind w:left="360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>Marcelo Couto</w:t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up2019060</w:t>
      </w:r>
      <w:r w:rsidR="00F770D3">
        <w:rPr>
          <w:rFonts w:ascii="Arial Nova" w:hAnsi="Arial Nova"/>
          <w:sz w:val="30"/>
          <w:szCs w:val="30"/>
          <w:lang w:val="pt-PT"/>
        </w:rPr>
        <w:t>8</w:t>
      </w:r>
      <w:r w:rsidRPr="00F770D3">
        <w:rPr>
          <w:rFonts w:ascii="Arial Nova" w:hAnsi="Arial Nova"/>
          <w:sz w:val="30"/>
          <w:szCs w:val="30"/>
          <w:lang w:val="pt-PT"/>
        </w:rPr>
        <w:t>6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1E631BE3" w14:textId="546D27B9" w:rsidR="00AB1A8D" w:rsidRPr="00F770D3" w:rsidRDefault="00AB1A8D" w:rsidP="00F770D3">
      <w:pPr>
        <w:ind w:left="360" w:right="-1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>Afonso Cabr</w:t>
      </w:r>
      <w:r w:rsidR="00973650" w:rsidRPr="00F770D3">
        <w:rPr>
          <w:rFonts w:ascii="Arial Nova" w:hAnsi="Arial Nova"/>
          <w:sz w:val="30"/>
          <w:szCs w:val="30"/>
          <w:lang w:val="pt-PT"/>
        </w:rPr>
        <w:t>al</w:t>
      </w:r>
      <w:r w:rsidRPr="00F770D3">
        <w:rPr>
          <w:rFonts w:ascii="Arial Nova" w:hAnsi="Arial Nova"/>
          <w:sz w:val="30"/>
          <w:szCs w:val="30"/>
          <w:lang w:val="pt-PT"/>
        </w:rPr>
        <w:t xml:space="preserve"> de Carvalho </w:t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up201807481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2DF9D3F7" w14:textId="19B5259B" w:rsidR="00AB1A8D" w:rsidRPr="00F770D3" w:rsidRDefault="00AB1A8D" w:rsidP="00F770D3">
      <w:pPr>
        <w:ind w:left="360"/>
        <w:rPr>
          <w:rFonts w:ascii="Arial Nova" w:hAnsi="Arial Nova"/>
          <w:sz w:val="30"/>
          <w:szCs w:val="30"/>
          <w:lang w:val="pt-PT"/>
        </w:rPr>
      </w:pPr>
      <w:r w:rsidRPr="00F770D3">
        <w:rPr>
          <w:rFonts w:ascii="Arial Nova" w:hAnsi="Arial Nova"/>
          <w:sz w:val="30"/>
          <w:szCs w:val="30"/>
          <w:lang w:val="pt-PT"/>
        </w:rPr>
        <w:t xml:space="preserve">João Rodrigo </w:t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</w:r>
      <w:r w:rsidR="00F770D3">
        <w:rPr>
          <w:rFonts w:ascii="Arial Nova" w:hAnsi="Arial Nova"/>
          <w:sz w:val="30"/>
          <w:szCs w:val="30"/>
          <w:lang w:val="pt-PT"/>
        </w:rPr>
        <w:tab/>
        <w:t xml:space="preserve">      </w:t>
      </w:r>
      <w:r w:rsidRPr="00F770D3">
        <w:rPr>
          <w:rFonts w:ascii="Arial Nova" w:hAnsi="Arial Nova"/>
          <w:sz w:val="30"/>
          <w:szCs w:val="30"/>
          <w:lang w:val="pt-PT"/>
        </w:rPr>
        <w:t>up201705110</w:t>
      </w:r>
      <w:r w:rsidR="00AB4010" w:rsidRPr="00F770D3">
        <w:rPr>
          <w:rFonts w:ascii="Arial Nova" w:hAnsi="Arial Nova"/>
          <w:sz w:val="30"/>
          <w:szCs w:val="30"/>
          <w:lang w:val="pt-PT"/>
        </w:rPr>
        <w:t>@edu.fe.up.pt</w:t>
      </w:r>
    </w:p>
    <w:p w14:paraId="1D3571AD" w14:textId="00492E46" w:rsidR="00973650" w:rsidRDefault="00973650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BE86E1" w14:textId="77777777" w:rsidR="00F770D3" w:rsidRPr="00F770D3" w:rsidRDefault="00F770D3" w:rsidP="00F770D3">
      <w:pPr>
        <w:jc w:val="center"/>
        <w:rPr>
          <w:rFonts w:ascii="Arial Nova" w:hAnsi="Arial Nova"/>
          <w:sz w:val="32"/>
          <w:szCs w:val="32"/>
          <w:lang w:val="pt-PT"/>
        </w:rPr>
      </w:pPr>
      <w:r w:rsidRPr="00F770D3">
        <w:rPr>
          <w:rFonts w:ascii="Arial Nova" w:hAnsi="Arial Nova"/>
          <w:sz w:val="32"/>
          <w:szCs w:val="32"/>
          <w:lang w:val="pt-PT"/>
        </w:rPr>
        <w:t xml:space="preserve">16 de </w:t>
      </w:r>
      <w:proofErr w:type="gramStart"/>
      <w:r w:rsidRPr="00F770D3">
        <w:rPr>
          <w:rFonts w:ascii="Arial Nova" w:hAnsi="Arial Nova"/>
          <w:sz w:val="32"/>
          <w:szCs w:val="32"/>
          <w:lang w:val="pt-PT"/>
        </w:rPr>
        <w:t>Abril</w:t>
      </w:r>
      <w:proofErr w:type="gramEnd"/>
      <w:r w:rsidRPr="00F770D3">
        <w:rPr>
          <w:rFonts w:ascii="Arial Nova" w:hAnsi="Arial Nova"/>
          <w:sz w:val="32"/>
          <w:szCs w:val="32"/>
          <w:lang w:val="pt-PT"/>
        </w:rPr>
        <w:t xml:space="preserve"> de 2021</w:t>
      </w:r>
    </w:p>
    <w:p w14:paraId="6AA52863" w14:textId="77777777" w:rsidR="00973650" w:rsidRDefault="00973650" w:rsidP="00D369A8">
      <w:pPr>
        <w:rPr>
          <w:sz w:val="28"/>
          <w:szCs w:val="28"/>
          <w:lang w:val="pt-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A8F6C4" w14:textId="52722C2E" w:rsidR="00AB4010" w:rsidRPr="00D369A8" w:rsidRDefault="00AB4010" w:rsidP="00AB4010">
      <w:pPr>
        <w:rPr>
          <w:rFonts w:ascii="Arial Nova" w:hAnsi="Arial Nova"/>
          <w:b/>
          <w:bCs/>
          <w:sz w:val="40"/>
          <w:szCs w:val="40"/>
          <w:lang w:val="pt-PT"/>
        </w:rPr>
      </w:pPr>
      <w:r w:rsidRPr="00D369A8">
        <w:rPr>
          <w:rFonts w:ascii="Arial Nova" w:hAnsi="Arial Nova"/>
          <w:b/>
          <w:bCs/>
          <w:sz w:val="40"/>
          <w:szCs w:val="40"/>
          <w:lang w:val="pt-PT"/>
        </w:rPr>
        <w:t>Índice</w:t>
      </w:r>
    </w:p>
    <w:p w14:paraId="0115C33F" w14:textId="3AEFF5E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2B919E7" w14:textId="32236B57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3D9B9D5" w14:textId="22BACFF6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73C8D0F4" w14:textId="7A05108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572C69" w14:textId="3E4F8240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B449D61" w14:textId="62565AB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5E22AF1" w14:textId="709635F1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DA048F3" w14:textId="191B696C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BA8113A" w14:textId="09A9B25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E2C80E3" w14:textId="1C595BE9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B27AC26" w14:textId="2C03F19E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E58FCA3" w14:textId="26E0C29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17952E36" w14:textId="511A98EB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4695E45" w14:textId="595229F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4020218D" w14:textId="2BB3E2A2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2F0A3479" w14:textId="358BD4B5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506BF9EC" w14:textId="595FA83A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0F579133" w14:textId="37B8997D" w:rsidR="00AB4010" w:rsidRDefault="00AB4010" w:rsidP="00AB4010">
      <w:pPr>
        <w:rPr>
          <w:b/>
          <w:bCs/>
          <w:sz w:val="40"/>
          <w:szCs w:val="40"/>
          <w:lang w:val="pt-PT"/>
        </w:rPr>
      </w:pPr>
    </w:p>
    <w:p w14:paraId="3FE52681" w14:textId="77777777" w:rsidR="00311261" w:rsidRDefault="00311261" w:rsidP="00AB4010">
      <w:pPr>
        <w:rPr>
          <w:b/>
          <w:bCs/>
          <w:sz w:val="40"/>
          <w:szCs w:val="40"/>
          <w:lang w:val="pt-PT"/>
        </w:rPr>
      </w:pPr>
    </w:p>
    <w:p w14:paraId="15F8AF28" w14:textId="2F53CD28" w:rsidR="00AB4010" w:rsidRPr="00D369A8" w:rsidRDefault="00AB4010" w:rsidP="00AB4010">
      <w:pPr>
        <w:rPr>
          <w:rFonts w:ascii="Arial Nova" w:hAnsi="Arial Nova"/>
          <w:b/>
          <w:bCs/>
          <w:sz w:val="40"/>
          <w:szCs w:val="40"/>
          <w:lang w:val="pt-PT"/>
        </w:rPr>
      </w:pPr>
      <w:r w:rsidRPr="00D369A8">
        <w:rPr>
          <w:rFonts w:ascii="Arial Nova" w:hAnsi="Arial Nova"/>
          <w:b/>
          <w:bCs/>
          <w:sz w:val="40"/>
          <w:szCs w:val="40"/>
          <w:lang w:val="pt-PT"/>
        </w:rPr>
        <w:t>Descrição do Problema</w:t>
      </w:r>
    </w:p>
    <w:p w14:paraId="3CF24D1A" w14:textId="7495C9E5" w:rsidR="00D369A8" w:rsidRPr="00D369A8" w:rsidRDefault="00D369A8" w:rsidP="00AB4010">
      <w:pPr>
        <w:rPr>
          <w:rFonts w:ascii="Arial Nova" w:hAnsi="Arial Nova"/>
          <w:sz w:val="32"/>
          <w:szCs w:val="32"/>
          <w:u w:val="single"/>
          <w:lang w:val="pt-PT"/>
        </w:rPr>
      </w:pPr>
      <w:r w:rsidRPr="00D369A8">
        <w:rPr>
          <w:rFonts w:ascii="Arial Nova" w:hAnsi="Arial Nova"/>
          <w:sz w:val="32"/>
          <w:szCs w:val="32"/>
          <w:u w:val="single"/>
          <w:lang w:val="pt-PT"/>
        </w:rPr>
        <w:t>Introdução</w:t>
      </w:r>
    </w:p>
    <w:p w14:paraId="69A99294" w14:textId="316F447D" w:rsidR="00AB4010" w:rsidRPr="00D369A8" w:rsidRDefault="0002011F" w:rsidP="00AB4010">
      <w:p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Uma empresa de entrega de mercadorias ao domicílio pretende implementar um sistema capaz de gerir as rotas dos seus veículos. O tema deste projeto deriva o seu nome dos veículos elétricos que a empresa pretende utilizar nas entregas. Por este motivo, é preciso considerar diversos fatores que tornam esta uma situação diferente do usual, principalmente relacionados com a autonomia dos veículos.</w:t>
      </w:r>
    </w:p>
    <w:p w14:paraId="14A33146" w14:textId="7B57C856" w:rsidR="00D369A8" w:rsidRPr="00D369A8" w:rsidRDefault="00D369A8" w:rsidP="00AB4010">
      <w:pPr>
        <w:rPr>
          <w:rFonts w:ascii="Arial Nova" w:hAnsi="Arial Nova"/>
          <w:sz w:val="32"/>
          <w:szCs w:val="32"/>
          <w:u w:val="single"/>
          <w:lang w:val="pt-PT"/>
        </w:rPr>
      </w:pPr>
      <w:r w:rsidRPr="00D369A8">
        <w:rPr>
          <w:rFonts w:ascii="Arial Nova" w:hAnsi="Arial Nova"/>
          <w:sz w:val="32"/>
          <w:szCs w:val="32"/>
          <w:u w:val="single"/>
          <w:lang w:val="pt-PT"/>
        </w:rPr>
        <w:t>Entrega</w:t>
      </w:r>
    </w:p>
    <w:p w14:paraId="7131B607" w14:textId="04B9CAD5" w:rsidR="00CA108B" w:rsidRPr="00D369A8" w:rsidRDefault="00E179F2" w:rsidP="00AB4010">
      <w:p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Os veículos terão que diariamente realizar múltiplas entregas. Cada entrega resume-se a dois passos:</w:t>
      </w:r>
    </w:p>
    <w:p w14:paraId="66A6F264" w14:textId="6C8247A6" w:rsidR="00E179F2" w:rsidRPr="00D369A8" w:rsidRDefault="00E179F2" w:rsidP="00E179F2">
      <w:pPr>
        <w:pStyle w:val="PargrafodaLista"/>
        <w:numPr>
          <w:ilvl w:val="0"/>
          <w:numId w:val="6"/>
        </w:num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Recolha do(s) produto(s) na loja ou centro de recolha</w:t>
      </w:r>
    </w:p>
    <w:p w14:paraId="5D03A849" w14:textId="71AD763D" w:rsidR="00E179F2" w:rsidRPr="00D369A8" w:rsidRDefault="00E179F2" w:rsidP="00E179F2">
      <w:pPr>
        <w:pStyle w:val="PargrafodaLista"/>
        <w:numPr>
          <w:ilvl w:val="0"/>
          <w:numId w:val="6"/>
        </w:num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Entrega do(s) produto(s) na morada correspondente</w:t>
      </w:r>
    </w:p>
    <w:p w14:paraId="269DEAB0" w14:textId="717B61E6" w:rsidR="00D369A8" w:rsidRPr="00D369A8" w:rsidRDefault="00D369A8" w:rsidP="00D369A8">
      <w:pPr>
        <w:rPr>
          <w:rFonts w:ascii="Arial Nova" w:hAnsi="Arial Nova"/>
          <w:sz w:val="32"/>
          <w:szCs w:val="32"/>
          <w:u w:val="single"/>
          <w:lang w:val="pt-PT"/>
        </w:rPr>
      </w:pPr>
      <w:r w:rsidRPr="00D369A8">
        <w:rPr>
          <w:rFonts w:ascii="Arial Nova" w:hAnsi="Arial Nova"/>
          <w:sz w:val="32"/>
          <w:szCs w:val="32"/>
          <w:u w:val="single"/>
          <w:lang w:val="pt-PT"/>
        </w:rPr>
        <w:t>Problema da Autonomia</w:t>
      </w:r>
    </w:p>
    <w:p w14:paraId="38E702F3" w14:textId="2031DE82" w:rsidR="00E179F2" w:rsidRDefault="00E179F2" w:rsidP="00E179F2">
      <w:pPr>
        <w:rPr>
          <w:rFonts w:ascii="Arial Nova" w:hAnsi="Arial Nova"/>
          <w:sz w:val="28"/>
          <w:szCs w:val="28"/>
          <w:lang w:val="pt-PT"/>
        </w:rPr>
      </w:pPr>
      <w:r w:rsidRPr="00D369A8">
        <w:rPr>
          <w:rFonts w:ascii="Arial Nova" w:hAnsi="Arial Nova"/>
          <w:sz w:val="28"/>
          <w:szCs w:val="28"/>
          <w:lang w:val="pt-PT"/>
        </w:rPr>
        <w:t>Para além disto, é necessário ter em conta a autonomia do veículo. Este fator restringe as rotas que poderão ser tomadas entre os pontos de interesse referidos anteriormente.</w:t>
      </w:r>
      <w:r w:rsidR="004A4C7F" w:rsidRPr="00D369A8">
        <w:rPr>
          <w:rFonts w:ascii="Arial Nova" w:hAnsi="Arial Nova"/>
          <w:sz w:val="28"/>
          <w:szCs w:val="28"/>
          <w:lang w:val="pt-PT"/>
        </w:rPr>
        <w:t xml:space="preserve"> Como solução são nos propostas duas estratégias diferentes. A primeira resume-se a que, sempre que um veículo não tenha autonomia suficiente, o caminho para a entrega deverá passar pela sede da empresa, de modo que este seja recarregado aí. A outra estratégia implica o cálculo de um caminho que passe por um dos múltiplos pontos de recarga que poderão estar espalhados pelo mapa. De certa forma, a primeira estratégia resume-se a uma situação específica da segunda, em que o ponto de recarga é único e coincide com a garagem da empresa.</w:t>
      </w:r>
    </w:p>
    <w:p w14:paraId="3431EB42" w14:textId="7A1B0822" w:rsidR="00311261" w:rsidRDefault="00311261" w:rsidP="00E179F2">
      <w:pPr>
        <w:rPr>
          <w:rFonts w:ascii="Arial Nova" w:hAnsi="Arial Nova"/>
          <w:sz w:val="28"/>
          <w:szCs w:val="28"/>
          <w:lang w:val="pt-PT"/>
        </w:rPr>
      </w:pPr>
    </w:p>
    <w:p w14:paraId="7A13F34A" w14:textId="6A69504C" w:rsidR="00311261" w:rsidRDefault="00311261" w:rsidP="00E179F2">
      <w:pPr>
        <w:rPr>
          <w:rFonts w:ascii="Arial Nova" w:hAnsi="Arial Nova"/>
          <w:sz w:val="28"/>
          <w:szCs w:val="28"/>
          <w:lang w:val="pt-PT"/>
        </w:rPr>
      </w:pPr>
    </w:p>
    <w:p w14:paraId="653A5B88" w14:textId="0AD66E24" w:rsidR="00311261" w:rsidRDefault="00311261" w:rsidP="00E179F2">
      <w:pPr>
        <w:rPr>
          <w:rFonts w:ascii="Arial Nova" w:hAnsi="Arial Nova"/>
          <w:sz w:val="28"/>
          <w:szCs w:val="28"/>
          <w:lang w:val="pt-PT"/>
        </w:rPr>
      </w:pPr>
    </w:p>
    <w:p w14:paraId="5F4C069C" w14:textId="02A67CF8" w:rsidR="00311261" w:rsidRDefault="00311261" w:rsidP="00E179F2">
      <w:pPr>
        <w:rPr>
          <w:rFonts w:ascii="Arial Nova" w:hAnsi="Arial Nova"/>
          <w:sz w:val="28"/>
          <w:szCs w:val="28"/>
          <w:lang w:val="pt-PT"/>
        </w:rPr>
      </w:pPr>
    </w:p>
    <w:p w14:paraId="4814F7F5" w14:textId="77777777" w:rsidR="00311261" w:rsidRDefault="00311261" w:rsidP="00E179F2">
      <w:pPr>
        <w:rPr>
          <w:rFonts w:ascii="Arial Nova" w:hAnsi="Arial Nova"/>
          <w:sz w:val="28"/>
          <w:szCs w:val="28"/>
          <w:lang w:val="pt-PT"/>
        </w:rPr>
      </w:pPr>
    </w:p>
    <w:p w14:paraId="233DC7AC" w14:textId="5502F163" w:rsidR="00D369A8" w:rsidRDefault="00D369A8" w:rsidP="00E179F2">
      <w:pPr>
        <w:rPr>
          <w:rFonts w:ascii="Arial Nova" w:hAnsi="Arial Nova"/>
          <w:sz w:val="32"/>
          <w:szCs w:val="32"/>
          <w:u w:val="single"/>
          <w:lang w:val="pt-PT"/>
        </w:rPr>
      </w:pPr>
      <w:r>
        <w:rPr>
          <w:rFonts w:ascii="Arial Nova" w:hAnsi="Arial Nova"/>
          <w:sz w:val="32"/>
          <w:szCs w:val="32"/>
          <w:u w:val="single"/>
          <w:lang w:val="pt-PT"/>
        </w:rPr>
        <w:t>Problema da Imprevisibilidade</w:t>
      </w:r>
    </w:p>
    <w:p w14:paraId="6CF34A97" w14:textId="6A0A176F" w:rsidR="00311261" w:rsidRPr="00311261" w:rsidRDefault="00311261" w:rsidP="00E179F2">
      <w:pPr>
        <w:rPr>
          <w:rFonts w:ascii="Arial Nova" w:hAnsi="Arial Nova"/>
          <w:sz w:val="28"/>
          <w:szCs w:val="28"/>
          <w:lang w:val="pt-PT"/>
        </w:rPr>
      </w:pPr>
      <w:r>
        <w:rPr>
          <w:rFonts w:ascii="Arial Nova" w:hAnsi="Arial Nova"/>
          <w:sz w:val="28"/>
          <w:szCs w:val="28"/>
          <w:lang w:val="pt-PT"/>
        </w:rPr>
        <w:t>Um outro problema com o qual é necessário lidar é o da imprevisibilidade do estado de um dado caminho. A qualquer altura, obras na via, acidentes e outros eventos semelhantes podem tornar um certo caminho impossível, levando à necessidade de recalcular os caminhos mais curtos ou de rotular a entrega impossível nas condições desse dado momento.</w:t>
      </w:r>
    </w:p>
    <w:p w14:paraId="5F7AD546" w14:textId="77777777" w:rsidR="00CA108B" w:rsidRDefault="00CA108B" w:rsidP="00AB4010">
      <w:pPr>
        <w:rPr>
          <w:sz w:val="28"/>
          <w:szCs w:val="28"/>
          <w:lang w:val="pt-PT"/>
        </w:rPr>
      </w:pPr>
    </w:p>
    <w:p w14:paraId="34A61890" w14:textId="77777777" w:rsidR="00CA108B" w:rsidRPr="00CA108B" w:rsidRDefault="00CA108B" w:rsidP="00AB4010">
      <w:pPr>
        <w:rPr>
          <w:sz w:val="28"/>
          <w:szCs w:val="28"/>
          <w:lang w:val="pt-PT"/>
        </w:rPr>
      </w:pPr>
    </w:p>
    <w:p w14:paraId="6780095A" w14:textId="77777777" w:rsidR="0002011F" w:rsidRPr="00AB4010" w:rsidRDefault="0002011F" w:rsidP="00AB4010">
      <w:pPr>
        <w:rPr>
          <w:sz w:val="24"/>
          <w:szCs w:val="24"/>
          <w:lang w:val="pt-PT"/>
        </w:rPr>
      </w:pPr>
    </w:p>
    <w:p w14:paraId="44A3561E" w14:textId="77777777" w:rsidR="00AB4010" w:rsidRPr="00AB4010" w:rsidRDefault="00AB4010" w:rsidP="00AB4010">
      <w:pPr>
        <w:rPr>
          <w:sz w:val="28"/>
          <w:szCs w:val="28"/>
          <w:lang w:val="pt-PT"/>
        </w:rPr>
      </w:pPr>
    </w:p>
    <w:p w14:paraId="57269936" w14:textId="77777777" w:rsidR="00AB4010" w:rsidRPr="00AB4010" w:rsidRDefault="00AB4010" w:rsidP="00AB4010">
      <w:pPr>
        <w:rPr>
          <w:b/>
          <w:bCs/>
          <w:sz w:val="40"/>
          <w:szCs w:val="40"/>
          <w:lang w:val="pt-PT"/>
        </w:rPr>
      </w:pPr>
    </w:p>
    <w:sectPr w:rsidR="00AB4010" w:rsidRPr="00AB4010" w:rsidSect="00AB401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FEC7" w14:textId="77777777" w:rsidR="00B126F6" w:rsidRDefault="00B126F6" w:rsidP="00AB1A8D">
      <w:pPr>
        <w:spacing w:after="0" w:line="240" w:lineRule="auto"/>
      </w:pPr>
      <w:r>
        <w:separator/>
      </w:r>
    </w:p>
  </w:endnote>
  <w:endnote w:type="continuationSeparator" w:id="0">
    <w:p w14:paraId="2F8A8789" w14:textId="77777777" w:rsidR="00B126F6" w:rsidRDefault="00B126F6" w:rsidP="00AB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04963"/>
      <w:docPartObj>
        <w:docPartGallery w:val="Page Numbers (Bottom of Page)"/>
        <w:docPartUnique/>
      </w:docPartObj>
    </w:sdtPr>
    <w:sdtEndPr/>
    <w:sdtContent>
      <w:p w14:paraId="0BA0DC53" w14:textId="3F11DF4B" w:rsidR="00AB4010" w:rsidRDefault="00AB4010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F3B0DA1" wp14:editId="70980A0F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3" name="Agrupa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86B2A7" w14:textId="77777777" w:rsidR="00AB4010" w:rsidRDefault="00AB4010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F3B0DA1" id="Agrupar 3" o:spid="_x0000_s1026" style="position:absolute;margin-left:0;margin-top:0;width:32.95pt;height:34.5pt;z-index:25166028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" filled="f" stroked="f">
                    <v:textbox inset="4.32pt,0,4.32pt,0">
                      <w:txbxContent>
                        <w:p w14:paraId="5786B2A7" w14:textId="77777777" w:rsidR="00AB4010" w:rsidRDefault="00AB4010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pt-PT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25AD" w14:textId="77777777" w:rsidR="00B126F6" w:rsidRDefault="00B126F6" w:rsidP="00AB1A8D">
      <w:pPr>
        <w:spacing w:after="0" w:line="240" w:lineRule="auto"/>
      </w:pPr>
      <w:r>
        <w:separator/>
      </w:r>
    </w:p>
  </w:footnote>
  <w:footnote w:type="continuationSeparator" w:id="0">
    <w:p w14:paraId="79B07A5F" w14:textId="77777777" w:rsidR="00B126F6" w:rsidRDefault="00B126F6" w:rsidP="00AB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074C" w14:textId="4BE2DF2C" w:rsidR="00AB1A8D" w:rsidRDefault="00AB1A8D">
    <w:pPr>
      <w:pStyle w:val="Cabealh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09CFB3C" wp14:editId="393FF130">
          <wp:simplePos x="0" y="0"/>
          <wp:positionH relativeFrom="column">
            <wp:posOffset>-966470</wp:posOffset>
          </wp:positionH>
          <wp:positionV relativeFrom="paragraph">
            <wp:posOffset>-345440</wp:posOffset>
          </wp:positionV>
          <wp:extent cx="2412365" cy="752475"/>
          <wp:effectExtent l="0" t="0" r="6985" b="9525"/>
          <wp:wrapTight wrapText="bothSides">
            <wp:wrapPolygon edited="0">
              <wp:start x="0" y="0"/>
              <wp:lineTo x="0" y="21327"/>
              <wp:lineTo x="21492" y="21327"/>
              <wp:lineTo x="21492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752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4CAC01" w14:textId="24A43DC8" w:rsidR="00AB1A8D" w:rsidRDefault="00AB1A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35A8"/>
    <w:multiLevelType w:val="hybridMultilevel"/>
    <w:tmpl w:val="5CA8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60A39"/>
    <w:multiLevelType w:val="hybridMultilevel"/>
    <w:tmpl w:val="CB8EB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01E5"/>
    <w:multiLevelType w:val="hybridMultilevel"/>
    <w:tmpl w:val="98266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25360"/>
    <w:multiLevelType w:val="hybridMultilevel"/>
    <w:tmpl w:val="C268C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82A04"/>
    <w:multiLevelType w:val="hybridMultilevel"/>
    <w:tmpl w:val="2B108E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E605A"/>
    <w:multiLevelType w:val="hybridMultilevel"/>
    <w:tmpl w:val="1B887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26"/>
    <w:rsid w:val="0002011F"/>
    <w:rsid w:val="00311261"/>
    <w:rsid w:val="00373D26"/>
    <w:rsid w:val="004A4C7F"/>
    <w:rsid w:val="00544F9F"/>
    <w:rsid w:val="00973650"/>
    <w:rsid w:val="00A633E6"/>
    <w:rsid w:val="00AB1A8D"/>
    <w:rsid w:val="00AB4010"/>
    <w:rsid w:val="00B126F6"/>
    <w:rsid w:val="00CA108B"/>
    <w:rsid w:val="00D369A8"/>
    <w:rsid w:val="00E179F2"/>
    <w:rsid w:val="00F32C26"/>
    <w:rsid w:val="00F7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4AEE3"/>
  <w15:chartTrackingRefBased/>
  <w15:docId w15:val="{E5250475-FF3A-4E6B-9771-935D46C5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1A8D"/>
  </w:style>
  <w:style w:type="paragraph" w:styleId="Rodap">
    <w:name w:val="footer"/>
    <w:basedOn w:val="Normal"/>
    <w:link w:val="RodapCarter"/>
    <w:uiPriority w:val="99"/>
    <w:unhideWhenUsed/>
    <w:rsid w:val="00AB1A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1A8D"/>
  </w:style>
  <w:style w:type="paragraph" w:styleId="PargrafodaLista">
    <w:name w:val="List Paragraph"/>
    <w:basedOn w:val="Normal"/>
    <w:uiPriority w:val="34"/>
    <w:qFormat/>
    <w:rsid w:val="00AB1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Couto</dc:creator>
  <cp:keywords/>
  <dc:description/>
  <cp:lastModifiedBy>Marcelo Henriques Couto</cp:lastModifiedBy>
  <cp:revision>7</cp:revision>
  <dcterms:created xsi:type="dcterms:W3CDTF">2021-04-11T21:04:00Z</dcterms:created>
  <dcterms:modified xsi:type="dcterms:W3CDTF">2021-04-14T15:01:00Z</dcterms:modified>
</cp:coreProperties>
</file>