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zh-CN"/>
        </w:rPr>
      </w:pPr>
      <w:bookmarkStart w:id="1" w:name="_GoBack"/>
      <w:bookmarkStart w:id="0" w:name="_Hlk83042568"/>
      <w:bookmarkEnd w:id="0"/>
      <w:r>
        <w:rPr>
          <w:b/>
          <w:bCs/>
          <w:sz w:val="32"/>
          <w:szCs w:val="32"/>
          <w:lang w:val="zh-CN"/>
        </w:rPr>
        <w:t>Ministerul Educaţiei și Cercetării al Republicii Moldova</w:t>
      </w:r>
    </w:p>
    <w:p>
      <w:pPr>
        <w:jc w:val="center"/>
        <w:rPr>
          <w:b/>
          <w:bCs/>
          <w:sz w:val="32"/>
          <w:szCs w:val="32"/>
          <w:lang w:val="zh-CN"/>
        </w:rPr>
      </w:pPr>
      <w:r>
        <w:rPr>
          <w:b/>
          <w:bCs/>
          <w:sz w:val="32"/>
          <w:szCs w:val="32"/>
          <w:lang w:val="zh-CN"/>
        </w:rPr>
        <w:t>Universitatea Tehnică a Moldovei</w:t>
      </w:r>
    </w:p>
    <w:p>
      <w:pPr>
        <w:jc w:val="center"/>
        <w:rPr>
          <w:rFonts w:ascii="Times New Roman" w:hAnsi="Times New Roman" w:eastAsia="Times New Roman" w:cs="Times New Roman"/>
          <w:b/>
          <w:bCs/>
          <w:color w:val="000000" w:themeColor="text1"/>
          <w:sz w:val="32"/>
          <w:szCs w:val="32"/>
          <w:shd w:val="clear" w:color="auto" w:fill="FFFFFF"/>
          <w:lang w:val="zh-CN"/>
          <w14:textFill>
            <w14:solidFill>
              <w14:schemeClr w14:val="tx1"/>
            </w14:solidFill>
          </w14:textFill>
        </w:rPr>
      </w:pPr>
      <w:r>
        <w:rPr>
          <w:b/>
          <w:bCs/>
          <w:color w:val="000000" w:themeColor="text1"/>
          <w:sz w:val="32"/>
          <w:szCs w:val="32"/>
          <w:shd w:val="clear" w:color="auto" w:fill="FFFFFF"/>
          <w:lang w:val="zh-CN"/>
          <w14:textFill>
            <w14:solidFill>
              <w14:schemeClr w14:val="tx1"/>
            </w14:solidFill>
          </w14:textFill>
        </w:rPr>
        <w:t>Facultatea Calculatoare, Informatică și Microelectronică</w:t>
      </w:r>
    </w:p>
    <w:p>
      <w:pPr>
        <w:widowControl w:val="0"/>
        <w:autoSpaceDE w:val="0"/>
        <w:autoSpaceDN w:val="0"/>
        <w:spacing w:before="1" w:after="0" w:line="360" w:lineRule="auto"/>
        <w:ind w:left="1533" w:right="1560"/>
        <w:jc w:val="center"/>
        <w:rPr>
          <w:rFonts w:ascii="Times New Roman" w:hAnsi="Times New Roman" w:eastAsia="Times New Roman" w:cs="Times New Roman"/>
          <w:sz w:val="28"/>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10" w:after="0" w:line="240" w:lineRule="auto"/>
        <w:ind w:left="0" w:right="0"/>
        <w:jc w:val="left"/>
        <w:rPr>
          <w:rFonts w:ascii="Times New Roman" w:hAnsi="Times New Roman" w:eastAsia="Times New Roman" w:cs="Times New Roman"/>
          <w:sz w:val="22"/>
          <w:szCs w:val="28"/>
          <w:lang w:val="ro-RO" w:eastAsia="en-US" w:bidi="ar-SA"/>
        </w:rPr>
      </w:pPr>
    </w:p>
    <w:p>
      <w:pPr>
        <w:widowControl w:val="0"/>
        <w:autoSpaceDE w:val="0"/>
        <w:autoSpaceDN w:val="0"/>
        <w:spacing w:before="0" w:after="0" w:line="240" w:lineRule="auto"/>
        <w:ind w:left="0" w:right="0"/>
        <w:jc w:val="center"/>
        <w:rPr>
          <w:rFonts w:hint="default" w:ascii="Times New Roman" w:hAnsi="Times New Roman" w:eastAsia="Times New Roman" w:cs="Times New Roman"/>
          <w:b/>
          <w:bCs/>
          <w:sz w:val="72"/>
          <w:szCs w:val="72"/>
          <w:lang w:val="en-US" w:eastAsia="en-US" w:bidi="ar-SA"/>
        </w:rPr>
      </w:pPr>
      <w:r>
        <w:rPr>
          <w:rFonts w:hint="default" w:ascii="Times New Roman" w:hAnsi="Times New Roman" w:eastAsia="Times New Roman" w:cs="Times New Roman"/>
          <w:b/>
          <w:bCs/>
          <w:sz w:val="72"/>
          <w:szCs w:val="72"/>
          <w:lang w:val="en-US" w:eastAsia="en-US" w:bidi="ar-SA"/>
        </w:rPr>
        <w:t>Report</w:t>
      </w:r>
    </w:p>
    <w:p>
      <w:pPr>
        <w:widowControl w:val="0"/>
        <w:autoSpaceDE w:val="0"/>
        <w:autoSpaceDN w:val="0"/>
        <w:spacing w:before="0" w:after="0" w:line="240" w:lineRule="auto"/>
        <w:ind w:left="0" w:right="0"/>
        <w:jc w:val="center"/>
        <w:rPr>
          <w:rFonts w:hint="default" w:ascii="Times New Roman" w:hAnsi="Times New Roman" w:eastAsia="Times New Roman" w:cs="Times New Roman"/>
          <w:sz w:val="52"/>
          <w:szCs w:val="52"/>
          <w:lang w:val="en-US" w:eastAsia="en-US" w:bidi="ar-SA"/>
        </w:rPr>
      </w:pPr>
      <w:r>
        <w:rPr>
          <w:rFonts w:hint="default" w:ascii="Times New Roman" w:hAnsi="Times New Roman" w:eastAsia="Times New Roman" w:cs="Times New Roman"/>
          <w:sz w:val="52"/>
          <w:szCs w:val="52"/>
          <w:lang w:val="en-US" w:eastAsia="en-US" w:bidi="ar-SA"/>
        </w:rPr>
        <w:t xml:space="preserve">Laboratory Work nr. </w:t>
      </w:r>
      <w:r>
        <w:rPr>
          <w:rFonts w:hint="default" w:cs="Times New Roman"/>
          <w:sz w:val="52"/>
          <w:szCs w:val="52"/>
          <w:lang w:val="en-US" w:eastAsia="en-US" w:bidi="ar-SA"/>
        </w:rPr>
        <w:t>3</w:t>
      </w:r>
    </w:p>
    <w:p>
      <w:pPr>
        <w:widowControl w:val="0"/>
        <w:autoSpaceDE w:val="0"/>
        <w:autoSpaceDN w:val="0"/>
        <w:spacing w:before="0" w:after="0" w:line="240" w:lineRule="auto"/>
        <w:ind w:left="0" w:right="0"/>
        <w:jc w:val="center"/>
        <w:rPr>
          <w:rFonts w:hint="default" w:ascii="Times New Roman" w:hAnsi="Times New Roman" w:eastAsia="Times New Roman" w:cs="Times New Roman"/>
          <w:sz w:val="44"/>
          <w:szCs w:val="44"/>
          <w:lang w:val="en-US" w:eastAsia="en-US" w:bidi="ar-SA"/>
        </w:rPr>
      </w:pPr>
      <w:r>
        <w:rPr>
          <w:rFonts w:hint="default"/>
          <w:sz w:val="44"/>
          <w:szCs w:val="44"/>
          <w:lang w:val="en-US" w:eastAsia="en-US"/>
        </w:rPr>
        <w:t>Playfair algorithm</w:t>
      </w: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0" w:after="0" w:line="240" w:lineRule="auto"/>
        <w:ind w:left="0" w:right="0"/>
        <w:jc w:val="left"/>
        <w:rPr>
          <w:rFonts w:ascii="Times New Roman" w:hAnsi="Times New Roman" w:eastAsia="Times New Roman" w:cs="Times New Roman"/>
          <w:sz w:val="20"/>
          <w:szCs w:val="28"/>
          <w:lang w:val="ro-RO" w:eastAsia="en-US" w:bidi="ar-SA"/>
        </w:rPr>
      </w:pPr>
    </w:p>
    <w:p>
      <w:pPr>
        <w:widowControl w:val="0"/>
        <w:autoSpaceDE w:val="0"/>
        <w:autoSpaceDN w:val="0"/>
        <w:spacing w:before="4" w:after="0" w:line="240" w:lineRule="auto"/>
        <w:ind w:left="0" w:right="0"/>
        <w:jc w:val="left"/>
        <w:rPr>
          <w:rFonts w:ascii="Times New Roman" w:hAnsi="Times New Roman" w:eastAsia="Times New Roman" w:cs="Times New Roman"/>
          <w:sz w:val="24"/>
          <w:szCs w:val="28"/>
          <w:lang w:val="ro-RO" w:eastAsia="en-US" w:bidi="ar-SA"/>
        </w:rPr>
      </w:pPr>
    </w:p>
    <w:p>
      <w:pPr>
        <w:widowControl w:val="0"/>
        <w:autoSpaceDE w:val="0"/>
        <w:autoSpaceDN w:val="0"/>
        <w:spacing w:before="88" w:after="0" w:line="360" w:lineRule="auto"/>
        <w:ind w:left="0" w:right="117"/>
        <w:jc w:val="both"/>
        <w:rPr>
          <w:rFonts w:hint="default" w:ascii="Times New Roman" w:hAnsi="Times New Roman" w:eastAsia="Times New Roman" w:cs="Times New Roman"/>
          <w:sz w:val="28"/>
          <w:szCs w:val="28"/>
          <w:lang w:val="en-US" w:eastAsia="en-US" w:bidi="ar-SA"/>
        </w:rPr>
      </w:pPr>
      <w:r>
        <w:rPr>
          <w:rFonts w:hint="default" w:ascii="Times New Roman" w:hAnsi="Times New Roman" w:eastAsia="Times New Roman" w:cs="Times New Roman"/>
          <w:spacing w:val="-2"/>
          <w:sz w:val="28"/>
          <w:szCs w:val="28"/>
          <w:lang w:val="en-US" w:eastAsia="en-US" w:bidi="ar-SA"/>
        </w:rPr>
        <w:t>Elaborated by</w:t>
      </w:r>
      <w:r>
        <w:rPr>
          <w:rFonts w:ascii="Times New Roman" w:hAnsi="Times New Roman" w:eastAsia="Times New Roman" w:cs="Times New Roman"/>
          <w:spacing w:val="-2"/>
          <w:sz w:val="28"/>
          <w:szCs w:val="28"/>
          <w:lang w:val="ro-RO" w:eastAsia="en-US" w:bidi="ar-SA"/>
        </w:rPr>
        <w:t>:</w:t>
      </w:r>
      <w:r>
        <w:rPr>
          <w:rFonts w:ascii="Times New Roman" w:hAnsi="Times New Roman" w:eastAsia="Times New Roman" w:cs="Times New Roman"/>
          <w:spacing w:val="-67"/>
          <w:sz w:val="28"/>
          <w:szCs w:val="28"/>
          <w:lang w:val="ro-RO" w:eastAsia="en-US" w:bidi="ar-SA"/>
        </w:rPr>
        <w:t xml:space="preserve"> </w:t>
      </w:r>
      <w:r>
        <w:rPr>
          <w:rFonts w:hint="default" w:ascii="Times New Roman" w:hAnsi="Times New Roman" w:eastAsia="Times New Roman" w:cs="Times New Roman"/>
          <w:spacing w:val="-67"/>
          <w:sz w:val="28"/>
          <w:szCs w:val="28"/>
          <w:lang w:val="en-US" w:eastAsia="en-US" w:bidi="ar-SA"/>
        </w:rPr>
        <w:t xml:space="preserve"> </w:t>
      </w:r>
      <w:r>
        <w:rPr>
          <w:rFonts w:hint="default" w:ascii="Times New Roman" w:hAnsi="Times New Roman" w:eastAsia="Times New Roman" w:cs="Times New Roman"/>
          <w:sz w:val="28"/>
          <w:szCs w:val="28"/>
          <w:lang w:val="en-US" w:eastAsia="en-US" w:bidi="ar-SA"/>
        </w:rPr>
        <w:t xml:space="preserve">                                                              Afteni Maria, FAF-213</w:t>
      </w:r>
    </w:p>
    <w:p>
      <w:pPr>
        <w:widowControl w:val="0"/>
        <w:autoSpaceDE w:val="0"/>
        <w:autoSpaceDN w:val="0"/>
        <w:spacing w:before="88" w:after="0" w:line="360" w:lineRule="auto"/>
        <w:ind w:left="0" w:right="117"/>
        <w:jc w:val="both"/>
        <w:rPr>
          <w:rFonts w:hint="default" w:ascii="Times New Roman" w:hAnsi="Times New Roman" w:eastAsia="Times New Roman" w:cs="Times New Roman"/>
          <w:sz w:val="28"/>
          <w:szCs w:val="28"/>
          <w:lang w:val="en-US" w:eastAsia="en-US" w:bidi="ar-SA"/>
        </w:rPr>
      </w:pPr>
    </w:p>
    <w:p>
      <w:pPr>
        <w:widowControl w:val="0"/>
        <w:autoSpaceDE w:val="0"/>
        <w:autoSpaceDN w:val="0"/>
        <w:spacing w:before="88" w:after="0" w:line="360" w:lineRule="auto"/>
        <w:ind w:left="0" w:right="117"/>
        <w:jc w:val="both"/>
        <w:rPr>
          <w:rFonts w:ascii="Times New Roman" w:hAnsi="Times New Roman" w:eastAsia="Times New Roman" w:cs="Times New Roman"/>
          <w:sz w:val="20"/>
          <w:szCs w:val="28"/>
          <w:lang w:val="ro-RO" w:eastAsia="en-US" w:bidi="ar-SA"/>
        </w:rPr>
      </w:pPr>
      <w:r>
        <w:rPr>
          <w:rFonts w:hint="default" w:ascii="Times New Roman" w:hAnsi="Times New Roman" w:eastAsia="Times New Roman" w:cs="Times New Roman"/>
          <w:spacing w:val="-2"/>
          <w:sz w:val="28"/>
          <w:szCs w:val="28"/>
          <w:lang w:val="en-US" w:eastAsia="en-US" w:bidi="ar-SA"/>
        </w:rPr>
        <w:t>Verified</w:t>
      </w:r>
      <w:r>
        <w:rPr>
          <w:rFonts w:hint="default" w:ascii="Times New Roman" w:hAnsi="Times New Roman" w:eastAsia="Times New Roman" w:cs="Times New Roman"/>
          <w:spacing w:val="-2"/>
          <w:sz w:val="28"/>
          <w:szCs w:val="28"/>
          <w:lang w:eastAsia="en-US" w:bidi="ar-SA"/>
        </w:rPr>
        <w:t xml:space="preserve"> </w:t>
      </w:r>
      <w:r>
        <w:rPr>
          <w:rFonts w:hint="default" w:ascii="Times New Roman" w:hAnsi="Times New Roman" w:eastAsia="Times New Roman" w:cs="Times New Roman"/>
          <w:spacing w:val="-2"/>
          <w:sz w:val="28"/>
          <w:szCs w:val="28"/>
          <w:lang w:val="en-US" w:eastAsia="en-US" w:bidi="ar-SA"/>
        </w:rPr>
        <w:t>by</w:t>
      </w:r>
      <w:r>
        <w:rPr>
          <w:rFonts w:ascii="Times New Roman" w:hAnsi="Times New Roman" w:eastAsia="Times New Roman" w:cs="Times New Roman"/>
          <w:spacing w:val="-2"/>
          <w:sz w:val="28"/>
          <w:szCs w:val="28"/>
          <w:lang w:val="ro-RO" w:eastAsia="en-US" w:bidi="ar-SA"/>
        </w:rPr>
        <w:t>:</w:t>
      </w:r>
      <w:r>
        <w:rPr>
          <w:rFonts w:hint="default" w:ascii="Times New Roman" w:hAnsi="Times New Roman" w:eastAsia="Times New Roman" w:cs="Times New Roman"/>
          <w:spacing w:val="-2"/>
          <w:sz w:val="28"/>
          <w:szCs w:val="28"/>
          <w:lang w:val="en-US" w:eastAsia="en-US" w:bidi="ar-SA"/>
        </w:rPr>
        <w:t xml:space="preserve">                                                                      </w:t>
      </w:r>
      <w:r>
        <w:rPr>
          <w:rFonts w:hint="default" w:ascii="Times New Roman" w:hAnsi="Times New Roman" w:eastAsia="Times New Roman" w:cs="Times New Roman"/>
          <w:spacing w:val="-2"/>
          <w:sz w:val="28"/>
          <w:szCs w:val="28"/>
          <w:lang w:val="ro-RO" w:eastAsia="en-US" w:bidi="ar-SA"/>
        </w:rPr>
        <w:t xml:space="preserve">      </w:t>
      </w:r>
      <w:r>
        <w:rPr>
          <w:rFonts w:hint="default" w:ascii="Times New Roman" w:hAnsi="Times New Roman" w:eastAsia="Times New Roman" w:cs="Times New Roman"/>
          <w:spacing w:val="-2"/>
          <w:sz w:val="28"/>
          <w:szCs w:val="28"/>
          <w:lang w:val="en-US" w:eastAsia="en-US" w:bidi="ar-SA"/>
        </w:rPr>
        <w:t xml:space="preserve">   </w:t>
      </w:r>
      <w:r>
        <w:rPr>
          <w:rFonts w:ascii="Times New Roman" w:hAnsi="Times New Roman" w:eastAsia="Times New Roman" w:cs="Times New Roman"/>
          <w:spacing w:val="-67"/>
          <w:sz w:val="28"/>
          <w:szCs w:val="28"/>
          <w:lang w:val="ro-RO" w:eastAsia="en-US" w:bidi="ar-SA"/>
        </w:rPr>
        <w:t xml:space="preserve"> </w:t>
      </w:r>
      <w:r>
        <w:rPr>
          <w:rFonts w:hint="default" w:ascii="Times New Roman" w:hAnsi="Times New Roman" w:eastAsia="Times New Roman" w:cs="Times New Roman"/>
          <w:spacing w:val="-1"/>
          <w:sz w:val="28"/>
          <w:szCs w:val="28"/>
          <w:lang w:val="ro-RO" w:eastAsia="en-US" w:bidi="ar-SA"/>
        </w:rPr>
        <w:t>Cătălin Mîțu</w:t>
      </w: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3" w:after="0" w:line="240" w:lineRule="auto"/>
        <w:ind w:left="0" w:right="0"/>
        <w:jc w:val="left"/>
        <w:rPr>
          <w:rFonts w:ascii="Times New Roman" w:hAnsi="Times New Roman" w:eastAsia="Times New Roman" w:cs="Times New Roman"/>
          <w:sz w:val="18"/>
          <w:szCs w:val="28"/>
          <w:lang w:val="ro-RO" w:eastAsia="en-US" w:bidi="ar-SA"/>
        </w:rPr>
      </w:pPr>
    </w:p>
    <w:p>
      <w:pPr>
        <w:widowControl w:val="0"/>
        <w:autoSpaceDE w:val="0"/>
        <w:autoSpaceDN w:val="0"/>
        <w:spacing w:before="88" w:after="0" w:line="240" w:lineRule="auto"/>
        <w:ind w:left="1559" w:right="1559"/>
        <w:jc w:val="center"/>
        <w:rPr>
          <w:rFonts w:hint="default" w:ascii="Times New Roman" w:hAnsi="Times New Roman" w:eastAsia="Times New Roman" w:cs="Times New Roman"/>
          <w:sz w:val="28"/>
          <w:szCs w:val="28"/>
          <w:lang w:val="en-US" w:eastAsia="en-US" w:bidi="ar-SA"/>
        </w:rPr>
      </w:pPr>
      <w:r>
        <w:rPr>
          <w:rFonts w:ascii="Times New Roman" w:hAnsi="Times New Roman" w:eastAsia="Times New Roman" w:cs="Times New Roman"/>
          <w:sz w:val="28"/>
          <w:szCs w:val="28"/>
          <w:lang w:val="ro-RO" w:eastAsia="en-US" w:bidi="ar-SA"/>
        </w:rPr>
        <w:t>Chișinău</w:t>
      </w:r>
      <w:r>
        <w:rPr>
          <w:rFonts w:ascii="Times New Roman" w:hAnsi="Times New Roman" w:eastAsia="Times New Roman" w:cs="Times New Roman"/>
          <w:spacing w:val="-1"/>
          <w:sz w:val="28"/>
          <w:szCs w:val="28"/>
          <w:lang w:val="ro-RO" w:eastAsia="en-US" w:bidi="ar-SA"/>
        </w:rPr>
        <w:t xml:space="preserve"> </w:t>
      </w:r>
      <w:r>
        <w:rPr>
          <w:rFonts w:ascii="Times New Roman" w:hAnsi="Times New Roman" w:eastAsia="Times New Roman" w:cs="Times New Roman"/>
          <w:sz w:val="28"/>
          <w:szCs w:val="28"/>
          <w:lang w:val="ro-RO" w:eastAsia="en-US" w:bidi="ar-SA"/>
        </w:rPr>
        <w:t>–</w:t>
      </w:r>
      <w:r>
        <w:rPr>
          <w:rFonts w:ascii="Times New Roman" w:hAnsi="Times New Roman" w:eastAsia="Times New Roman" w:cs="Times New Roman"/>
          <w:spacing w:val="-1"/>
          <w:sz w:val="28"/>
          <w:szCs w:val="28"/>
          <w:lang w:val="ro-RO" w:eastAsia="en-US" w:bidi="ar-SA"/>
        </w:rPr>
        <w:t xml:space="preserve"> </w:t>
      </w:r>
      <w:r>
        <w:rPr>
          <w:rFonts w:ascii="Times New Roman" w:hAnsi="Times New Roman" w:eastAsia="Times New Roman" w:cs="Times New Roman"/>
          <w:sz w:val="28"/>
          <w:szCs w:val="28"/>
          <w:lang w:val="ro-RO" w:eastAsia="en-US" w:bidi="ar-SA"/>
        </w:rPr>
        <w:t>202</w:t>
      </w:r>
      <w:r>
        <w:rPr>
          <w:rFonts w:hint="default" w:ascii="Times New Roman" w:hAnsi="Times New Roman" w:eastAsia="Times New Roman" w:cs="Times New Roman"/>
          <w:sz w:val="28"/>
          <w:szCs w:val="28"/>
          <w:lang w:val="en-US" w:eastAsia="en-US" w:bidi="ar-SA"/>
        </w:rPr>
        <w:t>3</w:t>
      </w:r>
    </w:p>
    <w:p>
      <w:pPr>
        <w:jc w:val="both"/>
        <w:rPr>
          <w:rFonts w:hint="default"/>
          <w:b w:val="0"/>
          <w:bCs w:val="0"/>
          <w:sz w:val="28"/>
          <w:szCs w:val="28"/>
          <w:lang w:val="en-US" w:eastAsia="en-US"/>
        </w:rPr>
      </w:pPr>
      <w:r>
        <w:rPr>
          <w:rFonts w:hint="default"/>
          <w:b/>
          <w:bCs/>
          <w:sz w:val="28"/>
          <w:szCs w:val="28"/>
        </w:rPr>
        <w:t>Subject</w:t>
      </w:r>
      <w:r>
        <w:rPr>
          <w:rFonts w:hint="default"/>
          <w:b/>
          <w:bCs/>
          <w:sz w:val="28"/>
          <w:szCs w:val="28"/>
          <w:lang w:val="en-US"/>
        </w:rPr>
        <w:t xml:space="preserve">: </w:t>
      </w:r>
      <w:r>
        <w:rPr>
          <w:rFonts w:hint="default"/>
          <w:b w:val="0"/>
          <w:bCs w:val="0"/>
          <w:sz w:val="28"/>
          <w:szCs w:val="28"/>
          <w:lang w:val="en-US" w:eastAsia="en-US"/>
        </w:rPr>
        <w:t>Polyalphabetic digits</w:t>
      </w:r>
    </w:p>
    <w:p>
      <w:pPr>
        <w:jc w:val="both"/>
        <w:rPr>
          <w:rFonts w:hint="default"/>
          <w:b w:val="0"/>
          <w:bCs w:val="0"/>
          <w:sz w:val="28"/>
          <w:szCs w:val="28"/>
          <w:lang w:val="en-US"/>
        </w:rPr>
      </w:pPr>
    </w:p>
    <w:p>
      <w:pPr>
        <w:jc w:val="both"/>
        <w:rPr>
          <w:rFonts w:hint="default"/>
          <w:b/>
          <w:bCs/>
          <w:sz w:val="28"/>
          <w:szCs w:val="28"/>
          <w:lang w:val="en-US"/>
        </w:rPr>
      </w:pPr>
      <w:r>
        <w:rPr>
          <w:rFonts w:hint="default"/>
          <w:b/>
          <w:bCs/>
          <w:sz w:val="28"/>
          <w:szCs w:val="28"/>
          <w:lang w:val="en-US"/>
        </w:rPr>
        <w:t xml:space="preserve">Task: </w:t>
      </w:r>
    </w:p>
    <w:p>
      <w:pPr>
        <w:jc w:val="both"/>
        <w:rPr>
          <w:rFonts w:hint="default"/>
          <w:b w:val="0"/>
          <w:bCs w:val="0"/>
          <w:sz w:val="28"/>
          <w:szCs w:val="28"/>
        </w:rPr>
      </w:pPr>
      <w:r>
        <w:rPr>
          <w:rFonts w:hint="default"/>
          <w:b w:val="0"/>
          <w:bCs w:val="0"/>
          <w:sz w:val="28"/>
          <w:szCs w:val="28"/>
        </w:rPr>
        <w:t>To implement the Playfair algorithm in one of the programming languages for messages in Romanian (31 letters). The text character values are between 'A' and 'Z', 'a' and 'z' and no other values are assumed. If the user enters other values - the correct range of characters will be suggested. The length of the key must not be less than 7. The user will be able to choose the operation - encryption or decryption, he will be able to enter the key, message or cryptogram and get the decrypted cryptogram or message. The final phase of adding new spaces, depending on the language used and the logic of the message – will be done manually.</w:t>
      </w:r>
    </w:p>
    <w:p>
      <w:pPr>
        <w:jc w:val="both"/>
        <w:rPr>
          <w:rFonts w:hint="default"/>
          <w:b w:val="0"/>
          <w:bCs w:val="0"/>
          <w:sz w:val="28"/>
          <w:szCs w:val="28"/>
          <w:lang w:val="en-US"/>
        </w:rPr>
      </w:pPr>
    </w:p>
    <w:p>
      <w:pPr>
        <w:jc w:val="both"/>
        <w:rPr>
          <w:rFonts w:hint="default"/>
          <w:b/>
          <w:bCs/>
          <w:sz w:val="28"/>
          <w:szCs w:val="28"/>
        </w:rPr>
      </w:pPr>
      <w:r>
        <w:rPr>
          <w:rFonts w:hint="default"/>
          <w:b/>
          <w:bCs/>
          <w:sz w:val="28"/>
          <w:szCs w:val="28"/>
        </w:rPr>
        <w:t>Result:</w:t>
      </w: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Firstly, I created the “reform_source” method, in order to reform the input text.</w:t>
      </w:r>
    </w:p>
    <w:p>
      <w:pPr>
        <w:jc w:val="both"/>
        <w:rPr>
          <w:rFonts w:hint="default" w:ascii="Times New Roman" w:hAnsi="Times New Roman" w:eastAsia="SimSun" w:cs="Times New Roman"/>
          <w:sz w:val="28"/>
          <w:szCs w:val="28"/>
          <w:lang w:val="en-US"/>
        </w:rPr>
      </w:pP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def reform_source(source):</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source = source.upper().replace(' ', '')</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len(source) % 2 == 1:</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source += 'X'</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 = 0</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reformed_source = ''</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while i &lt; len(source) - 1:</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source[i] == source[i + 1]:</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reformed_source += source[i] + 'X'</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 += 1</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else:</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reformed_source += source[i] + source[i + 1]</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 += 2</w:t>
      </w:r>
    </w:p>
    <w:p>
      <w:pPr>
        <w:ind w:left="720" w:leftChars="0" w:firstLine="24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return reformed_source</w:t>
      </w:r>
    </w:p>
    <w:p>
      <w:pPr>
        <w:ind w:left="720" w:leftChars="0" w:firstLine="240"/>
        <w:jc w:val="both"/>
        <w:rPr>
          <w:rFonts w:hint="default" w:ascii="Times New Roman" w:hAnsi="Times New Roman" w:eastAsia="SimSun"/>
          <w:sz w:val="24"/>
          <w:szCs w:val="24"/>
          <w:lang w:val="en-US"/>
        </w:rPr>
      </w:pPr>
    </w:p>
    <w:p>
      <w:pPr>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This method converts the text to uppercase, removes spaces, and ensures that the length of the text is even by appending 'X' if necessary. It also handles the case where consecutive characters are the same, inserting 'X' between them.</w:t>
      </w:r>
    </w:p>
    <w:p>
      <w:pPr>
        <w:jc w:val="both"/>
        <w:rPr>
          <w:rFonts w:hint="default" w:ascii="Times New Roman" w:hAnsi="Times New Roman" w:eastAsia="SimSun"/>
          <w:sz w:val="28"/>
          <w:szCs w:val="28"/>
          <w:lang w:val="en-US"/>
        </w:rPr>
      </w:pPr>
    </w:p>
    <w:p>
      <w:pPr>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Then, using the key that is inputed by the user, I create a matrix from it.</w:t>
      </w:r>
    </w:p>
    <w:p>
      <w:pPr>
        <w:jc w:val="both"/>
        <w:rPr>
          <w:rFonts w:hint="default" w:ascii="Times New Roman" w:hAnsi="Times New Roman" w:eastAsia="SimSun"/>
          <w:sz w:val="28"/>
          <w:szCs w:val="28"/>
          <w:lang w:val="en-US"/>
        </w:rPr>
      </w:pP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def create_matrix(key):</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matrix = []</w:t>
      </w:r>
      <w:r>
        <w:rPr>
          <w:rFonts w:hint="default" w:ascii="Times New Roman" w:hAnsi="Times New Roman" w:eastAsia="SimSun"/>
          <w:sz w:val="24"/>
          <w:szCs w:val="24"/>
          <w:lang w:val="en-US"/>
        </w:rPr>
        <w:tab/>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for char in key:</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char not in matrix:</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matrix.append(char)</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for char in alphabet:</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char not in matrix:</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matrix.append(char)</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return [matrix[i:i + 6] for i in range(0, 36, 6)]</w:t>
      </w:r>
    </w:p>
    <w:p>
      <w:pPr>
        <w:jc w:val="both"/>
        <w:rPr>
          <w:rFonts w:hint="default" w:ascii="Times New Roman" w:hAnsi="Times New Roman" w:eastAsia="SimSun"/>
          <w:sz w:val="28"/>
          <w:szCs w:val="28"/>
          <w:lang w:val="en-US"/>
        </w:rPr>
      </w:pP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create_matrix function generates a 6x6 matrix for the Playfair cipher. It takes a key as input and constructs the matrix by appending characters from the key and then filling in the remaining characters from the alphabet. The matrix is returned as a list of lists.</w:t>
      </w:r>
    </w:p>
    <w:p>
      <w:pPr>
        <w:jc w:val="both"/>
        <w:rPr>
          <w:rFonts w:hint="default" w:ascii="Times New Roman" w:hAnsi="Times New Roman" w:eastAsia="SimSun" w:cs="Times New Roman"/>
          <w:sz w:val="28"/>
          <w:szCs w:val="28"/>
          <w:lang w:val="en-US"/>
        </w:rPr>
      </w:pP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def find_position(matrix, char):</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for x in range(6):</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for y in range(6):</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if matrix[x][y] == char:</w:t>
      </w:r>
    </w:p>
    <w:p>
      <w:pPr>
        <w:ind w:left="720" w:leftChars="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return x, y</w:t>
      </w:r>
    </w:p>
    <w:p>
      <w:pPr>
        <w:ind w:left="720" w:leftChars="0" w:firstLine="240"/>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return</w:t>
      </w:r>
      <w:r>
        <w:rPr>
          <w:rFonts w:hint="default" w:ascii="Times New Roman" w:hAnsi="Times New Roman" w:eastAsia="SimSun"/>
          <w:sz w:val="24"/>
          <w:szCs w:val="24"/>
          <w:lang w:val="en-US"/>
        </w:rPr>
        <w:tab/>
      </w:r>
    </w:p>
    <w:p>
      <w:pPr>
        <w:ind w:left="720" w:leftChars="0" w:firstLine="240"/>
        <w:jc w:val="both"/>
        <w:rPr>
          <w:rFonts w:hint="default" w:ascii="Times New Roman" w:hAnsi="Times New Roman" w:eastAsia="SimSun"/>
          <w:sz w:val="24"/>
          <w:szCs w:val="24"/>
          <w:lang w:val="en-US"/>
        </w:rPr>
      </w:pP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Using find_position function I determine the position of a character the matrix. The function returns the row and column indices of the needed character. If the character is not found in the matrix, it returns None.</w:t>
      </w:r>
    </w:p>
    <w:p>
      <w:pPr>
        <w:jc w:val="both"/>
        <w:rPr>
          <w:rFonts w:hint="default" w:ascii="Times New Roman" w:hAnsi="Times New Roman" w:eastAsia="SimSun" w:cs="Times New Roman"/>
          <w:sz w:val="28"/>
          <w:szCs w:val="28"/>
          <w:lang w:val="en-US"/>
        </w:rPr>
      </w:pP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Then comes the actual function that encryptes the source using the Playfair algorithm.</w:t>
      </w:r>
    </w:p>
    <w:p>
      <w:pPr>
        <w:ind w:left="720"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4"/>
          <w:szCs w:val="24"/>
          <w:lang w:val="en-US"/>
        </w:rPr>
        <w:t>def encrypt(matrix, source):</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encrypted_text = ""</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i = 0</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while i &lt; len(source):</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x1, y1 = find_position(matrix, source[i])</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x2, y2 = find_position(matrix, source[i + 1])</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if x1 == x2:  # Same row</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encrypted_text += matrix[x1][(y1 + 1) % 6] + matrix[x2][(y2 + 1) % 6]</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elif y1 == y2:  # Same column</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encrypted_text += matrix[(x1 + 1) % 6][y1] + matrix[(x2 + 1) % 6][y2]</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else:</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encrypted_text += matrix[x1][y2] + matrix[x2][y1]</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i += 2</w:t>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br w:type="textWrapping"/>
      </w:r>
      <w:r>
        <w:rPr>
          <w:rFonts w:hint="default" w:ascii="Times New Roman" w:hAnsi="Times New Roman" w:eastAsia="SimSun" w:cs="Times New Roman"/>
          <w:sz w:val="24"/>
          <w:szCs w:val="24"/>
          <w:lang w:val="en-US"/>
        </w:rPr>
        <w:t xml:space="preserve">    return encrypted_text</w:t>
      </w:r>
    </w:p>
    <w:p>
      <w:pPr>
        <w:ind w:left="720" w:leftChars="0"/>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function initializes an empty string called encrypted_text to store the encrypted result. It then iterates through the source text in pairs, using variables i and i+1, to determine the positions of the characters in the matrix. The function applies the Playfair cipher rules to transform the characters in the following ways:</w:t>
      </w:r>
    </w:p>
    <w:p>
      <w:pPr>
        <w:ind w:firstLine="140" w:firstLineChars="5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If the characters are in the same row, they are shifted one position to the right within the same row, taking into account wrap-around behavior using modulo.</w:t>
      </w:r>
    </w:p>
    <w:p>
      <w:pPr>
        <w:ind w:firstLine="140" w:firstLineChars="5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If the characters are in the same column, they are shifted one position down within the same column, again considering wrap-around behavior.</w:t>
      </w:r>
    </w:p>
    <w:p>
      <w:pPr>
        <w:ind w:firstLine="140" w:firstLineChars="5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If the characters are neither in the same row nor the same column, they are replaced with characters from opposite corners of the matrix.</w:t>
      </w:r>
    </w:p>
    <w:p>
      <w:pPr>
        <w:jc w:val="both"/>
        <w:rPr>
          <w:rFonts w:hint="default" w:ascii="Times New Roman" w:hAnsi="Times New Roman" w:eastAsia="SimSun" w:cs="Times New Roman"/>
          <w:sz w:val="28"/>
          <w:szCs w:val="28"/>
          <w:lang w:val="en-US"/>
        </w:rPr>
      </w:pPr>
    </w:p>
    <w:p>
      <w:pPr>
        <w:jc w:val="both"/>
        <w:rPr>
          <w:rFonts w:hint="default" w:ascii="Times New Roman" w:hAnsi="Times New Roman" w:eastAsia="SimSun" w:cs="Times New Roman"/>
          <w:sz w:val="28"/>
          <w:szCs w:val="28"/>
          <w:lang w:val="en-US"/>
        </w:rPr>
      </w:pPr>
    </w:p>
    <w:p>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decryption is done in the opposite way. The function shifts characters within the matrix (left, up, or diagonally in the opposite direction) to retrieve the original plaintext.</w:t>
      </w:r>
    </w:p>
    <w:p>
      <w:pPr>
        <w:jc w:val="both"/>
        <w:rPr>
          <w:rFonts w:hint="default" w:ascii="Times New Roman" w:hAnsi="Times New Roman" w:eastAsia="SimSun" w:cs="Times New Roman"/>
          <w:sz w:val="28"/>
          <w:szCs w:val="28"/>
          <w:lang w:val="en-US"/>
        </w:rPr>
      </w:pPr>
    </w:p>
    <w:p>
      <w:pPr>
        <w:widowControl w:val="0"/>
        <w:numPr>
          <w:ilvl w:val="0"/>
          <w:numId w:val="0"/>
        </w:numPr>
        <w:autoSpaceDE w:val="0"/>
        <w:autoSpaceDN w:val="0"/>
        <w:spacing w:before="0" w:after="0" w:line="240" w:lineRule="auto"/>
        <w:ind w:right="0" w:rightChars="0" w:firstLine="280" w:firstLineChars="100"/>
        <w:jc w:val="both"/>
        <w:rPr>
          <w:rFonts w:hint="default"/>
          <w:sz w:val="28"/>
          <w:szCs w:val="28"/>
          <w:lang w:val="en-US"/>
        </w:rPr>
      </w:pPr>
    </w:p>
    <w:p>
      <w:pPr>
        <w:widowControl w:val="0"/>
        <w:numPr>
          <w:ilvl w:val="0"/>
          <w:numId w:val="0"/>
        </w:numPr>
        <w:autoSpaceDE w:val="0"/>
        <w:autoSpaceDN w:val="0"/>
        <w:spacing w:before="0" w:after="0" w:line="240" w:lineRule="auto"/>
        <w:ind w:right="0" w:rightChars="0"/>
        <w:jc w:val="both"/>
        <w:rPr>
          <w:rFonts w:hint="default"/>
          <w:b/>
          <w:bCs/>
          <w:sz w:val="28"/>
          <w:szCs w:val="28"/>
          <w:lang w:val="en-US"/>
        </w:rPr>
      </w:pPr>
      <w:r>
        <w:rPr>
          <w:rFonts w:hint="default"/>
          <w:b/>
          <w:bCs/>
          <w:sz w:val="28"/>
          <w:szCs w:val="28"/>
          <w:lang w:val="en-US"/>
        </w:rPr>
        <w:t>Conclusion:</w:t>
      </w:r>
    </w:p>
    <w:p>
      <w:pPr>
        <w:widowControl w:val="0"/>
        <w:numPr>
          <w:ilvl w:val="0"/>
          <w:numId w:val="0"/>
        </w:numPr>
        <w:autoSpaceDE w:val="0"/>
        <w:autoSpaceDN w:val="0"/>
        <w:spacing w:before="0" w:after="0" w:line="240" w:lineRule="auto"/>
        <w:ind w:right="0" w:rightChars="0" w:firstLine="280" w:firstLineChars="100"/>
        <w:jc w:val="both"/>
        <w:rPr>
          <w:rFonts w:hint="default"/>
          <w:b w:val="0"/>
          <w:bCs w:val="0"/>
          <w:sz w:val="28"/>
          <w:szCs w:val="28"/>
          <w:lang w:val="en-US"/>
        </w:rPr>
      </w:pPr>
      <w:r>
        <w:rPr>
          <w:rFonts w:hint="default"/>
          <w:b w:val="0"/>
          <w:bCs w:val="0"/>
          <w:sz w:val="28"/>
          <w:szCs w:val="28"/>
          <w:lang w:val="en-US"/>
        </w:rPr>
        <w:t>In conclusion, this laboratory work that involved the implementation of the Playfair cipher, a classical encryption technique, offered a unique and interesting approach to securing messages. Through this project, I've gained valuable insights into both the cryptographic and programming aspects of secure communication. This project has deepened my understanding of cryptography, specifically the principles behind symmetric key ciphers. The Playfair cipher, though less commonly used today, exemplifies fundamental cryptographic concepts like substitution and transposition. While the Playfair cipher has its limitations, it serves as a stepping stone in the broader landscape of information security, and the principles learned here can be applied to more advanced cryptographic algorithms in the future.</w:t>
      </w:r>
    </w:p>
    <w:bookmarkEnd w:id="1"/>
    <w:sectPr>
      <w:pgSz w:w="11906" w:h="16838"/>
      <w:pgMar w:top="1440" w:right="1152" w:bottom="1440" w:left="1152" w:header="720" w:footer="720" w:gutter="0"/>
      <w:cols w:space="0" w:num="1"/>
      <w:rtlGutter w:val="0"/>
      <w:docGrid w:type="linesAndChar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62EA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AC2366"/>
    <w:rsid w:val="24694724"/>
    <w:rsid w:val="445A5E14"/>
    <w:rsid w:val="4B0133EC"/>
    <w:rsid w:val="73433716"/>
    <w:rsid w:val="7C562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2023-09-20T21:32:00Z</dcterms:created>
  <dc:creator>Mariana Afteni</dc:creator>
  <cp:lastModifiedBy>Mariana Afteni</cp:lastModifiedBy>
  <dcterms:modified xsi:type="dcterms:W3CDTF">2023-10-24T11:49:05Z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EA67AED0AD7648E4B7A4244EA2449D6E_13</vt:lpwstr>
  </property>
</Properties>
</file>