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jpg" ContentType="image/jpeg"/>
  <Override PartName="/word/media/rId20.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Results</w:t>
      </w:r>
      <w:r>
        <w:t xml:space="preserve"> </w:t>
      </w:r>
      <w:r>
        <w:t xml:space="preserve">and</w:t>
      </w:r>
      <w:r>
        <w:t xml:space="preserve"> </w:t>
      </w:r>
      <w:r>
        <w:t xml:space="preserve">Discussion</w:t>
      </w:r>
    </w:p>
    <w:p>
      <w:pPr>
        <w:pStyle w:val="Author"/>
      </w:pPr>
      <w:r>
        <w:t xml:space="preserve">Maria</w:t>
      </w:r>
      <w:r>
        <w:t xml:space="preserve"> </w:t>
      </w:r>
      <w:r>
        <w:t xml:space="preserve">Kuruvilla</w:t>
      </w:r>
    </w:p>
    <w:p>
      <w:pPr>
        <w:pStyle w:val="Date"/>
      </w:pPr>
      <w:r>
        <w:t xml:space="preserve">2023-05-24</w:t>
      </w:r>
    </w:p>
    <w:bookmarkStart w:id="34" w:name="results"/>
    <w:p>
      <w:pPr>
        <w:pStyle w:val="Heading1"/>
      </w:pPr>
      <w:r>
        <w:t xml:space="preserve">Results</w:t>
      </w:r>
    </w:p>
    <w:bookmarkStart w:id="29" w:name="coho"/>
    <w:p>
      <w:pPr>
        <w:pStyle w:val="Heading2"/>
      </w:pPr>
      <w:r>
        <w:t xml:space="preserve">Coho</w:t>
      </w:r>
    </w:p>
    <w:p>
      <w:pPr>
        <w:pStyle w:val="FirstParagraph"/>
      </w:pPr>
      <w:r>
        <w:t xml:space="preserve">The model with the lowest AICc had photoperiod, flow and lunar phase as environmental covariates. The effect of lunar phase was not significant. However, the effect of flow and photoperiod were significant and negative.The effect of hatchery coho was significant only in 2005.</w:t>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FunctionTok"/>
        </w:rPr>
        <w:t xml:space="preserve">here</w:t>
      </w:r>
      <w:r>
        <w:rPr>
          <w:rStyle w:val="NormalTok"/>
        </w:rPr>
        <w:t xml:space="preserve">(</w:t>
      </w:r>
      <w:r>
        <w:rPr>
          <w:rStyle w:val="StringTok"/>
        </w:rPr>
        <w:t xml:space="preserve">"output"</w:t>
      </w:r>
      <w:r>
        <w:rPr>
          <w:rStyle w:val="NormalTok"/>
        </w:rPr>
        <w:t xml:space="preserve">,</w:t>
      </w:r>
      <w:r>
        <w:rPr>
          <w:rStyle w:val="StringTok"/>
        </w:rPr>
        <w:t xml:space="preserve">"fitted_y_coho.jpeg"</w:t>
      </w:r>
      <w:r>
        <w:rPr>
          <w:rStyle w:val="NormalTok"/>
        </w:rPr>
        <w:t xml:space="preserve">))</w:t>
      </w:r>
    </w:p>
    <w:p>
      <w:pPr>
        <w:pStyle w:val="FirstParagraph"/>
      </w:pPr>
      <w:r>
        <w:drawing>
          <wp:inline>
            <wp:extent cx="3810000" cy="2540000"/>
            <wp:effectExtent b="0" l="0" r="0" t="0"/>
            <wp:docPr descr="" title="" id="21" name="Picture"/>
            <a:graphic>
              <a:graphicData uri="http://schemas.openxmlformats.org/drawingml/2006/picture">
                <pic:pic>
                  <pic:nvPicPr>
                    <pic:cNvPr descr="output/fitted_y_coho.jpeg" id="22" name="Picture"/>
                    <pic:cNvPicPr>
                      <a:picLocks noChangeArrowheads="1" noChangeAspect="1"/>
                    </pic:cNvPicPr>
                  </pic:nvPicPr>
                  <pic:blipFill>
                    <a:blip r:embed="rId20"/>
                    <a:stretch>
                      <a:fillRect/>
                    </a:stretch>
                  </pic:blipFill>
                  <pic:spPr bwMode="auto">
                    <a:xfrm>
                      <a:off x="0" y="0"/>
                      <a:ext cx="3810000" cy="2540000"/>
                    </a:xfrm>
                    <a:prstGeom prst="rect">
                      <a:avLst/>
                    </a:prstGeom>
                    <a:noFill/>
                    <a:ln w="9525">
                      <a:noFill/>
                      <a:headEnd/>
                      <a:tailEnd/>
                    </a:ln>
                  </pic:spPr>
                </pic:pic>
              </a:graphicData>
            </a:graphic>
          </wp:inline>
        </w:drawing>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FunctionTok"/>
        </w:rPr>
        <w:t xml:space="preserve">here</w:t>
      </w:r>
      <w:r>
        <w:rPr>
          <w:rStyle w:val="NormalTok"/>
        </w:rPr>
        <w:t xml:space="preserve">(</w:t>
      </w:r>
      <w:r>
        <w:rPr>
          <w:rStyle w:val="StringTok"/>
        </w:rPr>
        <w:t xml:space="preserve">"output"</w:t>
      </w:r>
      <w:r>
        <w:rPr>
          <w:rStyle w:val="NormalTok"/>
        </w:rPr>
        <w:t xml:space="preserve">,</w:t>
      </w:r>
      <w:r>
        <w:rPr>
          <w:rStyle w:val="StringTok"/>
        </w:rPr>
        <w:t xml:space="preserve">"environmental_effect.jpeg"</w:t>
      </w:r>
      <w:r>
        <w:rPr>
          <w:rStyle w:val="NormalTok"/>
        </w:rPr>
        <w:t xml:space="preserve">))</w:t>
      </w:r>
    </w:p>
    <w:p>
      <w:pPr>
        <w:pStyle w:val="FirstParagraph"/>
      </w:pPr>
      <w:r>
        <w:drawing>
          <wp:inline>
            <wp:extent cx="3810000" cy="2540000"/>
            <wp:effectExtent b="0" l="0" r="0" t="0"/>
            <wp:docPr descr="" title="" id="24" name="Picture"/>
            <a:graphic>
              <a:graphicData uri="http://schemas.openxmlformats.org/drawingml/2006/picture">
                <pic:pic>
                  <pic:nvPicPr>
                    <pic:cNvPr descr="output/environmental_effect.jpeg" id="25"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FunctionTok"/>
        </w:rPr>
        <w:t xml:space="preserve">here</w:t>
      </w:r>
      <w:r>
        <w:rPr>
          <w:rStyle w:val="NormalTok"/>
        </w:rPr>
        <w:t xml:space="preserve">(</w:t>
      </w:r>
      <w:r>
        <w:rPr>
          <w:rStyle w:val="StringTok"/>
        </w:rPr>
        <w:t xml:space="preserve">"output"</w:t>
      </w:r>
      <w:r>
        <w:rPr>
          <w:rStyle w:val="NormalTok"/>
        </w:rPr>
        <w:t xml:space="preserve">,</w:t>
      </w:r>
      <w:r>
        <w:rPr>
          <w:rStyle w:val="StringTok"/>
        </w:rPr>
        <w:t xml:space="preserve">"hatchery_effect.jpeg"</w:t>
      </w:r>
      <w:r>
        <w:rPr>
          <w:rStyle w:val="NormalTok"/>
        </w:rPr>
        <w:t xml:space="preserve">))</w:t>
      </w:r>
    </w:p>
    <w:p>
      <w:pPr>
        <w:pStyle w:val="CaptionedFigure"/>
      </w:pPr>
      <w:r>
        <w:drawing>
          <wp:inline>
            <wp:extent cx="3810000" cy="2540000"/>
            <wp:effectExtent b="0" l="0" r="0" t="0"/>
            <wp:docPr descr="Estimate of the effect of different environemntal covariates on the number of Coho" title="" id="27" name="Picture"/>
            <a:graphic>
              <a:graphicData uri="http://schemas.openxmlformats.org/drawingml/2006/picture">
                <pic:pic>
                  <pic:nvPicPr>
                    <pic:cNvPr descr="output/hatchery_effect.jpeg" id="28"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Estimate of the effect of different environemntal covariates on the number of Coho</w:t>
      </w:r>
    </w:p>
    <w:bookmarkEnd w:id="29"/>
    <w:bookmarkStart w:id="30" w:name="chinook-subyearlines---spring-migrants"/>
    <w:p>
      <w:pPr>
        <w:pStyle w:val="Heading2"/>
      </w:pPr>
      <w:r>
        <w:t xml:space="preserve">Chinook subyearlines - spring migrants</w:t>
      </w:r>
    </w:p>
    <w:bookmarkEnd w:id="30"/>
    <w:bookmarkStart w:id="31" w:name="chinook-subyearlings---summer-migrants"/>
    <w:p>
      <w:pPr>
        <w:pStyle w:val="Heading2"/>
      </w:pPr>
      <w:r>
        <w:t xml:space="preserve">Chinook subyearlings - summer migrants</w:t>
      </w:r>
    </w:p>
    <w:bookmarkEnd w:id="31"/>
    <w:bookmarkStart w:id="32" w:name="chinook-yearlings"/>
    <w:p>
      <w:pPr>
        <w:pStyle w:val="Heading2"/>
      </w:pPr>
      <w:r>
        <w:t xml:space="preserve">Chinook yearlings</w:t>
      </w:r>
    </w:p>
    <w:bookmarkEnd w:id="32"/>
    <w:bookmarkStart w:id="33" w:name="steelhead"/>
    <w:p>
      <w:pPr>
        <w:pStyle w:val="Heading2"/>
      </w:pPr>
      <w:r>
        <w:t xml:space="preserve">Steelhead</w:t>
      </w:r>
    </w:p>
    <w:bookmarkEnd w:id="33"/>
    <w:bookmarkEnd w:id="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jpg" /><Relationship Type="http://schemas.openxmlformats.org/officeDocument/2006/relationships/image" Id="rId20" Target="media/rId20.jpg" /><Relationship Type="http://schemas.openxmlformats.org/officeDocument/2006/relationships/image" Id="rId26" Target="media/rId26.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Results and Discussion</dc:title>
  <dc:creator>Maria Kuruvilla</dc:creator>
  <cp:keywords/>
  <dcterms:created xsi:type="dcterms:W3CDTF">2023-05-24T23:43:20Z</dcterms:created>
  <dcterms:modified xsi:type="dcterms:W3CDTF">2023-05-24T23:43:20Z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2023-05-24</vt:lpwstr>
  </property>
  <property fmtid="{D5CDD505-2E9C-101B-9397-08002B2CF9AE}" pid="3" name="output">
    <vt:lpwstr>word_document</vt:lpwstr>
  </property>
</Properties>
</file>