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97EE" w14:textId="361F9052" w:rsidR="00C16EA0" w:rsidRPr="009058F4" w:rsidRDefault="00EE153C" w:rsidP="009058F4">
      <w:pPr>
        <w:pStyle w:val="Title"/>
        <w:pBdr>
          <w:bottom w:val="single" w:sz="4" w:space="1" w:color="auto"/>
        </w:pBdr>
        <w:rPr>
          <w:sz w:val="32"/>
          <w:szCs w:val="32"/>
        </w:rPr>
      </w:pPr>
      <w:r w:rsidRPr="009058F4">
        <w:rPr>
          <w:sz w:val="32"/>
          <w:szCs w:val="32"/>
        </w:rPr>
        <w:t xml:space="preserve">Maria </w:t>
      </w:r>
      <w:proofErr w:type="spellStart"/>
      <w:r w:rsidRPr="009058F4">
        <w:rPr>
          <w:sz w:val="32"/>
          <w:szCs w:val="32"/>
        </w:rPr>
        <w:t>Prokofieva</w:t>
      </w:r>
      <w:proofErr w:type="spellEnd"/>
    </w:p>
    <w:p w14:paraId="211D23C7" w14:textId="77777777" w:rsidR="00AF605D" w:rsidRDefault="00AF605D" w:rsidP="00DE4CA6">
      <w:pPr>
        <w:pStyle w:val="Heading1"/>
        <w:spacing w:before="95"/>
        <w:ind w:left="0"/>
        <w:rPr>
          <w:spacing w:val="-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5"/>
        <w:gridCol w:w="5455"/>
      </w:tblGrid>
      <w:tr w:rsidR="00AF605D" w14:paraId="5CA524B2" w14:textId="77777777" w:rsidTr="0031277F">
        <w:trPr>
          <w:trHeight w:val="2940"/>
        </w:trPr>
        <w:tc>
          <w:tcPr>
            <w:tcW w:w="5455" w:type="dxa"/>
          </w:tcPr>
          <w:p w14:paraId="144F686D" w14:textId="77777777" w:rsidR="009058F4" w:rsidRPr="00E33BA2" w:rsidRDefault="009058F4" w:rsidP="009058F4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 xml:space="preserve">PhD, </w:t>
            </w:r>
            <w:proofErr w:type="spellStart"/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>GradDip</w:t>
            </w:r>
            <w:proofErr w:type="spellEnd"/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 xml:space="preserve"> Acc, B Sc IT/Ed, </w:t>
            </w:r>
            <w:proofErr w:type="spellStart"/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>GradCert</w:t>
            </w:r>
            <w:proofErr w:type="spellEnd"/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 xml:space="preserve"> HE, FCPA</w:t>
            </w:r>
          </w:p>
          <w:p w14:paraId="17A709BF" w14:textId="77777777" w:rsidR="009058F4" w:rsidRPr="00E33BA2" w:rsidRDefault="009058F4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</w:p>
          <w:p w14:paraId="48B459C4" w14:textId="1FF598DA" w:rsidR="004A1764" w:rsidRPr="004A1764" w:rsidRDefault="00D0177F" w:rsidP="004A1764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>
              <w:rPr>
                <w:rFonts w:eastAsia="Helvetica Neue"/>
                <w:sz w:val="20"/>
                <w:szCs w:val="20"/>
                <w:lang w:val="en-US" w:eastAsia="en-US"/>
              </w:rPr>
              <w:t xml:space="preserve">Head of Data Science </w:t>
            </w:r>
            <w:r w:rsidR="00FE6EF5">
              <w:rPr>
                <w:rFonts w:eastAsia="Helvetica Neue"/>
                <w:sz w:val="20"/>
                <w:szCs w:val="20"/>
                <w:lang w:val="en-US" w:eastAsia="en-US"/>
              </w:rPr>
              <w:t>at</w:t>
            </w:r>
            <w:r w:rsidR="004A1764">
              <w:rPr>
                <w:rFonts w:eastAsia="Helvetica Neue"/>
                <w:sz w:val="20"/>
                <w:szCs w:val="20"/>
                <w:lang w:val="en-US" w:eastAsia="en-US"/>
              </w:rPr>
              <w:t xml:space="preserve"> </w:t>
            </w:r>
            <w:r w:rsidR="004A1764" w:rsidRPr="004A1764">
              <w:rPr>
                <w:rFonts w:eastAsia="Helvetica Neue"/>
                <w:sz w:val="20"/>
                <w:szCs w:val="20"/>
                <w:lang w:val="en-US" w:eastAsia="en-US"/>
              </w:rPr>
              <w:t>Mitchell Institute for Education and Health Policy</w:t>
            </w:r>
          </w:p>
          <w:p w14:paraId="5F96EB81" w14:textId="49E499F5" w:rsidR="00FE6EF5" w:rsidRPr="004A1764" w:rsidRDefault="00FE6EF5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</w:p>
          <w:p w14:paraId="2A7AE6D9" w14:textId="52D7245F" w:rsidR="00AF605D" w:rsidRPr="00E33BA2" w:rsidRDefault="00AF605D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>Senior lecturer, Victoria University</w:t>
            </w:r>
          </w:p>
          <w:p w14:paraId="47F6D8D1" w14:textId="77777777" w:rsidR="00AF605D" w:rsidRPr="00E33BA2" w:rsidRDefault="00AF605D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</w:p>
          <w:p w14:paraId="6CDFBEE4" w14:textId="56A3E929" w:rsidR="00AF605D" w:rsidRDefault="004A1764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>
              <w:rPr>
                <w:rFonts w:eastAsia="Helvetica Neue"/>
                <w:sz w:val="20"/>
                <w:szCs w:val="20"/>
                <w:lang w:val="en-US" w:eastAsia="en-US"/>
              </w:rPr>
              <w:t xml:space="preserve">CPA Australia Innovation and Technology committee </w:t>
            </w:r>
          </w:p>
          <w:p w14:paraId="2634B58B" w14:textId="77777777" w:rsidR="004A1764" w:rsidRPr="00E33BA2" w:rsidRDefault="004A1764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</w:p>
          <w:p w14:paraId="5EAB353A" w14:textId="7CA2EC0F" w:rsidR="00AF605D" w:rsidRPr="00E33BA2" w:rsidRDefault="006F55F2" w:rsidP="00C30AF5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>
              <w:rPr>
                <w:rFonts w:eastAsia="Helvetica Neue"/>
                <w:sz w:val="20"/>
                <w:szCs w:val="20"/>
                <w:lang w:val="en-US" w:eastAsia="en-US"/>
              </w:rPr>
              <w:t>G</w:t>
            </w:r>
            <w:r w:rsidR="004A1764">
              <w:rPr>
                <w:rFonts w:eastAsia="Helvetica Neue"/>
                <w:sz w:val="20"/>
                <w:szCs w:val="20"/>
                <w:lang w:val="en-US" w:eastAsia="en-US"/>
              </w:rPr>
              <w:t xml:space="preserve">roup lead - </w:t>
            </w:r>
            <w:r w:rsidR="00AF605D" w:rsidRPr="00E33BA2">
              <w:rPr>
                <w:rFonts w:eastAsia="Helvetica Neue"/>
                <w:sz w:val="20"/>
                <w:szCs w:val="20"/>
                <w:lang w:val="en-US" w:eastAsia="en-US"/>
              </w:rPr>
              <w:t xml:space="preserve">Data analytics – CPA Australia </w:t>
            </w:r>
          </w:p>
          <w:p w14:paraId="6FB74E6A" w14:textId="77777777" w:rsidR="005D73AB" w:rsidRDefault="005D73AB" w:rsidP="005D73AB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</w:p>
          <w:p w14:paraId="0E5D1D45" w14:textId="77777777" w:rsidR="00AF605D" w:rsidRDefault="005D73AB" w:rsidP="005D73AB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 w:rsidRPr="00E33BA2">
              <w:rPr>
                <w:rFonts w:eastAsia="Helvetica Neue"/>
                <w:sz w:val="20"/>
                <w:szCs w:val="20"/>
                <w:lang w:val="en-US" w:eastAsia="en-US"/>
              </w:rPr>
              <w:t xml:space="preserve">R Consortium Working Group - R Business – </w:t>
            </w:r>
            <w:r w:rsidR="006F55F2">
              <w:rPr>
                <w:rFonts w:eastAsia="Helvetica Neue"/>
                <w:sz w:val="20"/>
                <w:szCs w:val="20"/>
                <w:lang w:val="en-US" w:eastAsia="en-US"/>
              </w:rPr>
              <w:t>Director</w:t>
            </w:r>
          </w:p>
          <w:p w14:paraId="0891F560" w14:textId="77777777" w:rsidR="004F4FA4" w:rsidRDefault="004F4FA4" w:rsidP="005D73AB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</w:p>
          <w:p w14:paraId="445FC681" w14:textId="55903E2A" w:rsidR="004F4FA4" w:rsidRPr="005D73AB" w:rsidRDefault="004F4FA4" w:rsidP="005D73AB">
            <w:pPr>
              <w:rPr>
                <w:rFonts w:eastAsia="Helvetica Neue"/>
                <w:sz w:val="20"/>
                <w:szCs w:val="20"/>
                <w:lang w:val="en-US" w:eastAsia="en-US"/>
              </w:rPr>
            </w:pPr>
            <w:r>
              <w:rPr>
                <w:rFonts w:eastAsia="Helvetica Neue"/>
                <w:sz w:val="20"/>
                <w:szCs w:val="20"/>
                <w:lang w:val="en-US" w:eastAsia="en-US"/>
              </w:rPr>
              <w:t>Certified AWS Educator</w:t>
            </w:r>
          </w:p>
        </w:tc>
        <w:tc>
          <w:tcPr>
            <w:tcW w:w="5455" w:type="dxa"/>
          </w:tcPr>
          <w:p w14:paraId="5CE93EE1" w14:textId="66A04B2A" w:rsidR="009058F4" w:rsidRPr="00E33BA2" w:rsidRDefault="003F61E9" w:rsidP="004520B2">
            <w:pPr>
              <w:spacing w:line="360" w:lineRule="auto"/>
              <w:ind w:left="181"/>
              <w:rPr>
                <w:sz w:val="20"/>
                <w:szCs w:val="20"/>
              </w:rPr>
            </w:pPr>
            <w:r w:rsidRPr="00E33BA2">
              <w:rPr>
                <w:b/>
                <w:bCs/>
                <w:sz w:val="20"/>
                <w:szCs w:val="20"/>
              </w:rPr>
              <w:t>Ph</w:t>
            </w:r>
            <w:r w:rsidRPr="00E33BA2">
              <w:rPr>
                <w:sz w:val="20"/>
                <w:szCs w:val="20"/>
              </w:rPr>
              <w:t>:</w:t>
            </w:r>
            <w:r w:rsidRPr="00E33BA2">
              <w:rPr>
                <w:spacing w:val="-2"/>
                <w:sz w:val="20"/>
                <w:szCs w:val="20"/>
              </w:rPr>
              <w:t xml:space="preserve"> </w:t>
            </w:r>
            <w:r w:rsidRPr="00E33BA2">
              <w:rPr>
                <w:sz w:val="20"/>
                <w:szCs w:val="20"/>
              </w:rPr>
              <w:t>0404039413</w:t>
            </w:r>
          </w:p>
          <w:p w14:paraId="4C9DD8E3" w14:textId="2612AD31" w:rsidR="009058F4" w:rsidRPr="00E33BA2" w:rsidRDefault="003F61E9" w:rsidP="004520B2">
            <w:pPr>
              <w:spacing w:before="8" w:line="360" w:lineRule="auto"/>
              <w:ind w:left="180" w:right="96"/>
              <w:rPr>
                <w:sz w:val="20"/>
                <w:szCs w:val="20"/>
              </w:rPr>
            </w:pPr>
            <w:r w:rsidRPr="00E33BA2">
              <w:rPr>
                <w:b/>
                <w:bCs/>
                <w:spacing w:val="-2"/>
                <w:sz w:val="20"/>
                <w:szCs w:val="20"/>
              </w:rPr>
              <w:t>Email</w:t>
            </w:r>
            <w:r w:rsidRPr="00E33BA2">
              <w:rPr>
                <w:spacing w:val="-2"/>
                <w:sz w:val="20"/>
                <w:szCs w:val="20"/>
              </w:rPr>
              <w:t xml:space="preserve">: </w:t>
            </w:r>
            <w:hyperlink r:id="rId5" w:history="1">
              <w:r w:rsidRPr="00E33BA2">
                <w:rPr>
                  <w:rStyle w:val="Hyperlink"/>
                  <w:sz w:val="20"/>
                  <w:szCs w:val="20"/>
                  <w:u w:val="none"/>
                </w:rPr>
                <w:t>maria.prokofieva@vu.edu.au</w:t>
              </w:r>
            </w:hyperlink>
            <w:r w:rsidRPr="00E33BA2">
              <w:rPr>
                <w:sz w:val="20"/>
                <w:szCs w:val="20"/>
              </w:rPr>
              <w:t xml:space="preserve"> / </w:t>
            </w:r>
            <w:hyperlink r:id="rId6" w:history="1">
              <w:r w:rsidRPr="00E33BA2">
                <w:rPr>
                  <w:rStyle w:val="Hyperlink"/>
                  <w:sz w:val="20"/>
                  <w:szCs w:val="20"/>
                  <w:u w:val="none"/>
                </w:rPr>
                <w:t>maria.prokofieva@gmail.com</w:t>
              </w:r>
            </w:hyperlink>
          </w:p>
          <w:p w14:paraId="46C4D3AA" w14:textId="398020F1" w:rsidR="009058F4" w:rsidRPr="00E33BA2" w:rsidRDefault="003F61E9" w:rsidP="004520B2">
            <w:pPr>
              <w:spacing w:before="8" w:line="360" w:lineRule="auto"/>
              <w:ind w:left="180" w:right="1531"/>
              <w:rPr>
                <w:sz w:val="20"/>
                <w:szCs w:val="20"/>
              </w:rPr>
            </w:pPr>
            <w:r w:rsidRPr="00E33BA2">
              <w:rPr>
                <w:b/>
                <w:bCs/>
                <w:sz w:val="20"/>
                <w:szCs w:val="20"/>
              </w:rPr>
              <w:t>LinkedIn</w:t>
            </w:r>
            <w:r w:rsidRPr="00E33BA2">
              <w:rPr>
                <w:sz w:val="20"/>
                <w:szCs w:val="20"/>
              </w:rPr>
              <w:t xml:space="preserve">: </w:t>
            </w:r>
            <w:r w:rsidR="007979A1" w:rsidRPr="00E33BA2">
              <w:rPr>
                <w:sz w:val="20"/>
                <w:szCs w:val="20"/>
              </w:rPr>
              <w:t>in/</w:t>
            </w:r>
            <w:proofErr w:type="spellStart"/>
            <w:r w:rsidR="007979A1" w:rsidRPr="00E33BA2">
              <w:rPr>
                <w:sz w:val="20"/>
                <w:szCs w:val="20"/>
              </w:rPr>
              <w:t>mariapr</w:t>
            </w:r>
            <w:proofErr w:type="spellEnd"/>
            <w:r w:rsidR="007979A1" w:rsidRPr="00E33BA2">
              <w:rPr>
                <w:sz w:val="20"/>
                <w:szCs w:val="20"/>
              </w:rPr>
              <w:t>/</w:t>
            </w:r>
          </w:p>
          <w:p w14:paraId="294F2758" w14:textId="1F4F33E9" w:rsidR="00AF605D" w:rsidRPr="00E33BA2" w:rsidRDefault="007979A1" w:rsidP="004520B2">
            <w:pPr>
              <w:spacing w:before="8" w:line="360" w:lineRule="auto"/>
              <w:ind w:left="180" w:right="1531"/>
              <w:rPr>
                <w:sz w:val="20"/>
                <w:szCs w:val="20"/>
              </w:rPr>
            </w:pPr>
            <w:r w:rsidRPr="00E33BA2">
              <w:rPr>
                <w:b/>
                <w:bCs/>
                <w:sz w:val="20"/>
                <w:szCs w:val="20"/>
              </w:rPr>
              <w:t>GitHub</w:t>
            </w:r>
            <w:r w:rsidRPr="00E33BA2">
              <w:rPr>
                <w:sz w:val="20"/>
                <w:szCs w:val="20"/>
              </w:rPr>
              <w:t>: maria-pro</w:t>
            </w:r>
          </w:p>
        </w:tc>
      </w:tr>
    </w:tbl>
    <w:p w14:paraId="7798A44D" w14:textId="77777777" w:rsidR="00545E35" w:rsidRDefault="00545E35" w:rsidP="004520B2">
      <w:pPr>
        <w:pStyle w:val="Heading1"/>
        <w:pBdr>
          <w:top w:val="single" w:sz="4" w:space="1" w:color="auto"/>
        </w:pBdr>
        <w:spacing w:before="95"/>
        <w:ind w:left="0"/>
        <w:rPr>
          <w:spacing w:val="-2"/>
        </w:rPr>
      </w:pPr>
    </w:p>
    <w:p w14:paraId="0D176CC1" w14:textId="77777777" w:rsidR="00CF700E" w:rsidRPr="00DE4CA6" w:rsidRDefault="00CF700E" w:rsidP="00CF700E">
      <w:pPr>
        <w:pStyle w:val="Heading1"/>
        <w:pBdr>
          <w:top w:val="single" w:sz="4" w:space="1" w:color="auto"/>
        </w:pBdr>
        <w:spacing w:before="95"/>
        <w:ind w:left="0"/>
      </w:pPr>
      <w:r w:rsidRPr="00DE4CA6">
        <w:rPr>
          <w:spacing w:val="-2"/>
        </w:rPr>
        <w:t>SKILLS</w:t>
      </w:r>
      <w:r>
        <w:rPr>
          <w:spacing w:val="-2"/>
        </w:rPr>
        <w:t xml:space="preserve"> - Technical</w:t>
      </w:r>
    </w:p>
    <w:p w14:paraId="56B3D3DF" w14:textId="77777777" w:rsidR="00CF700E" w:rsidRDefault="00CF700E" w:rsidP="00CF700E">
      <w:pPr>
        <w:pStyle w:val="BodyText"/>
        <w:spacing w:before="4"/>
        <w:ind w:left="0" w:firstLine="0"/>
        <w:rPr>
          <w:b/>
          <w:sz w:val="19"/>
        </w:rPr>
      </w:pPr>
    </w:p>
    <w:p w14:paraId="283BCCB1" w14:textId="41675C73" w:rsidR="000F25F2" w:rsidRPr="000F25F2" w:rsidRDefault="000F25F2" w:rsidP="00CF700E">
      <w:pPr>
        <w:pStyle w:val="BodyText"/>
        <w:spacing w:before="4"/>
        <w:ind w:left="0" w:firstLine="0"/>
        <w:rPr>
          <w:bCs/>
          <w:sz w:val="19"/>
        </w:rPr>
      </w:pPr>
      <w:r>
        <w:rPr>
          <w:b/>
          <w:sz w:val="19"/>
        </w:rPr>
        <w:t xml:space="preserve">ML/AI: </w:t>
      </w:r>
      <w:proofErr w:type="spellStart"/>
      <w:r w:rsidRPr="000F25F2">
        <w:rPr>
          <w:bCs/>
          <w:sz w:val="19"/>
        </w:rPr>
        <w:t>Tensorflow</w:t>
      </w:r>
      <w:proofErr w:type="spellEnd"/>
      <w:r w:rsidR="00EC2B65">
        <w:rPr>
          <w:bCs/>
          <w:sz w:val="19"/>
        </w:rPr>
        <w:t xml:space="preserve"> </w:t>
      </w:r>
      <w:r w:rsidRPr="000F25F2">
        <w:rPr>
          <w:bCs/>
          <w:sz w:val="19"/>
        </w:rPr>
        <w:t xml:space="preserve">/ </w:t>
      </w:r>
      <w:proofErr w:type="spellStart"/>
      <w:r w:rsidRPr="000F25F2">
        <w:rPr>
          <w:bCs/>
          <w:sz w:val="19"/>
        </w:rPr>
        <w:t>Keras</w:t>
      </w:r>
      <w:proofErr w:type="spellEnd"/>
      <w:r w:rsidRPr="000F25F2">
        <w:rPr>
          <w:bCs/>
          <w:sz w:val="19"/>
        </w:rPr>
        <w:t xml:space="preserve">, </w:t>
      </w:r>
      <w:proofErr w:type="spellStart"/>
      <w:r w:rsidR="00BD38F7">
        <w:rPr>
          <w:bCs/>
          <w:sz w:val="19"/>
        </w:rPr>
        <w:t>PyTorch</w:t>
      </w:r>
      <w:proofErr w:type="spellEnd"/>
      <w:r w:rsidR="00BD38F7">
        <w:rPr>
          <w:bCs/>
          <w:sz w:val="19"/>
        </w:rPr>
        <w:t xml:space="preserve">, </w:t>
      </w:r>
      <w:r w:rsidRPr="000F25F2">
        <w:rPr>
          <w:bCs/>
          <w:sz w:val="19"/>
        </w:rPr>
        <w:t xml:space="preserve">Hugging Face, LLMs, </w:t>
      </w:r>
      <w:r w:rsidR="0076722E" w:rsidRPr="0076722E">
        <w:rPr>
          <w:bCs/>
          <w:sz w:val="19"/>
        </w:rPr>
        <w:t>AI Developer Platform Weights &amp; Biases</w:t>
      </w:r>
      <w:r w:rsidR="00EC2B65">
        <w:rPr>
          <w:bCs/>
          <w:sz w:val="19"/>
        </w:rPr>
        <w:t xml:space="preserve">, </w:t>
      </w:r>
      <w:r w:rsidR="00712F4C">
        <w:rPr>
          <w:bCs/>
          <w:sz w:val="19"/>
        </w:rPr>
        <w:t>P</w:t>
      </w:r>
      <w:r w:rsidR="005A6A3F">
        <w:rPr>
          <w:bCs/>
          <w:sz w:val="19"/>
        </w:rPr>
        <w:t>ine</w:t>
      </w:r>
      <w:r w:rsidR="00712F4C">
        <w:rPr>
          <w:bCs/>
          <w:sz w:val="19"/>
        </w:rPr>
        <w:t xml:space="preserve">cone, </w:t>
      </w:r>
      <w:r w:rsidR="00EC2B65">
        <w:rPr>
          <w:bCs/>
          <w:sz w:val="19"/>
        </w:rPr>
        <w:t>advanced modelling and deep</w:t>
      </w:r>
      <w:r w:rsidR="006F48C5">
        <w:rPr>
          <w:bCs/>
          <w:sz w:val="19"/>
        </w:rPr>
        <w:t xml:space="preserve"> learning </w:t>
      </w:r>
      <w:proofErr w:type="gramStart"/>
      <w:r w:rsidR="006F48C5">
        <w:rPr>
          <w:bCs/>
          <w:sz w:val="19"/>
        </w:rPr>
        <w:t>applications</w:t>
      </w:r>
      <w:proofErr w:type="gramEnd"/>
    </w:p>
    <w:p w14:paraId="63388E6C" w14:textId="77777777" w:rsidR="000F25F2" w:rsidRPr="000F25F2" w:rsidRDefault="000F25F2" w:rsidP="00CF700E">
      <w:pPr>
        <w:pStyle w:val="BodyText"/>
        <w:spacing w:before="4"/>
        <w:ind w:left="0" w:firstLine="0"/>
        <w:rPr>
          <w:bCs/>
          <w:sz w:val="19"/>
        </w:rPr>
      </w:pPr>
    </w:p>
    <w:p w14:paraId="4BD3EED9" w14:textId="66125205" w:rsidR="00CF700E" w:rsidRPr="008416F2" w:rsidRDefault="00CF700E" w:rsidP="00CF700E">
      <w:pPr>
        <w:pStyle w:val="BodyText"/>
        <w:spacing w:before="0"/>
        <w:ind w:left="0" w:firstLine="0"/>
        <w:rPr>
          <w:bCs/>
        </w:rPr>
      </w:pPr>
      <w:r w:rsidRPr="008416F2">
        <w:rPr>
          <w:b/>
        </w:rPr>
        <w:t xml:space="preserve">Data Mining &amp; extraction:  </w:t>
      </w:r>
      <w:r w:rsidRPr="008416F2">
        <w:rPr>
          <w:bCs/>
        </w:rPr>
        <w:t>SQL, API/</w:t>
      </w:r>
      <w:r w:rsidRPr="008416F2">
        <w:t xml:space="preserve"> RESTful API,</w:t>
      </w:r>
      <w:r w:rsidRPr="008416F2">
        <w:rPr>
          <w:bCs/>
        </w:rPr>
        <w:t xml:space="preserve"> data scraping, pdf, image recognition</w:t>
      </w:r>
    </w:p>
    <w:p w14:paraId="1C7ED6B2" w14:textId="77777777" w:rsidR="00CF700E" w:rsidRPr="008416F2" w:rsidRDefault="00CF700E" w:rsidP="00CF700E">
      <w:pPr>
        <w:pStyle w:val="BodyText"/>
        <w:spacing w:before="0"/>
        <w:ind w:left="100" w:firstLine="0"/>
        <w:rPr>
          <w:b/>
        </w:rPr>
      </w:pPr>
    </w:p>
    <w:p w14:paraId="48FF38AA" w14:textId="77777777" w:rsidR="00CF700E" w:rsidRPr="008416F2" w:rsidRDefault="00CF700E" w:rsidP="00CF700E">
      <w:pPr>
        <w:rPr>
          <w:rFonts w:eastAsia="Helvetica Neue"/>
          <w:b/>
          <w:sz w:val="20"/>
          <w:szCs w:val="20"/>
          <w:lang w:val="en-US" w:eastAsia="en-US"/>
        </w:rPr>
      </w:pPr>
      <w:r w:rsidRPr="008416F2">
        <w:rPr>
          <w:rFonts w:eastAsia="Helvetica Neue"/>
          <w:b/>
          <w:sz w:val="20"/>
          <w:szCs w:val="20"/>
          <w:lang w:val="en-US" w:eastAsia="en-US"/>
        </w:rPr>
        <w:t xml:space="preserve">Data visualization and insights: </w:t>
      </w:r>
      <w:r w:rsidRPr="008416F2">
        <w:rPr>
          <w:rFonts w:eastAsia="Helvetica Neue"/>
          <w:sz w:val="20"/>
          <w:szCs w:val="20"/>
          <w:lang w:val="en-US" w:eastAsia="en-US"/>
        </w:rPr>
        <w:t>advanced charting, interactive tables, dashboards</w:t>
      </w:r>
      <w:r w:rsidRPr="008416F2">
        <w:rPr>
          <w:rFonts w:eastAsia="Helvetica Neue"/>
          <w:b/>
          <w:sz w:val="20"/>
          <w:szCs w:val="20"/>
          <w:lang w:val="en-US" w:eastAsia="en-US"/>
        </w:rPr>
        <w:t xml:space="preserve"> </w:t>
      </w:r>
    </w:p>
    <w:p w14:paraId="022DAEF9" w14:textId="77777777" w:rsidR="00CF700E" w:rsidRPr="008416F2" w:rsidRDefault="00CF700E" w:rsidP="00CF700E">
      <w:pPr>
        <w:rPr>
          <w:rFonts w:eastAsia="Helvetica Neue"/>
          <w:b/>
          <w:sz w:val="20"/>
          <w:szCs w:val="20"/>
          <w:lang w:val="en-US" w:eastAsia="en-US"/>
        </w:rPr>
      </w:pPr>
    </w:p>
    <w:p w14:paraId="2D9E3870" w14:textId="0C840205" w:rsidR="00CF700E" w:rsidRPr="008416F2" w:rsidRDefault="00CF700E" w:rsidP="00CF700E">
      <w:pPr>
        <w:rPr>
          <w:rFonts w:eastAsia="Helvetica Neue"/>
          <w:sz w:val="20"/>
          <w:szCs w:val="20"/>
          <w:lang w:val="en-US" w:eastAsia="en-US"/>
        </w:rPr>
      </w:pPr>
      <w:r w:rsidRPr="008416F2">
        <w:rPr>
          <w:rFonts w:eastAsia="Helvetica Neue"/>
          <w:b/>
          <w:sz w:val="20"/>
          <w:szCs w:val="20"/>
          <w:lang w:val="en-US" w:eastAsia="en-US"/>
        </w:rPr>
        <w:t xml:space="preserve">Report generation and presentation:  </w:t>
      </w:r>
      <w:proofErr w:type="spellStart"/>
      <w:r>
        <w:rPr>
          <w:rFonts w:eastAsia="Helvetica Neue"/>
          <w:bCs/>
          <w:sz w:val="20"/>
          <w:szCs w:val="20"/>
          <w:lang w:val="en-US" w:eastAsia="en-US"/>
        </w:rPr>
        <w:t>Jupyter</w:t>
      </w:r>
      <w:proofErr w:type="spellEnd"/>
      <w:r>
        <w:rPr>
          <w:rFonts w:eastAsia="Helvetica Neue"/>
          <w:bCs/>
          <w:sz w:val="20"/>
          <w:szCs w:val="20"/>
          <w:lang w:val="en-US" w:eastAsia="en-US"/>
        </w:rPr>
        <w:t xml:space="preserve"> Notebook, </w:t>
      </w:r>
      <w:proofErr w:type="spellStart"/>
      <w:r w:rsidRPr="008416F2">
        <w:rPr>
          <w:rFonts w:eastAsia="Helvetica Neue"/>
          <w:sz w:val="20"/>
          <w:szCs w:val="20"/>
          <w:lang w:val="en-US" w:eastAsia="en-US"/>
        </w:rPr>
        <w:t>RMarkdown</w:t>
      </w:r>
      <w:proofErr w:type="spellEnd"/>
      <w:r w:rsidRPr="008416F2">
        <w:rPr>
          <w:rFonts w:eastAsia="Helvetica Neue"/>
          <w:sz w:val="20"/>
          <w:szCs w:val="20"/>
          <w:lang w:val="en-US" w:eastAsia="en-US"/>
        </w:rPr>
        <w:t xml:space="preserve">, Quatro, </w:t>
      </w:r>
      <w:proofErr w:type="spellStart"/>
      <w:r w:rsidRPr="008416F2">
        <w:rPr>
          <w:rFonts w:eastAsia="Helvetica Neue"/>
          <w:sz w:val="20"/>
          <w:szCs w:val="20"/>
          <w:lang w:val="en-US" w:eastAsia="en-US"/>
        </w:rPr>
        <w:t>RShiny</w:t>
      </w:r>
      <w:proofErr w:type="spellEnd"/>
      <w:r w:rsidR="006F48C5">
        <w:rPr>
          <w:rFonts w:eastAsia="Helvetica Neue"/>
          <w:sz w:val="20"/>
          <w:szCs w:val="20"/>
          <w:lang w:val="en-US" w:eastAsia="en-US"/>
        </w:rPr>
        <w:t xml:space="preserve">, React, </w:t>
      </w:r>
      <w:r w:rsidR="007A535D">
        <w:rPr>
          <w:rFonts w:eastAsia="Helvetica Neue"/>
          <w:sz w:val="20"/>
          <w:szCs w:val="20"/>
          <w:lang w:val="en-US" w:eastAsia="en-US"/>
        </w:rPr>
        <w:t xml:space="preserve">Bootstrap 5.0, </w:t>
      </w:r>
      <w:r w:rsidR="00A26055">
        <w:rPr>
          <w:rFonts w:eastAsia="Helvetica Neue"/>
          <w:sz w:val="20"/>
          <w:szCs w:val="20"/>
          <w:lang w:val="en-US" w:eastAsia="en-US"/>
        </w:rPr>
        <w:t>D3.js</w:t>
      </w:r>
    </w:p>
    <w:p w14:paraId="29E7DA16" w14:textId="77777777" w:rsidR="00CF700E" w:rsidRPr="008416F2" w:rsidRDefault="00CF700E" w:rsidP="00CF700E">
      <w:pPr>
        <w:rPr>
          <w:rFonts w:eastAsia="Helvetica Neue"/>
          <w:b/>
          <w:sz w:val="20"/>
          <w:szCs w:val="20"/>
          <w:lang w:eastAsia="en-US"/>
        </w:rPr>
      </w:pPr>
    </w:p>
    <w:p w14:paraId="3EA64DB7" w14:textId="77777777" w:rsidR="00CF700E" w:rsidRPr="00086598" w:rsidRDefault="00CF700E" w:rsidP="00CF700E">
      <w:r w:rsidRPr="008416F2">
        <w:rPr>
          <w:rFonts w:eastAsia="Helvetica Neue"/>
          <w:b/>
          <w:sz w:val="20"/>
          <w:szCs w:val="20"/>
          <w:lang w:val="en-US" w:eastAsia="en-US"/>
        </w:rPr>
        <w:t>P</w:t>
      </w:r>
      <w:r w:rsidRPr="00086598">
        <w:rPr>
          <w:rFonts w:eastAsia="Helvetica Neue"/>
          <w:b/>
          <w:sz w:val="20"/>
          <w:szCs w:val="20"/>
          <w:lang w:val="en-US" w:eastAsia="en-US"/>
        </w:rPr>
        <w:t>roject management</w:t>
      </w:r>
      <w:r w:rsidRPr="008416F2">
        <w:rPr>
          <w:rFonts w:eastAsia="Helvetica Neue"/>
          <w:b/>
          <w:sz w:val="20"/>
          <w:szCs w:val="20"/>
          <w:lang w:val="en-US" w:eastAsia="en-US"/>
        </w:rPr>
        <w:t>:</w:t>
      </w:r>
      <w:r w:rsidRPr="008416F2">
        <w:rPr>
          <w:sz w:val="21"/>
          <w:szCs w:val="21"/>
          <w:shd w:val="clear" w:color="auto" w:fill="FFFFFF"/>
        </w:rPr>
        <w:t xml:space="preserve"> </w:t>
      </w:r>
      <w:r w:rsidRPr="008416F2">
        <w:t xml:space="preserve"> </w:t>
      </w:r>
      <w:r w:rsidRPr="00AC322C">
        <w:rPr>
          <w:rFonts w:eastAsia="Helvetica Neue"/>
          <w:sz w:val="20"/>
          <w:szCs w:val="20"/>
          <w:lang w:val="en-US" w:eastAsia="en-US"/>
        </w:rPr>
        <w:t>AGILE/Scrum Methodologies</w:t>
      </w:r>
    </w:p>
    <w:p w14:paraId="1FB468D4" w14:textId="77777777" w:rsidR="00CF700E" w:rsidRPr="008416F2" w:rsidRDefault="00CF700E" w:rsidP="00CF700E">
      <w:pPr>
        <w:pStyle w:val="BodyText"/>
        <w:spacing w:before="0"/>
        <w:ind w:left="0" w:firstLine="0"/>
        <w:rPr>
          <w:b/>
        </w:rPr>
      </w:pPr>
    </w:p>
    <w:p w14:paraId="67265731" w14:textId="357BE342" w:rsidR="00CF700E" w:rsidRPr="00AC322C" w:rsidRDefault="00CF700E" w:rsidP="00CF700E">
      <w:pPr>
        <w:pStyle w:val="BodyText"/>
        <w:spacing w:before="0"/>
        <w:ind w:left="0" w:firstLine="0"/>
        <w:rPr>
          <w:lang w:val="en-US"/>
        </w:rPr>
      </w:pPr>
      <w:r w:rsidRPr="008416F2">
        <w:rPr>
          <w:b/>
        </w:rPr>
        <w:t xml:space="preserve">Collaborative/Cloud platforms: </w:t>
      </w:r>
      <w:r w:rsidRPr="008416F2">
        <w:rPr>
          <w:bCs/>
        </w:rPr>
        <w:t xml:space="preserve">Git, </w:t>
      </w:r>
      <w:r w:rsidRPr="008416F2">
        <w:rPr>
          <w:lang w:val="en-US"/>
        </w:rPr>
        <w:t xml:space="preserve">AWS, Google Cloud, RStudio </w:t>
      </w:r>
      <w:proofErr w:type="gramStart"/>
      <w:r w:rsidRPr="008416F2">
        <w:rPr>
          <w:lang w:val="en-US"/>
        </w:rPr>
        <w:t xml:space="preserve">Cloud </w:t>
      </w:r>
      <w:r w:rsidR="00844221">
        <w:rPr>
          <w:lang w:val="en-US"/>
        </w:rPr>
        <w:t>,</w:t>
      </w:r>
      <w:proofErr w:type="gramEnd"/>
      <w:r w:rsidR="00844221">
        <w:rPr>
          <w:lang w:val="en-US"/>
        </w:rPr>
        <w:t xml:space="preserve"> </w:t>
      </w:r>
      <w:r w:rsidR="00844221" w:rsidRPr="0076722E">
        <w:rPr>
          <w:bCs/>
          <w:sz w:val="19"/>
        </w:rPr>
        <w:t>Weights &amp; Biases</w:t>
      </w:r>
    </w:p>
    <w:p w14:paraId="22F71D58" w14:textId="58773252" w:rsidR="00C610D8" w:rsidRPr="008416F2" w:rsidRDefault="00C610D8" w:rsidP="0031277F">
      <w:pPr>
        <w:pStyle w:val="Heading1"/>
        <w:pBdr>
          <w:bottom w:val="single" w:sz="4" w:space="1" w:color="auto"/>
        </w:pBdr>
        <w:ind w:left="0"/>
      </w:pPr>
    </w:p>
    <w:p w14:paraId="415116D3" w14:textId="77777777" w:rsidR="00C610D8" w:rsidRDefault="00C610D8">
      <w:pPr>
        <w:pStyle w:val="BodyText"/>
        <w:spacing w:before="2"/>
        <w:ind w:left="0" w:firstLine="0"/>
      </w:pPr>
    </w:p>
    <w:p w14:paraId="3E77FFD1" w14:textId="55EEAB05" w:rsidR="00B5464C" w:rsidRPr="00B5464C" w:rsidRDefault="00B5464C">
      <w:pPr>
        <w:pStyle w:val="BodyText"/>
        <w:spacing w:before="2"/>
        <w:ind w:left="0" w:firstLine="0"/>
        <w:rPr>
          <w:b/>
          <w:bCs/>
        </w:rPr>
      </w:pPr>
      <w:r w:rsidRPr="00B5464C">
        <w:rPr>
          <w:b/>
          <w:bCs/>
        </w:rPr>
        <w:t>Education</w:t>
      </w:r>
    </w:p>
    <w:p w14:paraId="606569EB" w14:textId="77777777" w:rsidR="0031277F" w:rsidRDefault="0031277F">
      <w:pPr>
        <w:pStyle w:val="BodyText"/>
        <w:spacing w:before="2"/>
        <w:ind w:left="0" w:firstLine="0"/>
      </w:pPr>
    </w:p>
    <w:p w14:paraId="3DB32443" w14:textId="546922B5" w:rsidR="00C610D8" w:rsidRDefault="00C610D8">
      <w:pPr>
        <w:pStyle w:val="BodyText"/>
        <w:spacing w:before="2"/>
        <w:ind w:left="0" w:firstLine="0"/>
      </w:pPr>
      <w:r w:rsidRPr="005A7EC1">
        <w:t>PhD – Business Information Systems (IT</w:t>
      </w:r>
      <w:r w:rsidR="00D0177F">
        <w:t>S</w:t>
      </w:r>
      <w:r w:rsidRPr="005A7EC1">
        <w:t xml:space="preserve">) </w:t>
      </w:r>
    </w:p>
    <w:p w14:paraId="067C587B" w14:textId="5B4D17CD" w:rsidR="00C55F83" w:rsidRPr="00C55F83" w:rsidRDefault="00C55F83" w:rsidP="00C55F83">
      <w:pPr>
        <w:rPr>
          <w:sz w:val="20"/>
          <w:szCs w:val="20"/>
        </w:rPr>
      </w:pPr>
      <w:r>
        <w:rPr>
          <w:sz w:val="20"/>
          <w:szCs w:val="20"/>
        </w:rPr>
        <w:t>Master/</w:t>
      </w:r>
      <w:r w:rsidRPr="00D25187">
        <w:rPr>
          <w:sz w:val="20"/>
          <w:szCs w:val="20"/>
        </w:rPr>
        <w:t>Bachelor of Science in IT</w:t>
      </w:r>
      <w:r w:rsidR="00D0177F">
        <w:rPr>
          <w:sz w:val="20"/>
          <w:szCs w:val="20"/>
        </w:rPr>
        <w:t>S</w:t>
      </w:r>
      <w:r w:rsidRPr="00D25187">
        <w:rPr>
          <w:sz w:val="20"/>
          <w:szCs w:val="20"/>
        </w:rPr>
        <w:t xml:space="preserve"> and Education (with First Class Honours)</w:t>
      </w:r>
      <w:r>
        <w:rPr>
          <w:sz w:val="20"/>
          <w:szCs w:val="20"/>
        </w:rPr>
        <w:t xml:space="preserve"> </w:t>
      </w:r>
      <w:r w:rsidRPr="00D25187">
        <w:rPr>
          <w:sz w:val="20"/>
          <w:szCs w:val="20"/>
        </w:rPr>
        <w:t>- Russia</w:t>
      </w:r>
    </w:p>
    <w:p w14:paraId="06745D32" w14:textId="3BCE8557" w:rsidR="00D25187" w:rsidRDefault="00D25187" w:rsidP="00D25187">
      <w:pPr>
        <w:rPr>
          <w:sz w:val="20"/>
          <w:szCs w:val="20"/>
        </w:rPr>
      </w:pPr>
      <w:r w:rsidRPr="00D25187">
        <w:rPr>
          <w:sz w:val="20"/>
          <w:szCs w:val="20"/>
        </w:rPr>
        <w:t>Graduate Diploma in Accounting (with High Distinction)</w:t>
      </w:r>
      <w:r>
        <w:rPr>
          <w:sz w:val="20"/>
          <w:szCs w:val="20"/>
        </w:rPr>
        <w:t xml:space="preserve"> - </w:t>
      </w:r>
      <w:r w:rsidRPr="00D25187">
        <w:rPr>
          <w:sz w:val="20"/>
          <w:szCs w:val="20"/>
        </w:rPr>
        <w:t>La Trobe University, Australia</w:t>
      </w:r>
    </w:p>
    <w:p w14:paraId="52B32247" w14:textId="1D4F0A1A" w:rsidR="00E83F40" w:rsidRPr="00D25187" w:rsidRDefault="00E83F40" w:rsidP="00D25187">
      <w:pPr>
        <w:rPr>
          <w:sz w:val="20"/>
          <w:szCs w:val="20"/>
        </w:rPr>
      </w:pPr>
      <w:r w:rsidRPr="00D25187">
        <w:rPr>
          <w:sz w:val="20"/>
          <w:szCs w:val="20"/>
        </w:rPr>
        <w:t>Graduate Certificate in Tertiary Education - Victoria University, Australia</w:t>
      </w:r>
    </w:p>
    <w:p w14:paraId="65B1A2D0" w14:textId="77777777" w:rsidR="00C610D8" w:rsidRPr="008416F2" w:rsidRDefault="00C610D8">
      <w:pPr>
        <w:pStyle w:val="BodyText"/>
        <w:spacing w:before="2"/>
        <w:ind w:left="0" w:firstLine="0"/>
        <w:rPr>
          <w:sz w:val="29"/>
        </w:rPr>
      </w:pPr>
    </w:p>
    <w:p w14:paraId="1BA2CB32" w14:textId="053707F5" w:rsidR="00C16EA0" w:rsidRPr="008416F2" w:rsidRDefault="00BE0074" w:rsidP="004520B2">
      <w:pPr>
        <w:pStyle w:val="Heading1"/>
        <w:pBdr>
          <w:top w:val="single" w:sz="4" w:space="1" w:color="auto"/>
        </w:pBdr>
        <w:spacing w:before="1"/>
      </w:pPr>
      <w:r w:rsidRPr="008416F2">
        <w:rPr>
          <w:spacing w:val="-2"/>
        </w:rPr>
        <w:t>EXPERIENCE</w:t>
      </w:r>
      <w:r w:rsidR="006F3AEA" w:rsidRPr="008416F2">
        <w:rPr>
          <w:spacing w:val="-2"/>
        </w:rPr>
        <w:t xml:space="preserve"> </w:t>
      </w:r>
    </w:p>
    <w:p w14:paraId="4F59EB65" w14:textId="77777777" w:rsidR="00C16EA0" w:rsidRDefault="00C16EA0">
      <w:pPr>
        <w:pStyle w:val="BodyText"/>
        <w:spacing w:before="3"/>
        <w:ind w:left="0" w:firstLine="0"/>
        <w:rPr>
          <w:b/>
          <w:sz w:val="19"/>
        </w:rPr>
      </w:pPr>
    </w:p>
    <w:p w14:paraId="213728E4" w14:textId="77777777" w:rsidR="00CD5304" w:rsidRDefault="00CD5304">
      <w:pPr>
        <w:pStyle w:val="BodyText"/>
        <w:spacing w:before="3"/>
        <w:ind w:left="0" w:firstLine="0"/>
        <w:rPr>
          <w:b/>
          <w:sz w:val="19"/>
        </w:rPr>
      </w:pPr>
    </w:p>
    <w:p w14:paraId="102F5AB4" w14:textId="66088A41" w:rsidR="0054246A" w:rsidRDefault="00D0177F" w:rsidP="00C23B82">
      <w:pPr>
        <w:rPr>
          <w:b/>
          <w:sz w:val="19"/>
          <w:szCs w:val="19"/>
        </w:rPr>
      </w:pPr>
      <w:r>
        <w:rPr>
          <w:b/>
          <w:sz w:val="19"/>
        </w:rPr>
        <w:t xml:space="preserve">Head of </w:t>
      </w:r>
      <w:r w:rsidR="00C23B82">
        <w:rPr>
          <w:b/>
          <w:sz w:val="19"/>
        </w:rPr>
        <w:t xml:space="preserve">Data Science - </w:t>
      </w:r>
      <w:r w:rsidR="00C23B82" w:rsidRPr="00C23B82">
        <w:rPr>
          <w:b/>
          <w:sz w:val="19"/>
        </w:rPr>
        <w:t xml:space="preserve">Mitchell Institute at Victoria </w:t>
      </w:r>
      <w:r w:rsidR="00C23B82" w:rsidRPr="0054246A">
        <w:rPr>
          <w:b/>
          <w:sz w:val="19"/>
          <w:szCs w:val="19"/>
        </w:rPr>
        <w:t>University</w:t>
      </w:r>
      <w:r w:rsidR="0054246A">
        <w:rPr>
          <w:b/>
          <w:sz w:val="19"/>
          <w:szCs w:val="19"/>
        </w:rPr>
        <w:t xml:space="preserve"> – October 202</w:t>
      </w:r>
      <w:r>
        <w:rPr>
          <w:b/>
          <w:sz w:val="19"/>
          <w:szCs w:val="19"/>
        </w:rPr>
        <w:t>1</w:t>
      </w:r>
      <w:r w:rsidR="0054246A">
        <w:rPr>
          <w:b/>
          <w:sz w:val="19"/>
          <w:szCs w:val="19"/>
        </w:rPr>
        <w:t>- current</w:t>
      </w:r>
    </w:p>
    <w:p w14:paraId="1D43BD04" w14:textId="47151E11" w:rsidR="00C23B82" w:rsidRDefault="00C23B82" w:rsidP="00C23B82">
      <w:pPr>
        <w:rPr>
          <w:color w:val="262626"/>
          <w:sz w:val="19"/>
          <w:szCs w:val="19"/>
          <w:shd w:val="clear" w:color="auto" w:fill="FFFFFF"/>
        </w:rPr>
      </w:pPr>
      <w:r w:rsidRPr="0054246A">
        <w:rPr>
          <w:color w:val="262626"/>
          <w:sz w:val="19"/>
          <w:szCs w:val="19"/>
          <w:shd w:val="clear" w:color="auto" w:fill="FFFFFF"/>
        </w:rPr>
        <w:t> </w:t>
      </w:r>
      <w:hyperlink r:id="rId7" w:history="1">
        <w:r w:rsidR="0054246A" w:rsidRPr="0054246A">
          <w:rPr>
            <w:rStyle w:val="Hyperlink"/>
            <w:sz w:val="19"/>
            <w:szCs w:val="19"/>
            <w:shd w:val="clear" w:color="auto" w:fill="FFFFFF"/>
          </w:rPr>
          <w:t>https://www.vu.edu.au/mitchell-institute/about</w:t>
        </w:r>
      </w:hyperlink>
      <w:r w:rsidR="0054246A" w:rsidRPr="0054246A">
        <w:rPr>
          <w:color w:val="262626"/>
          <w:sz w:val="19"/>
          <w:szCs w:val="19"/>
          <w:shd w:val="clear" w:color="auto" w:fill="FFFFFF"/>
        </w:rPr>
        <w:t xml:space="preserve"> </w:t>
      </w:r>
    </w:p>
    <w:p w14:paraId="427D6C08" w14:textId="6A5E01E0" w:rsidR="00183A5E" w:rsidRPr="006C6857" w:rsidRDefault="0054246A" w:rsidP="006C6857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>
        <w:rPr>
          <w:color w:val="262626"/>
          <w:sz w:val="19"/>
          <w:szCs w:val="19"/>
          <w:shd w:val="clear" w:color="auto" w:fill="FFFFFF"/>
        </w:rPr>
        <w:tab/>
      </w:r>
      <w:r w:rsidR="00717084" w:rsidRPr="006C6857">
        <w:rPr>
          <w:sz w:val="20"/>
        </w:rPr>
        <w:t xml:space="preserve">Lead and oversee the delivery of timely </w:t>
      </w:r>
      <w:r w:rsidR="00F453C7">
        <w:rPr>
          <w:sz w:val="20"/>
        </w:rPr>
        <w:t>data analytics</w:t>
      </w:r>
      <w:r w:rsidR="00167EAA">
        <w:rPr>
          <w:sz w:val="20"/>
        </w:rPr>
        <w:t xml:space="preserve"> and ML/AI</w:t>
      </w:r>
      <w:r w:rsidR="00F453C7">
        <w:rPr>
          <w:sz w:val="20"/>
        </w:rPr>
        <w:t xml:space="preserve"> </w:t>
      </w:r>
      <w:r w:rsidR="00717084" w:rsidRPr="006C6857">
        <w:rPr>
          <w:sz w:val="20"/>
        </w:rPr>
        <w:t>projects,</w:t>
      </w:r>
      <w:r w:rsidR="00A43C66" w:rsidRPr="006C6857">
        <w:rPr>
          <w:sz w:val="20"/>
        </w:rPr>
        <w:t xml:space="preserve"> developing </w:t>
      </w:r>
      <w:r w:rsidR="00F453C7">
        <w:rPr>
          <w:sz w:val="20"/>
        </w:rPr>
        <w:t>data integration, data insights</w:t>
      </w:r>
      <w:r w:rsidR="00B5464C">
        <w:rPr>
          <w:sz w:val="20"/>
        </w:rPr>
        <w:t xml:space="preserve">, ML/AI </w:t>
      </w:r>
      <w:r w:rsidR="00167EAA">
        <w:rPr>
          <w:sz w:val="20"/>
        </w:rPr>
        <w:t xml:space="preserve">prototypes </w:t>
      </w:r>
      <w:r w:rsidR="00F453C7">
        <w:rPr>
          <w:sz w:val="20"/>
        </w:rPr>
        <w:t>and presentations to stakeholders</w:t>
      </w:r>
      <w:r w:rsidR="00814694" w:rsidRPr="006C6857">
        <w:rPr>
          <w:sz w:val="20"/>
        </w:rPr>
        <w:t>.</w:t>
      </w:r>
    </w:p>
    <w:p w14:paraId="70CC3F65" w14:textId="732E3AD6" w:rsidR="00183A5E" w:rsidRDefault="00183A5E" w:rsidP="006C6857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 w:rsidRPr="006C6857">
        <w:rPr>
          <w:sz w:val="20"/>
        </w:rPr>
        <w:t xml:space="preserve">Lead and manage multidisciplinary teams, building </w:t>
      </w:r>
      <w:r w:rsidR="00370C9B" w:rsidRPr="006C6857">
        <w:rPr>
          <w:sz w:val="20"/>
        </w:rPr>
        <w:t xml:space="preserve">collaborative </w:t>
      </w:r>
      <w:r w:rsidRPr="006C6857">
        <w:rPr>
          <w:sz w:val="20"/>
        </w:rPr>
        <w:t>work</w:t>
      </w:r>
      <w:r w:rsidR="00370C9B" w:rsidRPr="006C6857">
        <w:rPr>
          <w:sz w:val="20"/>
        </w:rPr>
        <w:t xml:space="preserve"> environment, mentoring staff and providing </w:t>
      </w:r>
      <w:proofErr w:type="gramStart"/>
      <w:r w:rsidR="00370C9B" w:rsidRPr="006C6857">
        <w:rPr>
          <w:sz w:val="20"/>
        </w:rPr>
        <w:t>guidance</w:t>
      </w:r>
      <w:proofErr w:type="gramEnd"/>
    </w:p>
    <w:p w14:paraId="1ADC48DF" w14:textId="5D3282ED" w:rsidR="00664124" w:rsidRPr="006C6857" w:rsidRDefault="00664124" w:rsidP="00664124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>
        <w:rPr>
          <w:sz w:val="20"/>
        </w:rPr>
        <w:t xml:space="preserve">Select, develop and implement data analytics tools and technologies to support organisation/projects needs, including managing data storage, cloud resources, data sharing and visualization platforms while ensuring data privacy, data security and data </w:t>
      </w:r>
      <w:proofErr w:type="gramStart"/>
      <w:r>
        <w:rPr>
          <w:sz w:val="20"/>
        </w:rPr>
        <w:t>governance</w:t>
      </w:r>
      <w:proofErr w:type="gramEnd"/>
    </w:p>
    <w:p w14:paraId="72310281" w14:textId="41D36545" w:rsidR="002D1CF4" w:rsidRDefault="002D1CF4" w:rsidP="006C6857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>
        <w:rPr>
          <w:sz w:val="20"/>
        </w:rPr>
        <w:t xml:space="preserve">Lead </w:t>
      </w:r>
      <w:r w:rsidRPr="002D1CF4">
        <w:rPr>
          <w:sz w:val="20"/>
        </w:rPr>
        <w:t>aggregation and analysis of data from diverse sources, appli</w:t>
      </w:r>
      <w:r>
        <w:rPr>
          <w:sz w:val="20"/>
        </w:rPr>
        <w:t>cation of</w:t>
      </w:r>
      <w:r w:rsidRPr="002D1CF4">
        <w:rPr>
          <w:sz w:val="20"/>
        </w:rPr>
        <w:t xml:space="preserve"> advanced analytics, machine learning, and AI to extract actionable insights and develop innovative solutions that enhance the team's capabilities. </w:t>
      </w:r>
    </w:p>
    <w:p w14:paraId="2A4B8441" w14:textId="62C9C900" w:rsidR="00535B05" w:rsidRPr="006C6857" w:rsidRDefault="00535B05" w:rsidP="006C6857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 w:rsidRPr="006C6857">
        <w:rPr>
          <w:sz w:val="20"/>
        </w:rPr>
        <w:t xml:space="preserve">Prepare and deliver communication </w:t>
      </w:r>
      <w:r w:rsidR="007E56EA" w:rsidRPr="006C6857">
        <w:rPr>
          <w:sz w:val="20"/>
        </w:rPr>
        <w:t>statement and presentation for internal and external stakeholders, communication with external senior management, funding bodies and industry peak organisations.</w:t>
      </w:r>
    </w:p>
    <w:p w14:paraId="32EFB236" w14:textId="77777777" w:rsidR="007E56EA" w:rsidRDefault="007E56EA" w:rsidP="0048761C">
      <w:pPr>
        <w:rPr>
          <w:color w:val="262626"/>
          <w:sz w:val="19"/>
          <w:szCs w:val="19"/>
          <w:shd w:val="clear" w:color="auto" w:fill="FFFFFF"/>
        </w:rPr>
      </w:pPr>
    </w:p>
    <w:p w14:paraId="3370EE7E" w14:textId="53C08B35" w:rsidR="003F7B4F" w:rsidRDefault="003F7B4F" w:rsidP="003F7B4F">
      <w:pPr>
        <w:rPr>
          <w:b/>
          <w:bCs/>
          <w:color w:val="262626"/>
          <w:sz w:val="19"/>
          <w:szCs w:val="19"/>
          <w:shd w:val="clear" w:color="auto" w:fill="FFFFFF"/>
        </w:rPr>
      </w:pPr>
      <w:r>
        <w:rPr>
          <w:b/>
          <w:bCs/>
          <w:color w:val="262626"/>
          <w:sz w:val="19"/>
          <w:szCs w:val="19"/>
          <w:shd w:val="clear" w:color="auto" w:fill="FFFFFF"/>
        </w:rPr>
        <w:t xml:space="preserve">Head of </w:t>
      </w:r>
      <w:r w:rsidRPr="00142B00">
        <w:rPr>
          <w:b/>
          <w:bCs/>
          <w:color w:val="262626"/>
          <w:sz w:val="19"/>
          <w:szCs w:val="19"/>
          <w:shd w:val="clear" w:color="auto" w:fill="FFFFFF"/>
        </w:rPr>
        <w:t xml:space="preserve">Business analytics </w:t>
      </w:r>
      <w:r>
        <w:rPr>
          <w:b/>
          <w:bCs/>
          <w:color w:val="262626"/>
          <w:sz w:val="19"/>
          <w:szCs w:val="19"/>
          <w:shd w:val="clear" w:color="auto" w:fill="FFFFFF"/>
        </w:rPr>
        <w:t xml:space="preserve">RStudio/Posit (US) remote </w:t>
      </w:r>
      <w:r w:rsidRPr="00142B00">
        <w:rPr>
          <w:b/>
          <w:bCs/>
          <w:color w:val="262626"/>
          <w:sz w:val="19"/>
          <w:szCs w:val="19"/>
          <w:shd w:val="clear" w:color="auto" w:fill="FFFFFF"/>
        </w:rPr>
        <w:t>2020</w:t>
      </w:r>
      <w:r>
        <w:rPr>
          <w:b/>
          <w:bCs/>
          <w:color w:val="262626"/>
          <w:sz w:val="19"/>
          <w:szCs w:val="19"/>
          <w:shd w:val="clear" w:color="auto" w:fill="FFFFFF"/>
        </w:rPr>
        <w:t xml:space="preserve"> – </w:t>
      </w:r>
      <w:r w:rsidRPr="00142B00">
        <w:rPr>
          <w:b/>
          <w:bCs/>
          <w:color w:val="262626"/>
          <w:sz w:val="19"/>
          <w:szCs w:val="19"/>
          <w:shd w:val="clear" w:color="auto" w:fill="FFFFFF"/>
        </w:rPr>
        <w:t>current</w:t>
      </w:r>
      <w:r w:rsidR="00083D86">
        <w:rPr>
          <w:b/>
          <w:bCs/>
          <w:color w:val="262626"/>
          <w:sz w:val="19"/>
          <w:szCs w:val="19"/>
          <w:shd w:val="clear" w:color="auto" w:fill="FFFFFF"/>
        </w:rPr>
        <w:t xml:space="preserve"> </w:t>
      </w:r>
      <w:r w:rsidR="00C06A09">
        <w:rPr>
          <w:b/>
          <w:bCs/>
          <w:color w:val="262626"/>
          <w:sz w:val="19"/>
          <w:szCs w:val="19"/>
          <w:shd w:val="clear" w:color="auto" w:fill="FFFFFF"/>
        </w:rPr>
        <w:t xml:space="preserve"> </w:t>
      </w:r>
      <w:hyperlink r:id="rId8" w:history="1">
        <w:r w:rsidR="00C06A09" w:rsidRPr="00FB4FD6">
          <w:rPr>
            <w:rStyle w:val="Hyperlink"/>
            <w:b/>
            <w:bCs/>
            <w:sz w:val="19"/>
            <w:szCs w:val="19"/>
            <w:shd w:val="clear" w:color="auto" w:fill="FFFFFF"/>
          </w:rPr>
          <w:t>https://www.r-consortium.org/</w:t>
        </w:r>
      </w:hyperlink>
      <w:r w:rsidR="00C06A09">
        <w:rPr>
          <w:b/>
          <w:bCs/>
          <w:color w:val="262626"/>
          <w:sz w:val="19"/>
          <w:szCs w:val="19"/>
          <w:shd w:val="clear" w:color="auto" w:fill="FFFFFF"/>
        </w:rPr>
        <w:t xml:space="preserve"> </w:t>
      </w:r>
    </w:p>
    <w:p w14:paraId="0A90D17F" w14:textId="765F9687" w:rsidR="003F7B4F" w:rsidRPr="0015167B" w:rsidRDefault="003F7B4F" w:rsidP="0015167B">
      <w:pPr>
        <w:pStyle w:val="ListParagraph"/>
        <w:numPr>
          <w:ilvl w:val="0"/>
          <w:numId w:val="4"/>
        </w:numPr>
        <w:rPr>
          <w:sz w:val="20"/>
        </w:rPr>
      </w:pPr>
      <w:r w:rsidRPr="0015167B">
        <w:rPr>
          <w:sz w:val="20"/>
        </w:rPr>
        <w:t xml:space="preserve">Implementation of </w:t>
      </w:r>
      <w:r w:rsidR="00F30393">
        <w:rPr>
          <w:sz w:val="20"/>
        </w:rPr>
        <w:t>data science and ML/AI</w:t>
      </w:r>
      <w:r w:rsidRPr="0015167B">
        <w:rPr>
          <w:sz w:val="20"/>
        </w:rPr>
        <w:t xml:space="preserve"> in business applications</w:t>
      </w:r>
    </w:p>
    <w:p w14:paraId="04301234" w14:textId="7B5B99E3" w:rsidR="0015167B" w:rsidRPr="0015167B" w:rsidRDefault="002A2721" w:rsidP="0015167B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Engagement and leadership in the industry and sector through developing tools and applications </w:t>
      </w:r>
      <w:r w:rsidR="0015167B" w:rsidRPr="0015167B">
        <w:rPr>
          <w:sz w:val="20"/>
        </w:rPr>
        <w:t>for stakeholders</w:t>
      </w:r>
    </w:p>
    <w:p w14:paraId="448069BD" w14:textId="77777777" w:rsidR="003F7B4F" w:rsidRDefault="003F7B4F" w:rsidP="003F7B4F">
      <w:pPr>
        <w:rPr>
          <w:b/>
          <w:bCs/>
          <w:color w:val="262626"/>
          <w:sz w:val="19"/>
          <w:szCs w:val="19"/>
          <w:shd w:val="clear" w:color="auto" w:fill="FFFFFF"/>
        </w:rPr>
      </w:pPr>
    </w:p>
    <w:p w14:paraId="262A9DE8" w14:textId="77777777" w:rsidR="002D1CF4" w:rsidRPr="005F5BFD" w:rsidRDefault="002D1CF4" w:rsidP="002D1CF4">
      <w:pPr>
        <w:rPr>
          <w:b/>
          <w:bCs/>
          <w:color w:val="262626"/>
          <w:sz w:val="19"/>
          <w:szCs w:val="19"/>
          <w:shd w:val="clear" w:color="auto" w:fill="FFFFFF"/>
        </w:rPr>
      </w:pPr>
      <w:r>
        <w:rPr>
          <w:b/>
          <w:bCs/>
          <w:color w:val="262626"/>
          <w:sz w:val="19"/>
          <w:szCs w:val="19"/>
          <w:shd w:val="clear" w:color="auto" w:fill="FFFFFF"/>
        </w:rPr>
        <w:t>Senior research fellow</w:t>
      </w:r>
      <w:r w:rsidRPr="005F5BFD">
        <w:rPr>
          <w:b/>
          <w:bCs/>
          <w:color w:val="262626"/>
          <w:sz w:val="19"/>
          <w:szCs w:val="19"/>
          <w:shd w:val="clear" w:color="auto" w:fill="FFFFFF"/>
        </w:rPr>
        <w:t>/senior lecturer –</w:t>
      </w:r>
      <w:r>
        <w:rPr>
          <w:b/>
          <w:bCs/>
          <w:color w:val="262626"/>
          <w:sz w:val="19"/>
          <w:szCs w:val="19"/>
          <w:shd w:val="clear" w:color="auto" w:fill="FFFFFF"/>
        </w:rPr>
        <w:t xml:space="preserve"> ML/data science, </w:t>
      </w:r>
      <w:r w:rsidRPr="005F5BFD">
        <w:rPr>
          <w:b/>
          <w:bCs/>
          <w:color w:val="262626"/>
          <w:sz w:val="19"/>
          <w:szCs w:val="19"/>
          <w:shd w:val="clear" w:color="auto" w:fill="FFFFFF"/>
        </w:rPr>
        <w:t>Victoria University</w:t>
      </w:r>
      <w:r>
        <w:rPr>
          <w:b/>
          <w:bCs/>
          <w:color w:val="262626"/>
          <w:sz w:val="19"/>
          <w:szCs w:val="19"/>
          <w:shd w:val="clear" w:color="auto" w:fill="FFFFFF"/>
        </w:rPr>
        <w:t xml:space="preserve"> July 2010- current</w:t>
      </w:r>
    </w:p>
    <w:p w14:paraId="4BF8998F" w14:textId="77777777" w:rsidR="002D1CF4" w:rsidRPr="00710AA1" w:rsidRDefault="002D1CF4" w:rsidP="002D1CF4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 w:rsidRPr="006C6857">
        <w:rPr>
          <w:sz w:val="20"/>
        </w:rPr>
        <w:tab/>
      </w:r>
      <w:r>
        <w:rPr>
          <w:sz w:val="20"/>
        </w:rPr>
        <w:t xml:space="preserve">Development and execution of AI models, prototypes and POCs for research publications, funded </w:t>
      </w:r>
      <w:proofErr w:type="gramStart"/>
      <w:r>
        <w:rPr>
          <w:sz w:val="20"/>
        </w:rPr>
        <w:t>projects</w:t>
      </w:r>
      <w:proofErr w:type="gramEnd"/>
      <w:r>
        <w:rPr>
          <w:sz w:val="20"/>
        </w:rPr>
        <w:t xml:space="preserve"> and business </w:t>
      </w:r>
      <w:proofErr w:type="spellStart"/>
      <w:r>
        <w:rPr>
          <w:sz w:val="20"/>
        </w:rPr>
        <w:t>aplications</w:t>
      </w:r>
      <w:proofErr w:type="spellEnd"/>
      <w:r>
        <w:rPr>
          <w:sz w:val="20"/>
        </w:rPr>
        <w:t xml:space="preserve"> </w:t>
      </w:r>
    </w:p>
    <w:p w14:paraId="1B27D958" w14:textId="77777777" w:rsidR="002D1CF4" w:rsidRDefault="002D1CF4" w:rsidP="002D1CF4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 w:rsidRPr="003B066B">
        <w:rPr>
          <w:sz w:val="20"/>
        </w:rPr>
        <w:t>Conducting high quality research and delivering funded research projects as reflected in high quality publications and project deliverables.</w:t>
      </w:r>
    </w:p>
    <w:p w14:paraId="161A8C55" w14:textId="77777777" w:rsidR="003F7B4F" w:rsidRDefault="003F7B4F" w:rsidP="0048761C">
      <w:pPr>
        <w:rPr>
          <w:color w:val="262626"/>
          <w:sz w:val="19"/>
          <w:szCs w:val="19"/>
          <w:shd w:val="clear" w:color="auto" w:fill="FFFFFF"/>
        </w:rPr>
      </w:pPr>
    </w:p>
    <w:p w14:paraId="0CC95AAF" w14:textId="77777777" w:rsidR="00CD5304" w:rsidRDefault="00CD5304" w:rsidP="00CD5304">
      <w:pPr>
        <w:pStyle w:val="ListParagraph"/>
        <w:tabs>
          <w:tab w:val="left" w:pos="676"/>
        </w:tabs>
        <w:spacing w:before="77"/>
        <w:ind w:firstLine="0"/>
        <w:rPr>
          <w:sz w:val="20"/>
        </w:rPr>
      </w:pPr>
    </w:p>
    <w:p w14:paraId="49916F41" w14:textId="77777777" w:rsidR="00CD5304" w:rsidRPr="00142B00" w:rsidRDefault="00CD5304" w:rsidP="00CD5304">
      <w:pPr>
        <w:rPr>
          <w:b/>
          <w:bCs/>
          <w:color w:val="262626"/>
          <w:sz w:val="19"/>
          <w:szCs w:val="19"/>
          <w:shd w:val="clear" w:color="auto" w:fill="FFFFFF"/>
        </w:rPr>
      </w:pPr>
      <w:r w:rsidRPr="00142B00">
        <w:rPr>
          <w:b/>
          <w:bCs/>
          <w:color w:val="262626"/>
          <w:sz w:val="19"/>
          <w:szCs w:val="19"/>
          <w:shd w:val="clear" w:color="auto" w:fill="FFFFFF"/>
        </w:rPr>
        <w:t>CPA Australia, Innovation and Technology committee – 2020-current</w:t>
      </w:r>
    </w:p>
    <w:p w14:paraId="6B65E402" w14:textId="770B134B" w:rsidR="00CD5304" w:rsidRPr="006C6857" w:rsidRDefault="00CD5304" w:rsidP="00CD5304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>
        <w:rPr>
          <w:color w:val="262626"/>
          <w:sz w:val="19"/>
          <w:szCs w:val="19"/>
          <w:shd w:val="clear" w:color="auto" w:fill="FFFFFF"/>
        </w:rPr>
        <w:tab/>
      </w:r>
      <w:r w:rsidRPr="006C6857">
        <w:rPr>
          <w:sz w:val="20"/>
        </w:rPr>
        <w:t>Provid</w:t>
      </w:r>
      <w:r>
        <w:rPr>
          <w:sz w:val="20"/>
        </w:rPr>
        <w:t>ing</w:t>
      </w:r>
      <w:r w:rsidRPr="006C6857">
        <w:rPr>
          <w:sz w:val="20"/>
        </w:rPr>
        <w:t xml:space="preserve"> guidance and overview on available accounting/audit initiatives in the area related to </w:t>
      </w:r>
      <w:r w:rsidR="00975696">
        <w:rPr>
          <w:sz w:val="20"/>
        </w:rPr>
        <w:t xml:space="preserve">ML/AI </w:t>
      </w:r>
      <w:r w:rsidRPr="006C6857">
        <w:rPr>
          <w:sz w:val="20"/>
        </w:rPr>
        <w:t xml:space="preserve">and business </w:t>
      </w:r>
      <w:r w:rsidR="00EC2B65">
        <w:rPr>
          <w:sz w:val="20"/>
        </w:rPr>
        <w:t>applications</w:t>
      </w:r>
      <w:r w:rsidRPr="006C6857">
        <w:rPr>
          <w:sz w:val="20"/>
        </w:rPr>
        <w:t>.</w:t>
      </w:r>
    </w:p>
    <w:p w14:paraId="3EE900EF" w14:textId="77777777" w:rsidR="00CD5304" w:rsidRPr="006C6857" w:rsidRDefault="00CD5304" w:rsidP="00CD5304">
      <w:pPr>
        <w:pStyle w:val="ListParagraph"/>
        <w:numPr>
          <w:ilvl w:val="0"/>
          <w:numId w:val="1"/>
        </w:numPr>
        <w:tabs>
          <w:tab w:val="left" w:pos="676"/>
        </w:tabs>
        <w:spacing w:before="77"/>
        <w:rPr>
          <w:sz w:val="20"/>
        </w:rPr>
      </w:pPr>
      <w:r w:rsidRPr="006C6857">
        <w:rPr>
          <w:sz w:val="20"/>
        </w:rPr>
        <w:tab/>
        <w:t>Organizing and maintenance of high calibre events, including webinars and workshops for CPA Australia members, communication with CPA Australia members to provide advice and guidance.</w:t>
      </w:r>
    </w:p>
    <w:p w14:paraId="392C97C1" w14:textId="77777777" w:rsidR="00CD5304" w:rsidRPr="00CD5304" w:rsidRDefault="00CD5304" w:rsidP="00CD5304">
      <w:pPr>
        <w:tabs>
          <w:tab w:val="left" w:pos="676"/>
        </w:tabs>
        <w:spacing w:before="77"/>
        <w:rPr>
          <w:sz w:val="20"/>
        </w:rPr>
      </w:pPr>
    </w:p>
    <w:p w14:paraId="63FB45D4" w14:textId="77777777" w:rsidR="00124217" w:rsidRPr="008416F2" w:rsidRDefault="00124217">
      <w:pPr>
        <w:pStyle w:val="BodyText"/>
        <w:tabs>
          <w:tab w:val="left" w:pos="5859"/>
        </w:tabs>
        <w:spacing w:before="1"/>
        <w:ind w:left="100" w:firstLine="0"/>
      </w:pPr>
    </w:p>
    <w:sectPr w:rsidR="00124217" w:rsidRPr="008416F2">
      <w:type w:val="continuous"/>
      <w:pgSz w:w="12240" w:h="15840"/>
      <w:pgMar w:top="76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3CA"/>
    <w:multiLevelType w:val="hybridMultilevel"/>
    <w:tmpl w:val="8390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02D9"/>
    <w:multiLevelType w:val="multilevel"/>
    <w:tmpl w:val="B7A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C6491"/>
    <w:multiLevelType w:val="multilevel"/>
    <w:tmpl w:val="A56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D5836"/>
    <w:multiLevelType w:val="multilevel"/>
    <w:tmpl w:val="8CB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F5F72"/>
    <w:multiLevelType w:val="hybridMultilevel"/>
    <w:tmpl w:val="AFF4CDC0"/>
    <w:lvl w:ilvl="0" w:tplc="D4BCD1E8">
      <w:numFmt w:val="bullet"/>
      <w:lvlText w:val="•"/>
      <w:lvlJc w:val="left"/>
      <w:pPr>
        <w:ind w:left="676" w:hanging="216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EA4ACCE">
      <w:numFmt w:val="bullet"/>
      <w:lvlText w:val="•"/>
      <w:lvlJc w:val="left"/>
      <w:pPr>
        <w:ind w:left="1704" w:hanging="216"/>
      </w:pPr>
      <w:rPr>
        <w:rFonts w:hint="default"/>
        <w:lang w:val="en-US" w:eastAsia="en-US" w:bidi="ar-SA"/>
      </w:rPr>
    </w:lvl>
    <w:lvl w:ilvl="2" w:tplc="FDD20F6A">
      <w:numFmt w:val="bullet"/>
      <w:lvlText w:val="•"/>
      <w:lvlJc w:val="left"/>
      <w:pPr>
        <w:ind w:left="2728" w:hanging="216"/>
      </w:pPr>
      <w:rPr>
        <w:rFonts w:hint="default"/>
        <w:lang w:val="en-US" w:eastAsia="en-US" w:bidi="ar-SA"/>
      </w:rPr>
    </w:lvl>
    <w:lvl w:ilvl="3" w:tplc="9298799E">
      <w:numFmt w:val="bullet"/>
      <w:lvlText w:val="•"/>
      <w:lvlJc w:val="left"/>
      <w:pPr>
        <w:ind w:left="3752" w:hanging="216"/>
      </w:pPr>
      <w:rPr>
        <w:rFonts w:hint="default"/>
        <w:lang w:val="en-US" w:eastAsia="en-US" w:bidi="ar-SA"/>
      </w:rPr>
    </w:lvl>
    <w:lvl w:ilvl="4" w:tplc="255C7FAA">
      <w:numFmt w:val="bullet"/>
      <w:lvlText w:val="•"/>
      <w:lvlJc w:val="left"/>
      <w:pPr>
        <w:ind w:left="4776" w:hanging="216"/>
      </w:pPr>
      <w:rPr>
        <w:rFonts w:hint="default"/>
        <w:lang w:val="en-US" w:eastAsia="en-US" w:bidi="ar-SA"/>
      </w:rPr>
    </w:lvl>
    <w:lvl w:ilvl="5" w:tplc="070CCD82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 w:tplc="78D4F3F2">
      <w:numFmt w:val="bullet"/>
      <w:lvlText w:val="•"/>
      <w:lvlJc w:val="left"/>
      <w:pPr>
        <w:ind w:left="6824" w:hanging="216"/>
      </w:pPr>
      <w:rPr>
        <w:rFonts w:hint="default"/>
        <w:lang w:val="en-US" w:eastAsia="en-US" w:bidi="ar-SA"/>
      </w:rPr>
    </w:lvl>
    <w:lvl w:ilvl="7" w:tplc="5184CB0A">
      <w:numFmt w:val="bullet"/>
      <w:lvlText w:val="•"/>
      <w:lvlJc w:val="left"/>
      <w:pPr>
        <w:ind w:left="7848" w:hanging="216"/>
      </w:pPr>
      <w:rPr>
        <w:rFonts w:hint="default"/>
        <w:lang w:val="en-US" w:eastAsia="en-US" w:bidi="ar-SA"/>
      </w:rPr>
    </w:lvl>
    <w:lvl w:ilvl="8" w:tplc="E38CF7DC">
      <w:numFmt w:val="bullet"/>
      <w:lvlText w:val="•"/>
      <w:lvlJc w:val="left"/>
      <w:pPr>
        <w:ind w:left="8872" w:hanging="216"/>
      </w:pPr>
      <w:rPr>
        <w:rFonts w:hint="default"/>
        <w:lang w:val="en-US" w:eastAsia="en-US" w:bidi="ar-SA"/>
      </w:rPr>
    </w:lvl>
  </w:abstractNum>
  <w:num w:numId="1" w16cid:durableId="1713380751">
    <w:abstractNumId w:val="4"/>
  </w:num>
  <w:num w:numId="2" w16cid:durableId="1984315024">
    <w:abstractNumId w:val="3"/>
  </w:num>
  <w:num w:numId="3" w16cid:durableId="1765303306">
    <w:abstractNumId w:val="2"/>
  </w:num>
  <w:num w:numId="4" w16cid:durableId="1119102815">
    <w:abstractNumId w:val="0"/>
  </w:num>
  <w:num w:numId="5" w16cid:durableId="35057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A0"/>
    <w:rsid w:val="00045A4F"/>
    <w:rsid w:val="00047C80"/>
    <w:rsid w:val="000532E7"/>
    <w:rsid w:val="00083D86"/>
    <w:rsid w:val="00086598"/>
    <w:rsid w:val="0009160D"/>
    <w:rsid w:val="0009265C"/>
    <w:rsid w:val="000A1F4C"/>
    <w:rsid w:val="000A40E7"/>
    <w:rsid w:val="000C2F6D"/>
    <w:rsid w:val="000C5417"/>
    <w:rsid w:val="000F25F2"/>
    <w:rsid w:val="001071CB"/>
    <w:rsid w:val="00116070"/>
    <w:rsid w:val="00124217"/>
    <w:rsid w:val="00142B00"/>
    <w:rsid w:val="0015167B"/>
    <w:rsid w:val="00161822"/>
    <w:rsid w:val="00164CD6"/>
    <w:rsid w:val="0016629F"/>
    <w:rsid w:val="00166F9B"/>
    <w:rsid w:val="00167EAA"/>
    <w:rsid w:val="00180840"/>
    <w:rsid w:val="00183A5E"/>
    <w:rsid w:val="001E30A8"/>
    <w:rsid w:val="001F5621"/>
    <w:rsid w:val="002008D9"/>
    <w:rsid w:val="002043CC"/>
    <w:rsid w:val="00257F8C"/>
    <w:rsid w:val="0026341E"/>
    <w:rsid w:val="00293230"/>
    <w:rsid w:val="002A2721"/>
    <w:rsid w:val="002D1CF4"/>
    <w:rsid w:val="002F7343"/>
    <w:rsid w:val="00303A0C"/>
    <w:rsid w:val="0031277F"/>
    <w:rsid w:val="00351138"/>
    <w:rsid w:val="00370C9B"/>
    <w:rsid w:val="003B066B"/>
    <w:rsid w:val="003F61E9"/>
    <w:rsid w:val="003F7B4F"/>
    <w:rsid w:val="004109E7"/>
    <w:rsid w:val="0045206E"/>
    <w:rsid w:val="004520B2"/>
    <w:rsid w:val="004808DC"/>
    <w:rsid w:val="0048761C"/>
    <w:rsid w:val="004A1764"/>
    <w:rsid w:val="004B07D3"/>
    <w:rsid w:val="004C17FB"/>
    <w:rsid w:val="004C67AE"/>
    <w:rsid w:val="004E22EF"/>
    <w:rsid w:val="004F1757"/>
    <w:rsid w:val="004F4FA4"/>
    <w:rsid w:val="00507E0B"/>
    <w:rsid w:val="00535B05"/>
    <w:rsid w:val="0054246A"/>
    <w:rsid w:val="00545E35"/>
    <w:rsid w:val="00565996"/>
    <w:rsid w:val="005A6A3F"/>
    <w:rsid w:val="005A7EC1"/>
    <w:rsid w:val="005C5890"/>
    <w:rsid w:val="005C5DD8"/>
    <w:rsid w:val="005D73AB"/>
    <w:rsid w:val="005E082E"/>
    <w:rsid w:val="005F5BFD"/>
    <w:rsid w:val="006058BA"/>
    <w:rsid w:val="00664124"/>
    <w:rsid w:val="006746CC"/>
    <w:rsid w:val="006A2459"/>
    <w:rsid w:val="006C6857"/>
    <w:rsid w:val="006E3B6F"/>
    <w:rsid w:val="006F3AEA"/>
    <w:rsid w:val="006F48C5"/>
    <w:rsid w:val="006F55F2"/>
    <w:rsid w:val="00710AA1"/>
    <w:rsid w:val="00712F4C"/>
    <w:rsid w:val="00717084"/>
    <w:rsid w:val="0076722E"/>
    <w:rsid w:val="00767F3B"/>
    <w:rsid w:val="0079539F"/>
    <w:rsid w:val="007979A1"/>
    <w:rsid w:val="007A535D"/>
    <w:rsid w:val="007B1BC4"/>
    <w:rsid w:val="007C7ED0"/>
    <w:rsid w:val="007E56EA"/>
    <w:rsid w:val="007E79C0"/>
    <w:rsid w:val="007F375B"/>
    <w:rsid w:val="00804662"/>
    <w:rsid w:val="00806F54"/>
    <w:rsid w:val="00814694"/>
    <w:rsid w:val="008416F2"/>
    <w:rsid w:val="00841AEE"/>
    <w:rsid w:val="00844221"/>
    <w:rsid w:val="008879CE"/>
    <w:rsid w:val="008B6B82"/>
    <w:rsid w:val="008E1676"/>
    <w:rsid w:val="008E2491"/>
    <w:rsid w:val="009058F4"/>
    <w:rsid w:val="00962659"/>
    <w:rsid w:val="00965D6E"/>
    <w:rsid w:val="00970B4C"/>
    <w:rsid w:val="00975696"/>
    <w:rsid w:val="009776B8"/>
    <w:rsid w:val="00983B3F"/>
    <w:rsid w:val="00A00C13"/>
    <w:rsid w:val="00A26055"/>
    <w:rsid w:val="00A30290"/>
    <w:rsid w:val="00A348B9"/>
    <w:rsid w:val="00A43C66"/>
    <w:rsid w:val="00AA0410"/>
    <w:rsid w:val="00AB393D"/>
    <w:rsid w:val="00AC322C"/>
    <w:rsid w:val="00AF605D"/>
    <w:rsid w:val="00B040B9"/>
    <w:rsid w:val="00B2058E"/>
    <w:rsid w:val="00B464BA"/>
    <w:rsid w:val="00B5464C"/>
    <w:rsid w:val="00B713C6"/>
    <w:rsid w:val="00B713E2"/>
    <w:rsid w:val="00BC498F"/>
    <w:rsid w:val="00BD38F7"/>
    <w:rsid w:val="00BE0074"/>
    <w:rsid w:val="00BE48EA"/>
    <w:rsid w:val="00C03331"/>
    <w:rsid w:val="00C06752"/>
    <w:rsid w:val="00C06A09"/>
    <w:rsid w:val="00C16E7F"/>
    <w:rsid w:val="00C16EA0"/>
    <w:rsid w:val="00C23B82"/>
    <w:rsid w:val="00C30AF5"/>
    <w:rsid w:val="00C468B1"/>
    <w:rsid w:val="00C47369"/>
    <w:rsid w:val="00C55F83"/>
    <w:rsid w:val="00C610D8"/>
    <w:rsid w:val="00C86C07"/>
    <w:rsid w:val="00C91DFD"/>
    <w:rsid w:val="00C92714"/>
    <w:rsid w:val="00C9450B"/>
    <w:rsid w:val="00CD5304"/>
    <w:rsid w:val="00CF700E"/>
    <w:rsid w:val="00D0177F"/>
    <w:rsid w:val="00D20B9D"/>
    <w:rsid w:val="00D22017"/>
    <w:rsid w:val="00D25187"/>
    <w:rsid w:val="00D55850"/>
    <w:rsid w:val="00D72440"/>
    <w:rsid w:val="00DB58AD"/>
    <w:rsid w:val="00DE4CA6"/>
    <w:rsid w:val="00DF6B5A"/>
    <w:rsid w:val="00E17727"/>
    <w:rsid w:val="00E33BA2"/>
    <w:rsid w:val="00E67060"/>
    <w:rsid w:val="00E83F40"/>
    <w:rsid w:val="00EB7417"/>
    <w:rsid w:val="00EC2B65"/>
    <w:rsid w:val="00EE153C"/>
    <w:rsid w:val="00F00FB0"/>
    <w:rsid w:val="00F0397F"/>
    <w:rsid w:val="00F04B51"/>
    <w:rsid w:val="00F073CD"/>
    <w:rsid w:val="00F24ADB"/>
    <w:rsid w:val="00F30393"/>
    <w:rsid w:val="00F37612"/>
    <w:rsid w:val="00F378F1"/>
    <w:rsid w:val="00F43413"/>
    <w:rsid w:val="00F453C7"/>
    <w:rsid w:val="00F76177"/>
    <w:rsid w:val="00FC4E36"/>
    <w:rsid w:val="00FE0A59"/>
    <w:rsid w:val="00FE5EEE"/>
    <w:rsid w:val="00FE6EF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0F3"/>
  <w15:docId w15:val="{9BE320C1-6B04-44C5-907A-BCCDD80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4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uiPriority w:val="9"/>
    <w:qFormat/>
    <w:rsid w:val="00DE4CA6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  <w:ind w:left="676" w:hanging="2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 w:line="314" w:lineRule="exact"/>
      <w:ind w:left="180"/>
      <w:jc w:val="both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79"/>
      <w:ind w:left="67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1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53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C1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7FB"/>
    <w:rPr>
      <w:rFonts w:ascii="Helvetica Neue" w:eastAsia="Helvetica Neue" w:hAnsi="Helvetica Neue" w:cs="Helvetica Neu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7FB"/>
    <w:rPr>
      <w:rFonts w:ascii="Helvetica Neue" w:eastAsia="Helvetica Neue" w:hAnsi="Helvetica Neue" w:cs="Helvetica Neue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F6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2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265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92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consort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u.edu.au/mitchell-institute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.prokofieva@gmail.com" TargetMode="External"/><Relationship Id="rId5" Type="http://schemas.openxmlformats.org/officeDocument/2006/relationships/hyperlink" Target="mailto:maria.prokofieva@vu.edu.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Rawson - Software Engineer</vt:lpstr>
    </vt:vector>
  </TitlesOfParts>
  <Company/>
  <LinksUpToDate>false</LinksUpToDate>
  <CharactersWithSpaces>3734</CharactersWithSpaces>
  <SharedDoc>false</SharedDoc>
  <HLinks>
    <vt:vector size="12" baseType="variant">
      <vt:variant>
        <vt:i4>7733278</vt:i4>
      </vt:variant>
      <vt:variant>
        <vt:i4>3</vt:i4>
      </vt:variant>
      <vt:variant>
        <vt:i4>0</vt:i4>
      </vt:variant>
      <vt:variant>
        <vt:i4>5</vt:i4>
      </vt:variant>
      <vt:variant>
        <vt:lpwstr>mailto:maria.prokofieva@gmail.com</vt:lpwstr>
      </vt:variant>
      <vt:variant>
        <vt:lpwstr/>
      </vt:variant>
      <vt:variant>
        <vt:i4>3604485</vt:i4>
      </vt:variant>
      <vt:variant>
        <vt:i4>0</vt:i4>
      </vt:variant>
      <vt:variant>
        <vt:i4>0</vt:i4>
      </vt:variant>
      <vt:variant>
        <vt:i4>5</vt:i4>
      </vt:variant>
      <vt:variant>
        <vt:lpwstr>mailto:maria.prokofieva@vu.edu.au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Rawson - Software Engineer</dc:title>
  <dc:subject/>
  <dc:creator>maria</dc:creator>
  <cp:keywords/>
  <cp:lastModifiedBy>Maria Prokofieva</cp:lastModifiedBy>
  <cp:revision>2</cp:revision>
  <dcterms:created xsi:type="dcterms:W3CDTF">2023-12-06T23:25:00Z</dcterms:created>
  <dcterms:modified xsi:type="dcterms:W3CDTF">2023-12-06T23:25:00Z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2022-11-19T00:00:00Z</vt:filetime>
  </property>
  <property fmtid="{D5CDD505-2E9C-101B-9397-08002B2CF9AE}" pid="5" name="Producer">
    <vt:lpwstr>macOS Version 12.5 (Build 21G72) Quartz PDFContext</vt:lpwstr>
  </property>
  <property fmtid="{D5CDD505-2E9C-101B-9397-08002B2CF9AE}" pid="6" name="MSIP_Label_d7dc88d9-fa17-47eb-a208-3e66f59d50e5_Enabled">
    <vt:lpwstr>true</vt:lpwstr>
  </property>
  <property fmtid="{D5CDD505-2E9C-101B-9397-08002B2CF9AE}" pid="7" name="MSIP_Label_d7dc88d9-fa17-47eb-a208-3e66f59d50e5_SetDate">
    <vt:lpwstr>2023-11-15T01:47:16Z</vt:lpwstr>
  </property>
  <property fmtid="{D5CDD505-2E9C-101B-9397-08002B2CF9AE}" pid="8" name="MSIP_Label_d7dc88d9-fa17-47eb-a208-3e66f59d50e5_Method">
    <vt:lpwstr>Standard</vt:lpwstr>
  </property>
  <property fmtid="{D5CDD505-2E9C-101B-9397-08002B2CF9AE}" pid="9" name="MSIP_Label_d7dc88d9-fa17-47eb-a208-3e66f59d50e5_Name">
    <vt:lpwstr>Internal</vt:lpwstr>
  </property>
  <property fmtid="{D5CDD505-2E9C-101B-9397-08002B2CF9AE}" pid="10" name="MSIP_Label_d7dc88d9-fa17-47eb-a208-3e66f59d50e5_SiteId">
    <vt:lpwstr>d51ba343-9258-4ea6-9907-426d8c84ec12</vt:lpwstr>
  </property>
  <property fmtid="{D5CDD505-2E9C-101B-9397-08002B2CF9AE}" pid="11" name="MSIP_Label_d7dc88d9-fa17-47eb-a208-3e66f59d50e5_ActionId">
    <vt:lpwstr>11c6a940-d68f-460a-8055-12c84dc9be88</vt:lpwstr>
  </property>
  <property fmtid="{D5CDD505-2E9C-101B-9397-08002B2CF9AE}" pid="12" name="MSIP_Label_d7dc88d9-fa17-47eb-a208-3e66f59d50e5_ContentBits">
    <vt:lpwstr>0</vt:lpwstr>
  </property>
</Properties>
</file>