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PROYECTO DE AULA (PA) </w:t>
      </w:r>
      <w:r w:rsidDel="00000000" w:rsidR="00000000" w:rsidRPr="00000000">
        <w:rPr>
          <w:b w:val="1"/>
          <w:bCs w:val="1"/>
          <w:sz w:val="24"/>
          <w:szCs w:val="24"/>
          <w:rtl w:val="0"/>
        </w:rPr>
        <w:t xml:space="preserve">- 2025-2 (TIA5)</w:t>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4"/>
          <w:szCs w:val="24"/>
        </w:rPr>
      </w:pPr>
      <w:bookmarkStart w:colFirst="0" w:colLast="0" w:name="_heading=h.m7tsu666ttu6" w:id="1"/>
      <w:bookmarkEnd w:id="1"/>
      <w:r w:rsidDel="00000000" w:rsidR="00000000" w:rsidRPr="00000000">
        <w:rPr>
          <w:b w:val="1"/>
          <w:bCs w:val="1"/>
          <w:sz w:val="24"/>
          <w:szCs w:val="24"/>
          <w:rtl w:val="0"/>
        </w:rPr>
        <w:t xml:space="preserve">DDL - Diccionario de Datos Físico</w:t>
      </w:r>
    </w:p>
    <w:p w:rsidR="00000000" w:rsidDel="00000000" w:rsidP="00000000" w:rsidRDefault="00000000" w:rsidRPr="00000000" w14:paraId="00000003">
      <w:pPr>
        <w:spacing w:after="0" w:line="240" w:lineRule="auto"/>
        <w:jc w:val="center"/>
        <w:rPr>
          <w:b w:val="1"/>
          <w:bCs w:val="1"/>
          <w:sz w:val="24"/>
          <w:szCs w:val="24"/>
        </w:rPr>
      </w:pPr>
      <w:r w:rsidDel="00000000" w:rsidR="00000000" w:rsidRPr="00000000">
        <w:rPr>
          <w:b w:val="1"/>
          <w:bCs w:val="1"/>
          <w:sz w:val="24"/>
          <w:szCs w:val="24"/>
          <w:rtl w:val="0"/>
        </w:rPr>
        <w:t xml:space="preserve">EQUIPO “4”</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Programa</w:t>
        <w:tab/>
        <w:t xml:space="preserve">: Tecnología en desarrollo de Software</w:t>
      </w:r>
      <w:r w:rsidDel="00000000" w:rsidR="00000000" w:rsidRPr="00000000">
        <w:rPr>
          <w:rtl w:val="0"/>
        </w:rPr>
      </w:r>
    </w:p>
    <w:p w:rsidR="00000000" w:rsidDel="00000000" w:rsidP="00000000" w:rsidRDefault="00000000" w:rsidRPr="00000000" w14:paraId="00000006">
      <w:pPr>
        <w:spacing w:after="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rtl w:val="0"/>
        </w:rPr>
        <w:t xml:space="preserve">Asignatura</w:t>
        <w:tab/>
        <w:t xml:space="preserve">: </w:t>
      </w:r>
      <w:r w:rsidDel="00000000" w:rsidR="00000000" w:rsidRPr="00000000">
        <w:rPr>
          <w:rFonts w:ascii="Calibri" w:cs="Calibri" w:eastAsia="Calibri" w:hAnsi="Calibri"/>
          <w:b w:val="1"/>
          <w:bCs w:val="1"/>
          <w:sz w:val="24"/>
          <w:szCs w:val="24"/>
          <w:rtl w:val="0"/>
        </w:rPr>
        <w:t xml:space="preserve">BASE DE DATOS I</w:t>
        <w:tab/>
        <w:t xml:space="preserve">Código ET-0057</w:t>
      </w:r>
    </w:p>
    <w:p w:rsidR="00000000" w:rsidDel="00000000" w:rsidP="00000000" w:rsidRDefault="00000000" w:rsidRPr="00000000" w14:paraId="00000007">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Docente</w:t>
        <w:tab/>
        <w:t xml:space="preserve">: JAIME E SOTO U</w:t>
      </w:r>
    </w:p>
    <w:p w:rsidR="00000000" w:rsidDel="00000000" w:rsidP="00000000" w:rsidRDefault="00000000" w:rsidRPr="00000000" w14:paraId="00000008">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Tipo proyecto</w:t>
        <w:tab/>
        <w:t xml:space="preserve">: Aprendizaje Basado en Proyecto (ABP)</w:t>
      </w:r>
    </w:p>
    <w:p w:rsidR="00000000" w:rsidDel="00000000" w:rsidP="00000000" w:rsidRDefault="00000000" w:rsidRPr="00000000" w14:paraId="00000009">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24"/>
          <w:szCs w:val="24"/>
        </w:rPr>
      </w:pPr>
      <w:r w:rsidDel="00000000" w:rsidR="00000000" w:rsidRPr="00000000">
        <w:rPr>
          <w:b w:val="1"/>
          <w:bCs w:val="1"/>
          <w:sz w:val="24"/>
          <w:szCs w:val="24"/>
          <w:rtl w:val="0"/>
        </w:rPr>
        <w:t xml:space="preserve">PROYECTO</w:t>
      </w: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b5394"/>
          <w:sz w:val="24"/>
          <w:szCs w:val="24"/>
        </w:rPr>
      </w:pPr>
      <w:r w:rsidDel="00000000" w:rsidR="00000000" w:rsidRPr="00000000">
        <w:rPr>
          <w:b w:val="1"/>
          <w:bCs w:val="1"/>
          <w:color w:val="0b5394"/>
          <w:sz w:val="24"/>
          <w:szCs w:val="24"/>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0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b w:val="1"/>
          <w:bCs w:val="1"/>
          <w:sz w:val="24"/>
          <w:szCs w:val="24"/>
        </w:rPr>
      </w:pPr>
      <w:r w:rsidDel="00000000" w:rsidR="00000000" w:rsidRPr="00000000">
        <w:rPr>
          <w:b w:val="1"/>
          <w:bCs w:val="1"/>
          <w:sz w:val="24"/>
          <w:szCs w:val="24"/>
          <w:rtl w:val="0"/>
        </w:rPr>
        <w:t xml:space="preserve">Objetivo General del Proyecto</w:t>
      </w:r>
    </w:p>
    <w:p w:rsidR="00000000" w:rsidDel="00000000" w:rsidP="00000000" w:rsidRDefault="00000000" w:rsidRPr="00000000" w14:paraId="0000000E">
      <w:pPr>
        <w:spacing w:after="0" w:line="240" w:lineRule="auto"/>
        <w:ind w:firstLine="720"/>
        <w:jc w:val="both"/>
        <w:rPr>
          <w:sz w:val="24"/>
          <w:szCs w:val="24"/>
        </w:rPr>
      </w:pPr>
      <w:r w:rsidDel="00000000" w:rsidR="00000000" w:rsidRPr="00000000">
        <w:rPr>
          <w:rtl w:val="0"/>
        </w:rPr>
        <w:t xml:space="preserve">Los estudiantes </w:t>
      </w:r>
      <w:r w:rsidDel="00000000" w:rsidR="00000000" w:rsidRPr="00000000">
        <w:rPr>
          <w:color w:val="000000"/>
          <w:rtl w:val="0"/>
        </w:rPr>
        <w:t xml:space="preserve">de </w:t>
      </w:r>
      <w:r w:rsidDel="00000000" w:rsidR="00000000" w:rsidRPr="00000000">
        <w:rPr>
          <w:rtl w:val="0"/>
        </w:rPr>
        <w:t xml:space="preserve">“Base de Datos I” </w:t>
      </w:r>
      <w:r w:rsidDel="00000000" w:rsidR="00000000" w:rsidRPr="00000000">
        <w:rPr>
          <w:color w:val="000000"/>
          <w:rtl w:val="0"/>
        </w:rPr>
        <w:t xml:space="preserve">deben diseñar, construir, poblar, consultar y validar una base de datos robusta, flexible y</w:t>
      </w:r>
      <w:r w:rsidDel="00000000" w:rsidR="00000000" w:rsidRPr="00000000">
        <w:rPr>
          <w:rtl w:val="0"/>
        </w:rPr>
        <w:t xml:space="preserve"> </w:t>
      </w:r>
      <w:r w:rsidDel="00000000" w:rsidR="00000000" w:rsidRPr="00000000">
        <w:rPr>
          <w:color w:val="000000"/>
          <w:rtl w:val="0"/>
        </w:rPr>
        <w:t xml:space="preserve">segura para almacenar y monitorear la información de hospitalización</w:t>
      </w:r>
      <w:r w:rsidDel="00000000" w:rsidR="00000000" w:rsidRPr="00000000">
        <w:rPr>
          <w:rFonts w:ascii="Calibri" w:cs="Calibri" w:eastAsia="Calibri" w:hAnsi="Calibri"/>
          <w:color w:val="000000"/>
          <w:highlight w:val="white"/>
          <w:rtl w:val="0"/>
        </w:rPr>
        <w:t xml:space="preserve"> de la Red de Salud del Departamento de Antioquia, Colombia</w:t>
      </w:r>
      <w:r w:rsidDel="00000000" w:rsidR="00000000" w:rsidRPr="00000000">
        <w:rPr>
          <w:rtl w:val="0"/>
        </w:rPr>
        <w:t xml:space="preserve"> </w:t>
      </w:r>
      <w:r w:rsidDel="00000000" w:rsidR="00000000" w:rsidRPr="00000000">
        <w:rPr>
          <w:color w:val="000000"/>
          <w:rtl w:val="0"/>
        </w:rPr>
        <w:t xml:space="preserve">La </w:t>
      </w:r>
      <w:r w:rsidDel="00000000" w:rsidR="00000000" w:rsidRPr="00000000">
        <w:rPr>
          <w:rtl w:val="0"/>
        </w:rPr>
        <w:t xml:space="preserve">información de hospitalización </w:t>
      </w:r>
      <w:r w:rsidDel="00000000" w:rsidR="00000000" w:rsidRPr="00000000">
        <w:rPr>
          <w:color w:val="000000"/>
          <w:rtl w:val="0"/>
        </w:rPr>
        <w:t xml:space="preserve">debe estar integrada y alimentar a un Sistema de </w:t>
      </w:r>
      <w:r w:rsidDel="00000000" w:rsidR="00000000" w:rsidRPr="00000000">
        <w:rPr>
          <w:rtl w:val="0"/>
        </w:rPr>
        <w:t xml:space="preserve">Historia Clínica Electrónica de cada paciente del Departamento de Antioquia. </w:t>
      </w:r>
      <w:r w:rsidDel="00000000" w:rsidR="00000000" w:rsidRPr="00000000">
        <w:rPr>
          <w:color w:val="000000"/>
          <w:rtl w:val="0"/>
        </w:rPr>
        <w:t xml:space="preserve">Para lograr esto, deben realizar las siguientes fases: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360" w:hanging="360"/>
        <w:jc w:val="both"/>
        <w:rPr>
          <w:b w:val="1"/>
          <w:bCs w:val="1"/>
          <w:sz w:val="24"/>
          <w:szCs w:val="24"/>
        </w:rPr>
      </w:pPr>
      <w:r w:rsidDel="00000000" w:rsidR="00000000" w:rsidRPr="00000000">
        <w:rPr>
          <w:b w:val="1"/>
          <w:bCs w:val="1"/>
          <w:sz w:val="24"/>
          <w:szCs w:val="24"/>
          <w:rtl w:val="0"/>
        </w:rPr>
        <w:t xml:space="preserve">Tia 5: Implementación Base de Datos. Modelo Físico (DDL) </w:t>
      </w:r>
      <w:r w:rsidDel="00000000" w:rsidR="00000000" w:rsidRPr="00000000">
        <w:rPr>
          <w:rtl w:val="0"/>
        </w:rPr>
      </w:r>
    </w:p>
    <w:p w:rsidR="00000000" w:rsidDel="00000000" w:rsidP="00000000" w:rsidRDefault="00000000" w:rsidRPr="00000000" w14:paraId="00000010">
      <w:pPr>
        <w:numPr>
          <w:ilvl w:val="1"/>
          <w:numId w:val="3"/>
        </w:numPr>
        <w:spacing w:after="0" w:line="240" w:lineRule="auto"/>
        <w:ind w:left="1080" w:hanging="360"/>
        <w:jc w:val="both"/>
        <w:rPr>
          <w:b w:val="1"/>
          <w:bCs w:val="1"/>
          <w:i w:val="1"/>
          <w:iCs w:val="1"/>
          <w:sz w:val="20"/>
          <w:szCs w:val="20"/>
        </w:rPr>
      </w:pPr>
      <w:r w:rsidDel="00000000" w:rsidR="00000000" w:rsidRPr="00000000">
        <w:rPr>
          <w:b w:val="1"/>
          <w:bCs w:val="1"/>
          <w:i w:val="1"/>
          <w:iCs w:val="1"/>
          <w:sz w:val="20"/>
          <w:szCs w:val="20"/>
          <w:rtl w:val="0"/>
        </w:rPr>
        <w:t xml:space="preserve">Antes de construir el Diccionario de Datos Físico, los estudiantes deben corregir</w:t>
      </w:r>
    </w:p>
    <w:p w:rsidR="00000000" w:rsidDel="00000000" w:rsidP="00000000" w:rsidRDefault="00000000" w:rsidRPr="00000000" w14:paraId="00000011">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El Diagrama de Entidad-Relación</w:t>
      </w:r>
    </w:p>
    <w:p w:rsidR="00000000" w:rsidDel="00000000" w:rsidP="00000000" w:rsidRDefault="00000000" w:rsidRPr="00000000" w14:paraId="00000012">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Revisar el proceso de normalización. Las tablas que surjan de la normalización deben estar presentes en el Diccionario de Datos Físico.</w:t>
      </w:r>
    </w:p>
    <w:p w:rsidR="00000000" w:rsidDel="00000000" w:rsidP="00000000" w:rsidRDefault="00000000" w:rsidRPr="00000000" w14:paraId="00000013">
      <w:pPr>
        <w:numPr>
          <w:ilvl w:val="1"/>
          <w:numId w:val="3"/>
        </w:numPr>
        <w:spacing w:after="0" w:line="240" w:lineRule="auto"/>
        <w:ind w:left="1080" w:hanging="360"/>
        <w:jc w:val="both"/>
        <w:rPr>
          <w:b w:val="1"/>
          <w:bCs w:val="1"/>
          <w:i w:val="1"/>
          <w:iCs w:val="1"/>
          <w:sz w:val="20"/>
          <w:szCs w:val="20"/>
        </w:rPr>
      </w:pPr>
      <w:r w:rsidDel="00000000" w:rsidR="00000000" w:rsidRPr="00000000">
        <w:rPr>
          <w:b w:val="1"/>
          <w:bCs w:val="1"/>
          <w:i w:val="1"/>
          <w:iCs w:val="1"/>
          <w:sz w:val="20"/>
          <w:szCs w:val="20"/>
          <w:rtl w:val="0"/>
        </w:rPr>
        <w:t xml:space="preserve">Fase 4: Construir el Modelo Físico</w:t>
      </w:r>
    </w:p>
    <w:p w:rsidR="00000000" w:rsidDel="00000000" w:rsidP="00000000" w:rsidRDefault="00000000" w:rsidRPr="00000000" w14:paraId="00000014">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Inventario de tablas definitivo</w:t>
      </w:r>
    </w:p>
    <w:p w:rsidR="00000000" w:rsidDel="00000000" w:rsidP="00000000" w:rsidRDefault="00000000" w:rsidRPr="00000000" w14:paraId="00000015">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Diccionario de Datos Fisico. Las tablas deben tener los mismos nombres de las tablas resultantes de entidades y relaciones del proceso de normalización.</w:t>
      </w:r>
    </w:p>
    <w:p w:rsidR="00000000" w:rsidDel="00000000" w:rsidP="00000000" w:rsidRDefault="00000000" w:rsidRPr="00000000" w14:paraId="00000016">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Scripts de la creación de todas las tablas. Deben incluir</w:t>
      </w:r>
    </w:p>
    <w:p w:rsidR="00000000" w:rsidDel="00000000" w:rsidP="00000000" w:rsidRDefault="00000000" w:rsidRPr="00000000" w14:paraId="00000017">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Claves primarias y foráneas</w:t>
      </w:r>
    </w:p>
    <w:p w:rsidR="00000000" w:rsidDel="00000000" w:rsidP="00000000" w:rsidRDefault="00000000" w:rsidRPr="00000000" w14:paraId="00000018">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Índices y reglas (CONSTRAINTS: NOT NULL, PK, FK, UK. CHECK)</w:t>
      </w:r>
    </w:p>
    <w:p w:rsidR="00000000" w:rsidDel="00000000" w:rsidP="00000000" w:rsidRDefault="00000000" w:rsidRPr="00000000" w14:paraId="00000019">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Deben estar colocadas en orden de creación. Primero las tablas independientes y después las tablas dependientas</w:t>
      </w:r>
    </w:p>
    <w:p w:rsidR="00000000" w:rsidDel="00000000" w:rsidP="00000000" w:rsidRDefault="00000000" w:rsidRPr="00000000" w14:paraId="0000001A">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Scripts de modificación de  las tablas. </w:t>
      </w:r>
    </w:p>
    <w:p w:rsidR="00000000" w:rsidDel="00000000" w:rsidP="00000000" w:rsidRDefault="00000000" w:rsidRPr="00000000" w14:paraId="0000001B">
      <w:pP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1D">
      <w:pPr>
        <w:spacing w:after="0" w:line="240" w:lineRule="auto"/>
        <w:ind w:firstLine="720"/>
        <w:jc w:val="both"/>
        <w:rPr/>
      </w:pPr>
      <w:r w:rsidDel="00000000" w:rsidR="00000000" w:rsidRPr="00000000">
        <w:rPr>
          <w:rtl w:val="0"/>
        </w:rPr>
        <w:t xml:space="preserve">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 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rsidR="00000000" w:rsidDel="00000000" w:rsidP="00000000" w:rsidRDefault="00000000" w:rsidRPr="00000000" w14:paraId="0000001E">
      <w:pPr>
        <w:jc w:val="center"/>
        <w:rPr>
          <w:b w:val="1"/>
          <w:bCs w:val="1"/>
        </w:rPr>
      </w:pPr>
      <w:bookmarkStart w:colFirst="0" w:colLast="0" w:name="_heading=h.dprdy59ffw4d"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REQUERIMIENTOS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rPr>
          <w:b w:val="1"/>
          <w:bCs w:val="1"/>
          <w:highlight w:val="white"/>
        </w:rPr>
      </w:pPr>
      <w:r w:rsidDel="00000000" w:rsidR="00000000" w:rsidRPr="00000000">
        <w:rPr>
          <w:b w:val="1"/>
          <w:bCs w:val="1"/>
          <w:rtl w:val="0"/>
        </w:rPr>
        <w:t xml:space="preserve">1.- REQUERIMIENTO GENERAL DE LA ACTIVIDAD</w:t>
      </w:r>
      <w:r w:rsidDel="00000000" w:rsidR="00000000" w:rsidRPr="00000000">
        <w:rPr>
          <w:rtl w:val="0"/>
        </w:rPr>
      </w:r>
    </w:p>
    <w:p w:rsidR="00000000" w:rsidDel="00000000" w:rsidP="00000000" w:rsidRDefault="00000000" w:rsidRPr="00000000" w14:paraId="00000022">
      <w:pPr>
        <w:spacing w:after="0" w:line="240" w:lineRule="auto"/>
        <w:ind w:firstLine="720"/>
        <w:jc w:val="both"/>
        <w:rPr/>
      </w:pPr>
      <w:r w:rsidDel="00000000" w:rsidR="00000000" w:rsidRPr="00000000">
        <w:rPr>
          <w:highlight w:val="white"/>
          <w:rtl w:val="0"/>
        </w:rPr>
        <w:t xml:space="preserve">Creación del Diccionario de Datos FÍSICO de una Bases de Datos que almacene la información del servicio de Hospitalización como parte de  la Historia Clínica Electrónica del Departamento de Antioquia, Colombia.  En la actividad anterior, se realizó el proceso de Modelado Conceptual y Lógico. En esta fase, se debe implementar la base de datos en Modelo Lógico en una base de datos física a través de un Sistema de Gestión de Base de Datos (SGBD). El nombre de la base de datos es “</w:t>
      </w:r>
      <w:r w:rsidDel="00000000" w:rsidR="00000000" w:rsidRPr="00000000">
        <w:rPr>
          <w:b w:val="1"/>
          <w:bCs w:val="1"/>
          <w:i w:val="1"/>
          <w:iCs w:val="1"/>
          <w:color w:val="0000ff"/>
          <w:highlight w:val="white"/>
          <w:rtl w:val="0"/>
        </w:rPr>
        <w:t xml:space="preserve">hce_antioquia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rPr>
      </w:pPr>
      <w:r w:rsidDel="00000000" w:rsidR="00000000" w:rsidRPr="00000000">
        <w:rPr>
          <w:b w:val="1"/>
          <w:bCs w:val="1"/>
          <w:rtl w:val="0"/>
        </w:rPr>
        <w:t xml:space="preserve">2.- REQUERIMIENTOS ESPECÍFICOS</w:t>
      </w:r>
    </w:p>
    <w:p w:rsidR="00000000" w:rsidDel="00000000" w:rsidP="00000000" w:rsidRDefault="00000000" w:rsidRPr="00000000" w14:paraId="00000025">
      <w:pPr>
        <w:numPr>
          <w:ilvl w:val="0"/>
          <w:numId w:val="1"/>
        </w:numPr>
        <w:spacing w:after="0" w:line="240" w:lineRule="auto"/>
        <w:ind w:left="720" w:hanging="360"/>
        <w:jc w:val="both"/>
        <w:rPr/>
      </w:pPr>
      <w:r w:rsidDel="00000000" w:rsidR="00000000" w:rsidRPr="00000000">
        <w:rPr>
          <w:rtl w:val="0"/>
        </w:rPr>
        <w:t xml:space="preserve">Corrección del Diagrama de Entidad-Relación de Chen</w:t>
      </w:r>
    </w:p>
    <w:p w:rsidR="00000000" w:rsidDel="00000000" w:rsidP="00000000" w:rsidRDefault="00000000" w:rsidRPr="00000000" w14:paraId="00000026">
      <w:pPr>
        <w:numPr>
          <w:ilvl w:val="0"/>
          <w:numId w:val="1"/>
        </w:numPr>
        <w:spacing w:after="0" w:line="240" w:lineRule="auto"/>
        <w:ind w:left="720" w:hanging="360"/>
        <w:jc w:val="both"/>
        <w:rPr/>
      </w:pPr>
      <w:r w:rsidDel="00000000" w:rsidR="00000000" w:rsidRPr="00000000">
        <w:rPr>
          <w:rtl w:val="0"/>
        </w:rPr>
        <w:t xml:space="preserve">Revisión del proceso de Normalización que culmine en el conjunto de tablas coherente con el Diagrama de Entidad-Relación</w:t>
      </w:r>
    </w:p>
    <w:p w:rsidR="00000000" w:rsidDel="00000000" w:rsidP="00000000" w:rsidRDefault="00000000" w:rsidRPr="00000000" w14:paraId="00000027">
      <w:pPr>
        <w:numPr>
          <w:ilvl w:val="0"/>
          <w:numId w:val="1"/>
        </w:numPr>
        <w:spacing w:after="0" w:line="240" w:lineRule="auto"/>
        <w:ind w:left="720" w:hanging="360"/>
        <w:jc w:val="both"/>
        <w:rPr/>
      </w:pPr>
      <w:r w:rsidDel="00000000" w:rsidR="00000000" w:rsidRPr="00000000">
        <w:rPr>
          <w:rtl w:val="0"/>
        </w:rPr>
        <w:t xml:space="preserve">Construcción del Diccionario de Datos Físico.  Nota: La cantidad y nombres de las tablas del diccionario de datos físico debe ser coherente con el conjunto de tablas resultado del proceso de Normalización “revisado”. Cada tabla debe contener: PK, FK (si se requiere), UK, CHECK e INDEX.</w:t>
      </w:r>
    </w:p>
    <w:p w:rsidR="00000000" w:rsidDel="00000000" w:rsidP="00000000" w:rsidRDefault="00000000" w:rsidRPr="00000000" w14:paraId="00000028">
      <w:pPr>
        <w:numPr>
          <w:ilvl w:val="0"/>
          <w:numId w:val="1"/>
        </w:numPr>
        <w:spacing w:after="0" w:line="240" w:lineRule="auto"/>
        <w:ind w:left="720" w:hanging="360"/>
        <w:jc w:val="both"/>
        <w:rPr/>
      </w:pPr>
      <w:r w:rsidDel="00000000" w:rsidR="00000000" w:rsidRPr="00000000">
        <w:rPr>
          <w:rtl w:val="0"/>
        </w:rPr>
        <w:t xml:space="preserve">Construcción de los Scripts DDL de creación de las tablas de la Bases de Datos. Nota: La cantidad y nombres de las tablas del Script de creación debe ser coherente con el Diccionario de Datos Físico. Las tablas se deben crear en orden correcto de creación. Es decir, primero las tablas independientes y después las independientes. </w:t>
      </w:r>
    </w:p>
    <w:p w:rsidR="00000000" w:rsidDel="00000000" w:rsidP="00000000" w:rsidRDefault="00000000" w:rsidRPr="00000000" w14:paraId="00000029">
      <w:pPr>
        <w:numPr>
          <w:ilvl w:val="0"/>
          <w:numId w:val="1"/>
        </w:numPr>
        <w:spacing w:after="0" w:line="240" w:lineRule="auto"/>
        <w:ind w:left="720" w:hanging="360"/>
        <w:jc w:val="both"/>
        <w:rPr/>
      </w:pPr>
      <w:r w:rsidDel="00000000" w:rsidR="00000000" w:rsidRPr="00000000">
        <w:rPr>
          <w:rtl w:val="0"/>
        </w:rPr>
        <w:t xml:space="preserve">Una vez culminada la tarea, se deben colocar todos los productos en el repositorio GIT que se viene utilizando durante el semestre. El GIT debe estar estructurado por Tareas y debe estar debidamente identificado como se ha solicitado desde el inicio del semestre.</w:t>
      </w:r>
    </w:p>
    <w:p w:rsidR="00000000" w:rsidDel="00000000" w:rsidP="00000000" w:rsidRDefault="00000000" w:rsidRPr="00000000" w14:paraId="0000002A">
      <w:pPr>
        <w:numPr>
          <w:ilvl w:val="0"/>
          <w:numId w:val="1"/>
        </w:numPr>
        <w:spacing w:after="0" w:line="240" w:lineRule="auto"/>
        <w:ind w:left="720" w:hanging="360"/>
        <w:jc w:val="both"/>
        <w:rPr/>
      </w:pPr>
      <w:r w:rsidDel="00000000" w:rsidR="00000000" w:rsidRPr="00000000">
        <w:rPr>
          <w:rtl w:val="0"/>
        </w:rPr>
        <w:t xml:space="preserve">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rsidR="00000000" w:rsidDel="00000000" w:rsidP="00000000" w:rsidRDefault="00000000" w:rsidRPr="00000000" w14:paraId="0000002B">
      <w:pPr>
        <w:numPr>
          <w:ilvl w:val="0"/>
          <w:numId w:val="1"/>
        </w:numPr>
        <w:spacing w:after="0" w:line="240" w:lineRule="auto"/>
        <w:ind w:left="720" w:hanging="360"/>
        <w:jc w:val="both"/>
        <w:rPr/>
      </w:pPr>
      <w:r w:rsidDel="00000000" w:rsidR="00000000" w:rsidRPr="00000000">
        <w:rPr>
          <w:rtl w:val="0"/>
        </w:rPr>
        <w:t xml:space="preserve">Video de Sustentación. En el video, se debe presentar con nombre e imagen cada miembro del grupo demostrando su participación en la tarea y evidenciando el código en ejecución. </w:t>
      </w:r>
    </w:p>
    <w:p w:rsidR="00000000" w:rsidDel="00000000" w:rsidP="00000000" w:rsidRDefault="00000000" w:rsidRPr="00000000" w14:paraId="0000002C">
      <w:pPr>
        <w:spacing w:after="0" w:line="240" w:lineRule="auto"/>
        <w:ind w:left="0" w:firstLine="0"/>
        <w:jc w:val="both"/>
        <w:rPr/>
      </w:pPr>
      <w:r w:rsidDel="00000000" w:rsidR="00000000" w:rsidRPr="00000000">
        <w:rPr>
          <w:rtl w:val="0"/>
        </w:rPr>
      </w:r>
    </w:p>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3.- REQUERIMIENTOS DE DATOS</w:t>
      </w:r>
    </w:p>
    <w:p w:rsidR="00000000" w:rsidDel="00000000" w:rsidP="00000000" w:rsidRDefault="00000000" w:rsidRPr="00000000" w14:paraId="0000002E">
      <w:pPr>
        <w:numPr>
          <w:ilvl w:val="0"/>
          <w:numId w:val="4"/>
        </w:numPr>
        <w:spacing w:after="0" w:line="240" w:lineRule="auto"/>
        <w:ind w:left="1080" w:hanging="360"/>
        <w:jc w:val="both"/>
        <w:rPr>
          <w:rFonts w:ascii="Calibri" w:cs="Calibri" w:eastAsia="Calibri" w:hAnsi="Calibri"/>
          <w:sz w:val="20"/>
          <w:szCs w:val="20"/>
        </w:rPr>
      </w:pPr>
      <w:r w:rsidDel="00000000" w:rsidR="00000000" w:rsidRPr="00000000">
        <w:rPr>
          <w:sz w:val="20"/>
          <w:szCs w:val="20"/>
          <w:rtl w:val="0"/>
        </w:rPr>
        <w:t xml:space="preserve">La Secretaría hace entrega de 32 datos de uso obligatorio</w:t>
      </w:r>
      <w:r w:rsidDel="00000000" w:rsidR="00000000" w:rsidRPr="00000000">
        <w:rPr>
          <w:rtl w:val="0"/>
        </w:rPr>
      </w:r>
    </w:p>
    <w:p w:rsidR="00000000" w:rsidDel="00000000" w:rsidP="00000000" w:rsidRDefault="00000000" w:rsidRPr="00000000" w14:paraId="0000002F">
      <w:pPr>
        <w:numPr>
          <w:ilvl w:val="0"/>
          <w:numId w:val="4"/>
        </w:numPr>
        <w:spacing w:after="0" w:line="240" w:lineRule="auto"/>
        <w:ind w:left="1080" w:hanging="360"/>
        <w:jc w:val="both"/>
        <w:rPr>
          <w:sz w:val="20"/>
          <w:szCs w:val="20"/>
        </w:rPr>
      </w:pPr>
      <w:r w:rsidDel="00000000" w:rsidR="00000000" w:rsidRPr="00000000">
        <w:rPr>
          <w:sz w:val="20"/>
          <w:szCs w:val="20"/>
          <w:rtl w:val="0"/>
        </w:rPr>
        <w:t xml:space="preserve">El equipo de diseño debe investigar y agregar 8 datos nuevos para integrarlos en la base de datos. </w:t>
      </w:r>
    </w:p>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4.- REQUERIMIENTOS DE DISEÑO</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una Arquitectura Conceptual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un Diccionario de Datos Genérico</w:t>
      </w:r>
      <w:r w:rsidDel="00000000" w:rsidR="00000000" w:rsidRPr="00000000">
        <w:rPr>
          <w:rtl w:val="0"/>
        </w:rPr>
      </w:r>
    </w:p>
    <w:p w:rsidR="00000000" w:rsidDel="00000000" w:rsidP="00000000" w:rsidRDefault="00000000" w:rsidRPr="00000000" w14:paraId="00000033">
      <w:pPr>
        <w:spacing w:after="0" w:line="240" w:lineRule="auto"/>
        <w:rPr>
          <w:b w:val="1"/>
          <w:bCs w:val="1"/>
        </w:rPr>
      </w:pPr>
      <w:r w:rsidDel="00000000" w:rsidR="00000000" w:rsidRPr="00000000">
        <w:rPr>
          <w:b w:val="1"/>
          <w:bCs w:val="1"/>
          <w:rtl w:val="0"/>
        </w:rPr>
        <w:t xml:space="preserve">5.- REQUERIMIENTOS DE HERRAMIENTAS (debe utilizar estas herramientas)</w:t>
      </w:r>
    </w:p>
    <w:p w:rsidR="00000000" w:rsidDel="00000000" w:rsidP="00000000" w:rsidRDefault="00000000" w:rsidRPr="00000000" w14:paraId="00000034">
      <w:pPr>
        <w:numPr>
          <w:ilvl w:val="0"/>
          <w:numId w:val="7"/>
        </w:numPr>
        <w:spacing w:after="0" w:line="240" w:lineRule="auto"/>
        <w:ind w:left="1080" w:hanging="360"/>
        <w:rPr>
          <w:sz w:val="20"/>
          <w:szCs w:val="20"/>
        </w:rPr>
      </w:pPr>
      <w:hyperlink r:id="rId7">
        <w:r w:rsidDel="00000000" w:rsidR="00000000" w:rsidRPr="00000000">
          <w:rPr>
            <w:sz w:val="20"/>
            <w:szCs w:val="20"/>
            <w:u w:val="single"/>
            <w:vertAlign w:val="baseline"/>
            <w:rtl w:val="0"/>
          </w:rPr>
          <w:t xml:space="preserve">Draw.io</w:t>
        </w:r>
      </w:hyperlink>
      <w:r w:rsidDel="00000000" w:rsidR="00000000" w:rsidRPr="00000000">
        <w:rPr>
          <w:sz w:val="20"/>
          <w:szCs w:val="20"/>
          <w:vertAlign w:val="baseline"/>
          <w:rtl w:val="0"/>
        </w:rPr>
        <w:t xml:space="preserve">, Excel,</w:t>
      </w:r>
      <w:r w:rsidDel="00000000" w:rsidR="00000000" w:rsidRPr="00000000">
        <w:rPr>
          <w:sz w:val="20"/>
          <w:szCs w:val="20"/>
          <w:rtl w:val="0"/>
        </w:rPr>
        <w:t xml:space="preserve"> </w:t>
      </w:r>
      <w:r w:rsidDel="00000000" w:rsidR="00000000" w:rsidRPr="00000000">
        <w:rPr>
          <w:sz w:val="20"/>
          <w:szCs w:val="20"/>
          <w:vertAlign w:val="baseline"/>
          <w:rtl w:val="0"/>
        </w:rPr>
        <w:t xml:space="preserve">PostgreSQL 15+, pgAdmin4, </w:t>
      </w:r>
      <w:r w:rsidDel="00000000" w:rsidR="00000000" w:rsidRPr="00000000">
        <w:rPr>
          <w:sz w:val="20"/>
          <w:szCs w:val="20"/>
          <w:rtl w:val="0"/>
        </w:rPr>
        <w:t xml:space="preserve">Python (opcional)</w:t>
      </w:r>
    </w:p>
    <w:p w:rsidR="00000000" w:rsidDel="00000000" w:rsidP="00000000" w:rsidRDefault="00000000" w:rsidRPr="00000000" w14:paraId="00000035">
      <w:pPr>
        <w:spacing w:after="0" w:line="240" w:lineRule="auto"/>
        <w:rPr>
          <w:b w:val="1"/>
          <w:bCs w:val="1"/>
        </w:rPr>
      </w:pPr>
      <w:r w:rsidDel="00000000" w:rsidR="00000000" w:rsidRPr="00000000">
        <w:rPr>
          <w:b w:val="1"/>
          <w:bCs w:val="1"/>
          <w:rtl w:val="0"/>
        </w:rPr>
        <w:t xml:space="preserve">6.- REQUERIMIENTOS DE ENTREGA DE PRODUCTOS (las entregas deben subirse al repositorio GIT)</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Diccionario de Datos Físico (considerar el Diccionario de Datos Genérico como insumo)</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Creación de la base de datos “hce_antioquia” (DDL)</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color w:val="0000ff"/>
          <w:sz w:val="20"/>
          <w:szCs w:val="20"/>
        </w:rPr>
      </w:pPr>
      <w:r w:rsidDel="00000000" w:rsidR="00000000" w:rsidRPr="00000000">
        <w:rPr>
          <w:b w:val="1"/>
          <w:bCs w:val="1"/>
          <w:sz w:val="20"/>
          <w:szCs w:val="20"/>
          <w:rtl w:val="0"/>
        </w:rPr>
        <w:t xml:space="preserve">Implementación de todas las reglas y restricciones </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line="240" w:lineRule="auto"/>
        <w:jc w:val="center"/>
        <w:rPr>
          <w:b w:val="1"/>
          <w:bCs w:val="1"/>
          <w:sz w:val="26"/>
          <w:szCs w:val="26"/>
        </w:rPr>
      </w:pPr>
      <w:r w:rsidDel="00000000" w:rsidR="00000000" w:rsidRPr="00000000">
        <w:rPr>
          <w:b w:val="1"/>
          <w:bCs w:val="1"/>
          <w:sz w:val="26"/>
          <w:szCs w:val="26"/>
          <w:rtl w:val="0"/>
        </w:rPr>
        <w:t xml:space="preserve">INFORME DE ENTREGA </w:t>
      </w:r>
    </w:p>
    <w:p w:rsidR="00000000" w:rsidDel="00000000" w:rsidP="00000000" w:rsidRDefault="00000000" w:rsidRPr="00000000" w14:paraId="0000003A">
      <w:pPr>
        <w:spacing w:after="0" w:line="240" w:lineRule="auto"/>
        <w:jc w:val="center"/>
        <w:rPr>
          <w:b w:val="1"/>
          <w:bCs w:val="1"/>
          <w:sz w:val="26"/>
          <w:szCs w:val="26"/>
        </w:rPr>
      </w:pPr>
      <w:r w:rsidDel="00000000" w:rsidR="00000000" w:rsidRPr="00000000">
        <w:rPr>
          <w:b w:val="1"/>
          <w:bCs w:val="1"/>
          <w:sz w:val="26"/>
          <w:szCs w:val="26"/>
          <w:rtl w:val="0"/>
        </w:rPr>
        <w:t xml:space="preserve">Tarea 5 (TIA5): Diccionario de Datos FÍSICO</w:t>
      </w:r>
    </w:p>
    <w:p w:rsidR="00000000" w:rsidDel="00000000" w:rsidP="00000000" w:rsidRDefault="00000000" w:rsidRPr="00000000" w14:paraId="0000003B">
      <w:pPr>
        <w:spacing w:after="0" w:line="240" w:lineRule="auto"/>
        <w:jc w:val="center"/>
        <w:rPr>
          <w:b w:val="1"/>
          <w:bCs w:val="1"/>
          <w:sz w:val="24"/>
          <w:szCs w:val="24"/>
        </w:rPr>
      </w:pPr>
      <w:r w:rsidDel="00000000" w:rsidR="00000000" w:rsidRPr="00000000">
        <w:rPr>
          <w:b w:val="1"/>
          <w:bCs w:val="1"/>
          <w:sz w:val="26"/>
          <w:szCs w:val="26"/>
          <w:rtl w:val="0"/>
        </w:rPr>
        <w:t xml:space="preserve">BASES DE DATOS</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hce_antioquia</w:t>
      </w:r>
      <w:r w:rsidDel="00000000" w:rsidR="00000000" w:rsidRPr="00000000">
        <w:rPr>
          <w:b w:val="1"/>
          <w:bCs w:val="1"/>
          <w:sz w:val="24"/>
          <w:szCs w:val="24"/>
          <w:rtl w:val="0"/>
        </w:rPr>
        <w:t xml:space="preserve">”</w:t>
      </w:r>
    </w:p>
    <w:p w:rsidR="00000000" w:rsidDel="00000000" w:rsidP="00000000" w:rsidRDefault="00000000" w:rsidRPr="00000000" w14:paraId="0000003C">
      <w:pPr>
        <w:spacing w:after="0" w:line="240" w:lineRule="auto"/>
        <w:rPr>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color w:val="980000"/>
          <w:sz w:val="24"/>
          <w:szCs w:val="24"/>
        </w:rPr>
      </w:pPr>
      <w:r w:rsidDel="00000000" w:rsidR="00000000" w:rsidRPr="00000000">
        <w:rPr>
          <w:b w:val="1"/>
          <w:bCs w:val="1"/>
          <w:color w:val="980000"/>
          <w:sz w:val="24"/>
          <w:szCs w:val="24"/>
          <w:rtl w:val="0"/>
        </w:rPr>
        <w:t xml:space="preserve">Miembros del grupo</w:t>
      </w:r>
    </w:p>
    <w:p w:rsidR="00000000" w:rsidDel="00000000" w:rsidP="00000000" w:rsidRDefault="00000000" w:rsidRPr="00000000" w14:paraId="0000003E">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Diego Camilo Ordoñez Bustos </w:t>
      </w:r>
    </w:p>
    <w:p w:rsidR="00000000" w:rsidDel="00000000" w:rsidP="00000000" w:rsidRDefault="00000000" w:rsidRPr="00000000" w14:paraId="0000003F">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Maria Fernanda Rodriguez Tuberquia </w:t>
      </w:r>
    </w:p>
    <w:p w:rsidR="00000000" w:rsidDel="00000000" w:rsidP="00000000" w:rsidRDefault="00000000" w:rsidRPr="00000000" w14:paraId="00000040">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Juan Felipe Serna Bedoya </w:t>
      </w:r>
    </w:p>
    <w:p w:rsidR="00000000" w:rsidDel="00000000" w:rsidP="00000000" w:rsidRDefault="00000000" w:rsidRPr="00000000" w14:paraId="00000041">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Juan Camilo Valencia Estrada</w:t>
      </w:r>
    </w:p>
    <w:p w:rsidR="00000000" w:rsidDel="00000000" w:rsidP="00000000" w:rsidRDefault="00000000" w:rsidRPr="00000000" w14:paraId="00000042">
      <w:pPr>
        <w:spacing w:after="0"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43">
      <w:pPr>
        <w:spacing w:after="0" w:line="240" w:lineRule="auto"/>
        <w:rPr>
          <w:sz w:val="24"/>
          <w:szCs w:val="24"/>
        </w:rPr>
      </w:pPr>
      <w:r w:rsidDel="00000000" w:rsidR="00000000" w:rsidRPr="00000000">
        <w:rPr>
          <w:rtl w:val="0"/>
        </w:rPr>
      </w:r>
    </w:p>
    <w:p w:rsidR="00000000" w:rsidDel="00000000" w:rsidP="00000000" w:rsidRDefault="00000000" w:rsidRPr="00000000" w14:paraId="00000044">
      <w:pPr>
        <w:spacing w:after="0" w:lineRule="auto"/>
        <w:rPr>
          <w:b w:val="1"/>
          <w:bCs w:val="1"/>
          <w:sz w:val="24"/>
          <w:szCs w:val="24"/>
        </w:rPr>
      </w:pPr>
      <w:r w:rsidDel="00000000" w:rsidR="00000000" w:rsidRPr="00000000">
        <w:rPr>
          <w:b w:val="1"/>
          <w:bCs w:val="1"/>
          <w:sz w:val="24"/>
          <w:szCs w:val="24"/>
          <w:rtl w:val="0"/>
        </w:rPr>
        <w:t xml:space="preserve">0.- Diagrama de Entidad-Relación de Chen (VIEJO  CON ERRORES)</w:t>
      </w:r>
    </w:p>
    <w:p w:rsidR="00000000" w:rsidDel="00000000" w:rsidP="00000000" w:rsidRDefault="00000000" w:rsidRPr="00000000" w14:paraId="00000045">
      <w:pPr>
        <w:spacing w:after="0" w:lineRule="auto"/>
        <w:ind w:left="0" w:firstLine="0"/>
        <w:rPr>
          <w:i w:val="1"/>
          <w:iCs w:val="1"/>
          <w:color w:val="1155c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258292</wp:posOffset>
            </wp:positionV>
            <wp:extent cx="7396962" cy="3674181"/>
            <wp:effectExtent b="0" l="0" r="0" t="0"/>
            <wp:wrapNone/>
            <wp:docPr id="3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396962" cy="3674181"/>
                    </a:xfrm>
                    <a:prstGeom prst="rect"/>
                    <a:ln/>
                  </pic:spPr>
                </pic:pic>
              </a:graphicData>
            </a:graphic>
          </wp:anchor>
        </w:drawing>
      </w:r>
    </w:p>
    <w:p w:rsidR="00000000" w:rsidDel="00000000" w:rsidP="00000000" w:rsidRDefault="00000000" w:rsidRPr="00000000" w14:paraId="00000046">
      <w:pPr>
        <w:spacing w:after="0" w:line="240" w:lineRule="auto"/>
        <w:rPr>
          <w:sz w:val="24"/>
          <w:szCs w:val="24"/>
        </w:rPr>
      </w:pPr>
      <w:r w:rsidDel="00000000" w:rsidR="00000000" w:rsidRPr="00000000">
        <w:rPr>
          <w:rtl w:val="0"/>
        </w:rPr>
      </w:r>
    </w:p>
    <w:p w:rsidR="00000000" w:rsidDel="00000000" w:rsidP="00000000" w:rsidRDefault="00000000" w:rsidRPr="00000000" w14:paraId="00000047">
      <w:pPr>
        <w:spacing w:after="0" w:lineRule="auto"/>
        <w:rPr>
          <w:sz w:val="24"/>
          <w:szCs w:val="24"/>
        </w:rPr>
      </w:pPr>
      <w:r w:rsidDel="00000000" w:rsidR="00000000" w:rsidRPr="00000000">
        <w:rPr>
          <w:rtl w:val="0"/>
        </w:rPr>
      </w:r>
    </w:p>
    <w:p w:rsidR="00000000" w:rsidDel="00000000" w:rsidP="00000000" w:rsidRDefault="00000000" w:rsidRPr="00000000" w14:paraId="00000048">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49">
      <w:pPr>
        <w:spacing w:after="0" w:lineRule="auto"/>
        <w:rPr>
          <w:b w:val="1"/>
          <w:bCs w:val="1"/>
          <w:sz w:val="24"/>
          <w:szCs w:val="24"/>
        </w:rPr>
      </w:pPr>
      <w:r w:rsidDel="00000000" w:rsidR="00000000" w:rsidRPr="00000000">
        <w:rPr>
          <w:rtl w:val="0"/>
        </w:rPr>
      </w:r>
    </w:p>
    <w:p w:rsidR="00000000" w:rsidDel="00000000" w:rsidP="00000000" w:rsidRDefault="00000000" w:rsidRPr="00000000" w14:paraId="0000004A">
      <w:pPr>
        <w:spacing w:after="0" w:lineRule="auto"/>
        <w:rPr>
          <w:b w:val="1"/>
          <w:bCs w:val="1"/>
          <w:sz w:val="24"/>
          <w:szCs w:val="24"/>
        </w:rPr>
        <w:sectPr>
          <w:headerReference r:id="rId9"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4B">
      <w:pPr>
        <w:spacing w:after="0" w:lineRule="auto"/>
        <w:rPr>
          <w:b w:val="1"/>
          <w:bCs w:val="1"/>
          <w:sz w:val="24"/>
          <w:szCs w:val="24"/>
        </w:rPr>
      </w:pPr>
      <w:r w:rsidDel="00000000" w:rsidR="00000000" w:rsidRPr="00000000">
        <w:rPr>
          <w:b w:val="1"/>
          <w:bCs w:val="1"/>
          <w:sz w:val="24"/>
          <w:szCs w:val="24"/>
          <w:rtl w:val="0"/>
        </w:rPr>
        <w:t xml:space="preserve">1.- Diagrama de Entidad-Relación de Chen (corregido)</w:t>
      </w:r>
    </w:p>
    <w:p w:rsidR="00000000" w:rsidDel="00000000" w:rsidP="00000000" w:rsidRDefault="00000000" w:rsidRPr="00000000" w14:paraId="0000004C">
      <w:pPr>
        <w:spacing w:after="0" w:line="276" w:lineRule="auto"/>
        <w:ind w:left="720" w:firstLine="0"/>
        <w:jc w:val="both"/>
        <w:rPr>
          <w:b w:val="1"/>
          <w:bCs w:val="1"/>
          <w:i w:val="1"/>
          <w:iCs w:val="1"/>
          <w:color w:val="1155cc"/>
        </w:rPr>
        <w:sectPr>
          <w:type w:val="nextPage"/>
          <w:pgSz w:h="12240" w:w="15840" w:orient="landscape"/>
          <w:pgMar w:bottom="850.3937007874016" w:top="1417.3228346456694" w:left="1275.5905511811025" w:right="901.4173228346458" w:header="568" w:footer="708"/>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923925</wp:posOffset>
            </wp:positionV>
            <wp:extent cx="9711508" cy="3380766"/>
            <wp:effectExtent b="0" l="0" r="0" t="0"/>
            <wp:wrapNone/>
            <wp:docPr id="2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9711508" cy="3380766"/>
                    </a:xfrm>
                    <a:prstGeom prst="rect"/>
                    <a:ln/>
                  </pic:spPr>
                </pic:pic>
              </a:graphicData>
            </a:graphic>
          </wp:anchor>
        </w:drawing>
      </w:r>
    </w:p>
    <w:p w:rsidR="00000000" w:rsidDel="00000000" w:rsidP="00000000" w:rsidRDefault="00000000" w:rsidRPr="00000000" w14:paraId="0000004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76" w:lineRule="auto"/>
        <w:jc w:val="both"/>
        <w:rPr>
          <w:b w:val="1"/>
          <w:bCs w:val="1"/>
          <w:sz w:val="24"/>
          <w:szCs w:val="24"/>
        </w:rPr>
      </w:pPr>
      <w:r w:rsidDel="00000000" w:rsidR="00000000" w:rsidRPr="00000000">
        <w:rPr>
          <w:b w:val="1"/>
          <w:bCs w:val="1"/>
          <w:sz w:val="24"/>
          <w:szCs w:val="24"/>
          <w:rtl w:val="0"/>
        </w:rPr>
        <w:t xml:space="preserve">2.- Revisión del proceso de Normalización anterior</w:t>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285750</wp:posOffset>
            </wp:positionV>
            <wp:extent cx="7359819" cy="3862889"/>
            <wp:effectExtent b="0" l="0" r="0" t="0"/>
            <wp:wrapNone/>
            <wp:docPr id="2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359819" cy="3862889"/>
                    </a:xfrm>
                    <a:prstGeom prst="rect"/>
                    <a:ln/>
                  </pic:spPr>
                </pic:pic>
              </a:graphicData>
            </a:graphic>
          </wp:anchor>
        </w:drawing>
      </w:r>
    </w:p>
    <w:p w:rsidR="00000000" w:rsidDel="00000000" w:rsidP="00000000" w:rsidRDefault="00000000" w:rsidRPr="00000000" w14:paraId="0000004F">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50">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1">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2">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3">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4">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5">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6">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7">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8">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9">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A">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B">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C">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D">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E">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F">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0">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1">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2">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3">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4">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5">
      <w:pPr>
        <w:spacing w:after="0" w:line="276" w:lineRule="auto"/>
        <w:ind w:left="720" w:firstLine="0"/>
        <w:jc w:val="cente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1666237</wp:posOffset>
            </wp:positionH>
            <wp:positionV relativeFrom="paragraph">
              <wp:posOffset>238125</wp:posOffset>
            </wp:positionV>
            <wp:extent cx="3059285" cy="3660532"/>
            <wp:effectExtent b="0" l="0" r="0" t="0"/>
            <wp:wrapNone/>
            <wp:docPr id="2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59285" cy="3660532"/>
                    </a:xfrm>
                    <a:prstGeom prst="rect"/>
                    <a:ln/>
                  </pic:spPr>
                </pic:pic>
              </a:graphicData>
            </a:graphic>
          </wp:anchor>
        </w:drawing>
      </w:r>
    </w:p>
    <w:p w:rsidR="00000000" w:rsidDel="00000000" w:rsidP="00000000" w:rsidRDefault="00000000" w:rsidRPr="00000000" w14:paraId="00000066">
      <w:pPr>
        <w:spacing w:after="0" w:line="276" w:lineRule="auto"/>
        <w:ind w:left="720" w:firstLine="0"/>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0" w:line="276" w:lineRule="auto"/>
        <w:jc w:val="both"/>
        <w:rPr>
          <w:b w:val="1"/>
          <w:bCs w:val="1"/>
          <w:sz w:val="24"/>
          <w:szCs w:val="24"/>
        </w:rPr>
      </w:pPr>
      <w:r w:rsidDel="00000000" w:rsidR="00000000" w:rsidRPr="00000000">
        <w:rPr>
          <w:b w:val="1"/>
          <w:bCs w:val="1"/>
          <w:sz w:val="24"/>
          <w:szCs w:val="24"/>
          <w:rtl w:val="0"/>
        </w:rPr>
        <w:t xml:space="preserve">3.- Diccionario de Datos Físico</w:t>
      </w:r>
    </w:p>
    <w:p w:rsidR="00000000" w:rsidDel="00000000" w:rsidP="00000000" w:rsidRDefault="00000000" w:rsidRPr="00000000" w14:paraId="00000068">
      <w:pPr>
        <w:spacing w:after="0" w:line="276" w:lineRule="auto"/>
        <w:ind w:left="0" w:firstLine="0"/>
        <w:jc w:val="both"/>
        <w:rPr>
          <w:b w:val="1"/>
          <w:bCs w:val="1"/>
          <w:i w:val="1"/>
          <w:iCs w:val="1"/>
          <w:color w:val="0b5394"/>
          <w:sz w:val="20"/>
          <w:szCs w:val="20"/>
        </w:rPr>
      </w:pPr>
      <w:r w:rsidDel="00000000" w:rsidR="00000000" w:rsidRPr="00000000">
        <w:rPr>
          <w:b w:val="1"/>
          <w:bCs w:val="1"/>
          <w:i w:val="1"/>
          <w:iCs w:val="1"/>
          <w:color w:val="0b5394"/>
          <w:sz w:val="20"/>
          <w:szCs w:val="20"/>
          <w:rtl w:val="0"/>
        </w:rPr>
        <w:br w:type="textWrapping"/>
      </w:r>
      <w:r w:rsidDel="00000000" w:rsidR="00000000" w:rsidRPr="00000000">
        <w:rPr>
          <w:b w:val="1"/>
          <w:bCs w:val="1"/>
          <w:i w:val="1"/>
          <w:iCs w:val="1"/>
          <w:color w:val="0b5394"/>
          <w:sz w:val="20"/>
          <w:szCs w:val="20"/>
        </w:rPr>
        <w:drawing>
          <wp:inline distB="114300" distT="114300" distL="114300" distR="114300">
            <wp:extent cx="6390000" cy="3886200"/>
            <wp:effectExtent b="0" l="0" r="0" t="0"/>
            <wp:docPr id="3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39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6A">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2235200"/>
            <wp:effectExtent b="0" l="0" r="0" t="0"/>
            <wp:docPr id="2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90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6C">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6D">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76" w:lineRule="auto"/>
        <w:jc w:val="both"/>
        <w:rPr>
          <w:b w:val="1"/>
          <w:bCs w:val="1"/>
          <w:sz w:val="24"/>
          <w:szCs w:val="24"/>
        </w:rPr>
      </w:pPr>
      <w:r w:rsidDel="00000000" w:rsidR="00000000" w:rsidRPr="00000000">
        <w:rPr>
          <w:b w:val="1"/>
          <w:bCs w:val="1"/>
          <w:sz w:val="24"/>
          <w:szCs w:val="24"/>
          <w:rtl w:val="0"/>
        </w:rPr>
        <w:t xml:space="preserve">4.- Scripts DDL de creación de las Tablas</w:t>
      </w:r>
    </w:p>
    <w:p w:rsidR="00000000" w:rsidDel="00000000" w:rsidP="00000000" w:rsidRDefault="00000000" w:rsidRPr="00000000" w14:paraId="00000071">
      <w:pPr>
        <w:spacing w:after="0" w:line="276" w:lineRule="auto"/>
        <w:jc w:val="both"/>
        <w:rPr>
          <w:b w:val="1"/>
          <w:bCs w:val="1"/>
          <w:sz w:val="24"/>
          <w:szCs w:val="24"/>
        </w:rPr>
      </w:pPr>
      <w:hyperlink r:id="rId15">
        <w:r w:rsidDel="00000000" w:rsidR="00000000" w:rsidRPr="00000000">
          <w:rPr>
            <w:b w:val="1"/>
            <w:bCs w:val="1"/>
            <w:color w:val="1155cc"/>
            <w:sz w:val="24"/>
            <w:szCs w:val="24"/>
            <w:u w:val="single"/>
            <w:rtl w:val="0"/>
          </w:rPr>
          <w:t xml:space="preserve">20252-PA-et0057-tia5-DDL-equipo-4-scripts-DDL-Creacion.sql.txt</w:t>
        </w:r>
      </w:hyperlink>
      <w:r w:rsidDel="00000000" w:rsidR="00000000" w:rsidRPr="00000000">
        <w:rPr>
          <w:rtl w:val="0"/>
        </w:rPr>
      </w:r>
    </w:p>
    <w:p w:rsidR="00000000" w:rsidDel="00000000" w:rsidP="00000000" w:rsidRDefault="00000000" w:rsidRPr="00000000" w14:paraId="0000007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76" w:lineRule="auto"/>
        <w:jc w:val="both"/>
        <w:rPr>
          <w:sz w:val="24"/>
          <w:szCs w:val="24"/>
        </w:rPr>
      </w:pPr>
      <w:r w:rsidDel="00000000" w:rsidR="00000000" w:rsidRPr="00000000">
        <w:rPr>
          <w:b w:val="1"/>
          <w:bCs w:val="1"/>
          <w:i w:val="1"/>
          <w:iCs w:val="1"/>
          <w:color w:val="0b5394"/>
        </w:rPr>
        <w:drawing>
          <wp:inline distB="114300" distT="114300" distL="114300" distR="114300">
            <wp:extent cx="6390000" cy="3175000"/>
            <wp:effectExtent b="0" l="0" r="0" t="0"/>
            <wp:docPr id="2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39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276" w:lineRule="auto"/>
        <w:jc w:val="both"/>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sz w:val="24"/>
          <w:szCs w:val="24"/>
        </w:rPr>
      </w:pPr>
      <w:r w:rsidDel="00000000" w:rsidR="00000000" w:rsidRPr="00000000">
        <w:rPr>
          <w:b w:val="1"/>
          <w:bCs w:val="1"/>
          <w:sz w:val="24"/>
          <w:szCs w:val="24"/>
          <w:rtl w:val="0"/>
        </w:rPr>
        <w:t xml:space="preserve">5.- Scripts DDL de “actualización o modificación” de las  Tablas</w:t>
        <w:br w:type="textWrapping"/>
        <w:br w:type="textWrapping"/>
      </w:r>
      <w:hyperlink r:id="rId17">
        <w:r w:rsidDel="00000000" w:rsidR="00000000" w:rsidRPr="00000000">
          <w:rPr>
            <w:b w:val="1"/>
            <w:bCs w:val="1"/>
            <w:i w:val="1"/>
            <w:iCs w:val="1"/>
            <w:color w:val="1155cc"/>
            <w:u w:val="single"/>
            <w:rtl w:val="0"/>
          </w:rPr>
          <w:t xml:space="preserve">20252-PA-et0057-tia5-DDL-equipo-4-scripts-DDL-Modificacion.sql</w:t>
        </w:r>
      </w:hyperlink>
      <w:r w:rsidDel="00000000" w:rsidR="00000000" w:rsidRPr="00000000">
        <w:rPr>
          <w:rtl w:val="0"/>
        </w:rPr>
      </w:r>
    </w:p>
    <w:p w:rsidR="00000000" w:rsidDel="00000000" w:rsidP="00000000" w:rsidRDefault="00000000" w:rsidRPr="00000000" w14:paraId="00000089">
      <w:pPr>
        <w:spacing w:after="0" w:line="240" w:lineRule="auto"/>
        <w:ind w:left="72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A">
      <w:pPr>
        <w:numPr>
          <w:ilvl w:val="0"/>
          <w:numId w:val="5"/>
        </w:numPr>
        <w:spacing w:after="0" w:line="240" w:lineRule="auto"/>
        <w:ind w:left="720" w:hanging="360"/>
        <w:jc w:val="both"/>
        <w:rPr>
          <w:i w:val="1"/>
          <w:iCs w:val="1"/>
          <w:color w:val="0b5394"/>
          <w:sz w:val="20"/>
          <w:szCs w:val="20"/>
        </w:rPr>
      </w:pPr>
      <w:r w:rsidDel="00000000" w:rsidR="00000000" w:rsidRPr="00000000">
        <w:rPr>
          <w:b w:val="1"/>
          <w:bCs w:val="1"/>
          <w:i w:val="1"/>
          <w:iCs w:val="1"/>
          <w:color w:val="0b5394"/>
          <w:sz w:val="20"/>
          <w:szCs w:val="20"/>
          <w:rtl w:val="0"/>
        </w:rPr>
        <w:t xml:space="preserve">5.1.- Agregar al menos 5 índices diferentes</w:t>
      </w:r>
      <w:r w:rsidDel="00000000" w:rsidR="00000000" w:rsidRPr="00000000">
        <w:rPr>
          <w:i w:val="1"/>
          <w:iCs w:val="1"/>
          <w:color w:val="0b5394"/>
          <w:sz w:val="20"/>
          <w:szCs w:val="20"/>
          <w:rtl w:val="0"/>
        </w:rPr>
        <w:t xml:space="preserve"> </w:t>
      </w:r>
    </w:p>
    <w:p w:rsidR="00000000" w:rsidDel="00000000" w:rsidP="00000000" w:rsidRDefault="00000000" w:rsidRPr="00000000" w14:paraId="0000008B">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8C">
      <w:pPr>
        <w:spacing w:after="0" w:line="240" w:lineRule="auto"/>
        <w:ind w:left="1440" w:firstLine="0"/>
        <w:jc w:val="center"/>
        <w:rPr>
          <w:i w:val="1"/>
          <w:iCs w:val="1"/>
          <w:color w:val="0b5394"/>
          <w:sz w:val="20"/>
          <w:szCs w:val="20"/>
        </w:rPr>
      </w:pPr>
      <w:r w:rsidDel="00000000" w:rsidR="00000000" w:rsidRPr="00000000">
        <w:rPr>
          <w:i w:val="1"/>
          <w:iCs w:val="1"/>
          <w:color w:val="0b5394"/>
          <w:sz w:val="20"/>
          <w:szCs w:val="20"/>
        </w:rPr>
        <w:drawing>
          <wp:inline distB="114300" distT="114300" distL="114300" distR="114300">
            <wp:extent cx="4287822" cy="2969920"/>
            <wp:effectExtent b="0" l="0" r="0" t="0"/>
            <wp:docPr id="2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287822" cy="296992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8E">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8F">
      <w:pPr>
        <w:numPr>
          <w:ilvl w:val="0"/>
          <w:numId w:val="5"/>
        </w:numPr>
        <w:spacing w:after="0" w:line="240" w:lineRule="auto"/>
        <w:ind w:left="720" w:hanging="360"/>
        <w:jc w:val="both"/>
        <w:rPr>
          <w:i w:val="1"/>
          <w:iCs w:val="1"/>
          <w:color w:val="0b5394"/>
          <w:sz w:val="20"/>
          <w:szCs w:val="20"/>
        </w:rPr>
      </w:pPr>
      <w:r w:rsidDel="00000000" w:rsidR="00000000" w:rsidRPr="00000000">
        <w:rPr>
          <w:b w:val="1"/>
          <w:bCs w:val="1"/>
          <w:i w:val="1"/>
          <w:iCs w:val="1"/>
          <w:color w:val="0b5394"/>
          <w:sz w:val="20"/>
          <w:szCs w:val="20"/>
          <w:rtl w:val="0"/>
        </w:rPr>
        <w:t xml:space="preserve">5.2.- Agregar 5 campos nuevos</w:t>
      </w:r>
      <w:r w:rsidDel="00000000" w:rsidR="00000000" w:rsidRPr="00000000">
        <w:rPr>
          <w:i w:val="1"/>
          <w:iCs w:val="1"/>
          <w:color w:val="0b5394"/>
          <w:sz w:val="20"/>
          <w:szCs w:val="20"/>
          <w:rtl w:val="0"/>
        </w:rPr>
        <w:t xml:space="preserve"> </w:t>
      </w:r>
    </w:p>
    <w:p w:rsidR="00000000" w:rsidDel="00000000" w:rsidP="00000000" w:rsidRDefault="00000000" w:rsidRPr="00000000" w14:paraId="00000090">
      <w:pPr>
        <w:spacing w:after="0" w:line="240" w:lineRule="auto"/>
        <w:ind w:left="72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1">
      <w:pPr>
        <w:spacing w:after="0" w:line="240" w:lineRule="auto"/>
        <w:ind w:left="1440" w:firstLine="0"/>
        <w:jc w:val="center"/>
        <w:rPr>
          <w:i w:val="1"/>
          <w:iCs w:val="1"/>
          <w:color w:val="0b5394"/>
          <w:sz w:val="20"/>
          <w:szCs w:val="20"/>
        </w:rPr>
      </w:pPr>
      <w:r w:rsidDel="00000000" w:rsidR="00000000" w:rsidRPr="00000000">
        <w:rPr>
          <w:i w:val="1"/>
          <w:iCs w:val="1"/>
          <w:color w:val="0b5394"/>
          <w:sz w:val="20"/>
          <w:szCs w:val="20"/>
        </w:rPr>
        <w:drawing>
          <wp:inline distB="114300" distT="114300" distL="114300" distR="114300">
            <wp:extent cx="4464453" cy="2777882"/>
            <wp:effectExtent b="0" l="0" r="0" t="0"/>
            <wp:docPr id="3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464453" cy="277788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3">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4">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5">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6">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7">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8">
      <w:pPr>
        <w:numPr>
          <w:ilvl w:val="0"/>
          <w:numId w:val="5"/>
        </w:numPr>
        <w:spacing w:after="0" w:line="240" w:lineRule="auto"/>
        <w:ind w:left="720" w:hanging="360"/>
        <w:jc w:val="both"/>
        <w:rPr>
          <w:i w:val="1"/>
          <w:iCs w:val="1"/>
          <w:color w:val="0b5394"/>
          <w:sz w:val="20"/>
          <w:szCs w:val="20"/>
        </w:rPr>
      </w:pPr>
      <w:r w:rsidDel="00000000" w:rsidR="00000000" w:rsidRPr="00000000">
        <w:rPr>
          <w:b w:val="1"/>
          <w:bCs w:val="1"/>
          <w:i w:val="1"/>
          <w:iCs w:val="1"/>
          <w:color w:val="0b5394"/>
          <w:sz w:val="20"/>
          <w:szCs w:val="20"/>
          <w:rtl w:val="0"/>
        </w:rPr>
        <w:t xml:space="preserve">5.3.-Agregar 5 “CHECK”</w:t>
      </w:r>
      <w:r w:rsidDel="00000000" w:rsidR="00000000" w:rsidRPr="00000000">
        <w:rPr>
          <w:i w:val="1"/>
          <w:iCs w:val="1"/>
          <w:color w:val="0b5394"/>
          <w:sz w:val="20"/>
          <w:szCs w:val="20"/>
          <w:rtl w:val="0"/>
        </w:rPr>
        <w:t xml:space="preserve"> </w:t>
      </w:r>
    </w:p>
    <w:p w:rsidR="00000000" w:rsidDel="00000000" w:rsidP="00000000" w:rsidRDefault="00000000" w:rsidRPr="00000000" w14:paraId="00000099">
      <w:pPr>
        <w:spacing w:after="0" w:line="240" w:lineRule="auto"/>
        <w:ind w:left="72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A">
      <w:pPr>
        <w:spacing w:after="0" w:line="240" w:lineRule="auto"/>
        <w:ind w:left="720" w:firstLine="0"/>
        <w:jc w:val="center"/>
        <w:rPr>
          <w:i w:val="1"/>
          <w:iCs w:val="1"/>
          <w:color w:val="0b5394"/>
          <w:sz w:val="20"/>
          <w:szCs w:val="20"/>
        </w:rPr>
      </w:pPr>
      <w:r w:rsidDel="00000000" w:rsidR="00000000" w:rsidRPr="00000000">
        <w:rPr>
          <w:i w:val="1"/>
          <w:iCs w:val="1"/>
          <w:color w:val="0b5394"/>
          <w:sz w:val="20"/>
          <w:szCs w:val="20"/>
        </w:rPr>
        <w:drawing>
          <wp:inline distB="114300" distT="114300" distL="114300" distR="114300">
            <wp:extent cx="4519238" cy="2867025"/>
            <wp:effectExtent b="0" l="0" r="0" t="0"/>
            <wp:docPr id="2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519238"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240" w:lineRule="auto"/>
        <w:ind w:left="72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C">
      <w:pPr>
        <w:numPr>
          <w:ilvl w:val="0"/>
          <w:numId w:val="5"/>
        </w:numPr>
        <w:spacing w:after="0" w:line="240" w:lineRule="auto"/>
        <w:ind w:left="720" w:hanging="360"/>
        <w:jc w:val="both"/>
        <w:rPr>
          <w:i w:val="1"/>
          <w:iCs w:val="1"/>
          <w:color w:val="0b5394"/>
          <w:sz w:val="20"/>
          <w:szCs w:val="20"/>
        </w:rPr>
      </w:pPr>
      <w:r w:rsidDel="00000000" w:rsidR="00000000" w:rsidRPr="00000000">
        <w:rPr>
          <w:b w:val="1"/>
          <w:bCs w:val="1"/>
          <w:i w:val="1"/>
          <w:iCs w:val="1"/>
          <w:color w:val="0b5394"/>
          <w:sz w:val="20"/>
          <w:szCs w:val="20"/>
          <w:rtl w:val="0"/>
        </w:rPr>
        <w:t xml:space="preserve">5.4.- Modificar los nombres de 5 campos</w:t>
      </w:r>
      <w:r w:rsidDel="00000000" w:rsidR="00000000" w:rsidRPr="00000000">
        <w:rPr>
          <w:i w:val="1"/>
          <w:iCs w:val="1"/>
          <w:color w:val="0b5394"/>
          <w:sz w:val="20"/>
          <w:szCs w:val="20"/>
          <w:rtl w:val="0"/>
        </w:rPr>
        <w:t xml:space="preserve"> </w:t>
      </w:r>
    </w:p>
    <w:p w:rsidR="00000000" w:rsidDel="00000000" w:rsidP="00000000" w:rsidRDefault="00000000" w:rsidRPr="00000000" w14:paraId="0000009D">
      <w:pPr>
        <w:spacing w:after="0" w:line="240" w:lineRule="auto"/>
        <w:ind w:left="72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E">
      <w:pPr>
        <w:numPr>
          <w:ilvl w:val="1"/>
          <w:numId w:val="5"/>
        </w:numPr>
        <w:spacing w:after="0" w:line="240" w:lineRule="auto"/>
        <w:ind w:left="850.3937007874017" w:hanging="360"/>
        <w:jc w:val="center"/>
        <w:rPr>
          <w:i w:val="1"/>
          <w:iCs w:val="1"/>
          <w:color w:val="0b5394"/>
          <w:sz w:val="20"/>
          <w:szCs w:val="20"/>
          <w:u w:val="none"/>
        </w:rPr>
      </w:pPr>
      <w:r w:rsidDel="00000000" w:rsidR="00000000" w:rsidRPr="00000000">
        <w:rPr>
          <w:i w:val="1"/>
          <w:iCs w:val="1"/>
          <w:color w:val="0b5394"/>
          <w:sz w:val="20"/>
          <w:szCs w:val="20"/>
        </w:rPr>
        <w:drawing>
          <wp:inline distB="114300" distT="114300" distL="114300" distR="114300">
            <wp:extent cx="4490663" cy="2789354"/>
            <wp:effectExtent b="0" l="0" r="0" t="0"/>
            <wp:docPr id="2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490663" cy="2789354"/>
                    </a:xfrm>
                    <a:prstGeom prst="rect"/>
                    <a:ln/>
                  </pic:spPr>
                </pic:pic>
              </a:graphicData>
            </a:graphic>
          </wp:inline>
        </w:drawing>
      </w:r>
      <w:r w:rsidDel="00000000" w:rsidR="00000000" w:rsidRPr="00000000">
        <w:rPr>
          <w:i w:val="1"/>
          <w:iCs w:val="1"/>
          <w:color w:val="0b5394"/>
          <w:sz w:val="20"/>
          <w:szCs w:val="20"/>
          <w:rtl w:val="0"/>
        </w:rPr>
        <w:br w:type="textWrapping"/>
      </w:r>
      <w:r w:rsidDel="00000000" w:rsidR="00000000" w:rsidRPr="00000000">
        <w:rPr>
          <w:rtl w:val="0"/>
        </w:rPr>
      </w:r>
    </w:p>
    <w:p w:rsidR="00000000" w:rsidDel="00000000" w:rsidP="00000000" w:rsidRDefault="00000000" w:rsidRPr="00000000" w14:paraId="0000009F">
      <w:pPr>
        <w:spacing w:after="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0">
      <w:pPr>
        <w:spacing w:after="0" w:line="276" w:lineRule="auto"/>
        <w:ind w:left="720" w:firstLine="0"/>
        <w:jc w:val="both"/>
        <w:rPr>
          <w:color w:val="4a86e8"/>
          <w:sz w:val="24"/>
          <w:szCs w:val="24"/>
        </w:rPr>
      </w:pPr>
      <w:r w:rsidDel="00000000" w:rsidR="00000000" w:rsidRPr="00000000">
        <w:rPr>
          <w:rtl w:val="0"/>
        </w:rPr>
      </w:r>
    </w:p>
    <w:p w:rsidR="00000000" w:rsidDel="00000000" w:rsidP="00000000" w:rsidRDefault="00000000" w:rsidRPr="00000000" w14:paraId="000000A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276" w:lineRule="auto"/>
        <w:jc w:val="both"/>
        <w:rPr>
          <w:b w:val="1"/>
          <w:bCs w:val="1"/>
          <w:sz w:val="24"/>
          <w:szCs w:val="24"/>
        </w:rPr>
      </w:pPr>
      <w:r w:rsidDel="00000000" w:rsidR="00000000" w:rsidRPr="00000000">
        <w:rPr>
          <w:b w:val="1"/>
          <w:bCs w:val="1"/>
          <w:sz w:val="24"/>
          <w:szCs w:val="24"/>
          <w:rtl w:val="0"/>
        </w:rPr>
        <w:t xml:space="preserve">6.- Conclusiones individuales</w:t>
      </w:r>
    </w:p>
    <w:p w:rsidR="00000000" w:rsidDel="00000000" w:rsidP="00000000" w:rsidRDefault="00000000" w:rsidRPr="00000000" w14:paraId="000000A5">
      <w:pPr>
        <w:spacing w:after="0"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276" w:lineRule="auto"/>
        <w:jc w:val="both"/>
        <w:rPr>
          <w:b w:val="1"/>
          <w:bCs w:val="1"/>
          <w:sz w:val="24"/>
          <w:szCs w:val="24"/>
        </w:rPr>
      </w:pPr>
      <w:r w:rsidDel="00000000" w:rsidR="00000000" w:rsidRPr="00000000">
        <w:rPr>
          <w:b w:val="1"/>
          <w:bCs w:val="1"/>
          <w:sz w:val="24"/>
          <w:szCs w:val="24"/>
          <w:rtl w:val="0"/>
        </w:rPr>
        <w:t xml:space="preserve">Juan Felipe Serna Bedoya</w:t>
      </w:r>
    </w:p>
    <w:p w:rsidR="00000000" w:rsidDel="00000000" w:rsidP="00000000" w:rsidRDefault="00000000" w:rsidRPr="00000000" w14:paraId="000000A8">
      <w:pPr>
        <w:spacing w:after="0" w:line="276" w:lineRule="auto"/>
        <w:jc w:val="both"/>
        <w:rPr>
          <w:sz w:val="24"/>
          <w:szCs w:val="24"/>
        </w:rPr>
      </w:pPr>
      <w:r w:rsidDel="00000000" w:rsidR="00000000" w:rsidRPr="00000000">
        <w:rPr>
          <w:sz w:val="24"/>
          <w:szCs w:val="24"/>
          <w:rtl w:val="0"/>
        </w:rPr>
        <w:t xml:space="preserve">La realización de esta segunda etapa en la creación de esta base de datos me permitió entender más a fondo algunos de los conceptos básicos de este proceso, ya que al revisar la entrega anterior y la devolución del profesor se pudo detectar y corregir errores de concepto, cardinalidades y en el diseño del diagrama de entidad-relación de Chen.</w:t>
      </w:r>
    </w:p>
    <w:p w:rsidR="00000000" w:rsidDel="00000000" w:rsidP="00000000" w:rsidRDefault="00000000" w:rsidRPr="00000000" w14:paraId="000000A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A">
      <w:pPr>
        <w:spacing w:after="0" w:line="276" w:lineRule="auto"/>
        <w:jc w:val="both"/>
        <w:rPr>
          <w:sz w:val="24"/>
          <w:szCs w:val="24"/>
        </w:rPr>
      </w:pPr>
      <w:r w:rsidDel="00000000" w:rsidR="00000000" w:rsidRPr="00000000">
        <w:rPr>
          <w:sz w:val="24"/>
          <w:szCs w:val="24"/>
          <w:rtl w:val="0"/>
        </w:rPr>
        <w:t xml:space="preserve">Después de realizar estas correcciones fue muy interesante la parte de la creación del script ya que nos permitió entender la importancia de la secuencia de creación de las tablas para un correcto funcionamiento de la base de datos a un nivel del sistema de gestión.</w:t>
      </w:r>
    </w:p>
    <w:p w:rsidR="00000000" w:rsidDel="00000000" w:rsidP="00000000" w:rsidRDefault="00000000" w:rsidRPr="00000000" w14:paraId="000000A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C">
      <w:pPr>
        <w:spacing w:after="0" w:line="276" w:lineRule="auto"/>
        <w:jc w:val="both"/>
        <w:rPr>
          <w:sz w:val="24"/>
          <w:szCs w:val="24"/>
        </w:rPr>
      </w:pPr>
      <w:r w:rsidDel="00000000" w:rsidR="00000000" w:rsidRPr="00000000">
        <w:rPr>
          <w:sz w:val="24"/>
          <w:szCs w:val="24"/>
          <w:rtl w:val="0"/>
        </w:rPr>
        <w:t xml:space="preserve">Los aportes de los compañeros de equipo han cumplido también un papel fundamental ya que nos deja ver cómo un mismo problema puede tener diferentes soluciones y diferentes maneras de aproximación. Gracias a esto, una vez más se pudo evidenciar la importancia de tener claros todos los conceptos básicos para que desde la etapa de análisis y creación del diagrama se pueda obtener un producto final robusto y eficiente.</w:t>
      </w:r>
    </w:p>
    <w:p w:rsidR="00000000" w:rsidDel="00000000" w:rsidP="00000000" w:rsidRDefault="00000000" w:rsidRPr="00000000" w14:paraId="000000A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76" w:lineRule="auto"/>
        <w:jc w:val="both"/>
        <w:rPr>
          <w:sz w:val="24"/>
          <w:szCs w:val="24"/>
        </w:rPr>
      </w:pPr>
      <w:r w:rsidDel="00000000" w:rsidR="00000000" w:rsidRPr="00000000">
        <w:rPr>
          <w:sz w:val="24"/>
          <w:szCs w:val="24"/>
          <w:rtl w:val="0"/>
        </w:rPr>
        <w:t xml:space="preserve">Además, este trabajo me ayudó a reforzar la lógica detrás de las relaciones entre entidades, el uso correcto de claves primarias y foráneas, y la necesidad de pensar en la integridad referencial desde el diseño. Comprendí mejor cómo una base de datos bien estructurada no solo facilita la implementación técnica, sino que también mejora la comprensión del sistema que se está modelando. Esto me parece muy valioso para mi formación profesional, ya que me permite visualizar cómo aplicar estos conocimientos en escenarios reales, donde la claridad y precisión del modelo de datos impactan directamente en la calidad del software o sistema que se construya.</w:t>
      </w:r>
    </w:p>
    <w:p w:rsidR="00000000" w:rsidDel="00000000" w:rsidP="00000000" w:rsidRDefault="00000000" w:rsidRPr="00000000" w14:paraId="000000A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0">
      <w:pPr>
        <w:spacing w:after="0" w:line="276" w:lineRule="auto"/>
        <w:jc w:val="both"/>
        <w:rPr>
          <w:sz w:val="24"/>
          <w:szCs w:val="24"/>
        </w:rPr>
      </w:pPr>
      <w:r w:rsidDel="00000000" w:rsidR="00000000" w:rsidRPr="00000000">
        <w:rPr>
          <w:sz w:val="24"/>
          <w:szCs w:val="24"/>
          <w:rtl w:val="0"/>
        </w:rPr>
        <w:t xml:space="preserve">Este trabajo confirma que la colaboración y la comunicación efectiva son claves para lograr buenos resultados, especialmente en proyectos técnicos donde cada detalle cuenta. </w:t>
      </w:r>
    </w:p>
    <w:p w:rsidR="00000000" w:rsidDel="00000000" w:rsidP="00000000" w:rsidRDefault="00000000" w:rsidRPr="00000000" w14:paraId="000000B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rPr>
          <w:b w:val="1"/>
          <w:bCs w:val="1"/>
          <w:sz w:val="24"/>
          <w:szCs w:val="24"/>
          <w:rtl w:val="0"/>
        </w:rPr>
        <w:t xml:space="preserve">Maria Fernanda Rodriguez Tuberquia</w:t>
      </w:r>
    </w:p>
    <w:p w:rsidR="00000000" w:rsidDel="00000000" w:rsidP="00000000" w:rsidRDefault="00000000" w:rsidRPr="00000000" w14:paraId="000000B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276" w:lineRule="auto"/>
        <w:jc w:val="both"/>
        <w:rPr>
          <w:sz w:val="24"/>
          <w:szCs w:val="24"/>
        </w:rPr>
      </w:pPr>
      <w:r w:rsidDel="00000000" w:rsidR="00000000" w:rsidRPr="00000000">
        <w:rPr>
          <w:sz w:val="24"/>
          <w:szCs w:val="24"/>
          <w:rtl w:val="0"/>
        </w:rPr>
        <w:t xml:space="preserve">En este proyecto de la base de datos hce_Antioquia aprendí, de una forma más clara y sencilla, cómo se organiza la información dentro de un sistema real. Antes veía las bases de datos como algo muy teórico, pero ahora entiendo mejor para qué sirven cada tabla y cada relación. Por ejemplo, veo que tablas como paciente, médico, hospital, cama, diagnóstico, tratamiento y consulta representan situaciones reales de un hospital: quién es el paciente, quién lo atendió, dónde estuvo hospitalizado y qué tratamiento recibió.</w:t>
      </w:r>
    </w:p>
    <w:p w:rsidR="00000000" w:rsidDel="00000000" w:rsidP="00000000" w:rsidRDefault="00000000" w:rsidRPr="00000000" w14:paraId="000000B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0">
      <w:pPr>
        <w:spacing w:after="0" w:line="276" w:lineRule="auto"/>
        <w:jc w:val="both"/>
        <w:rPr>
          <w:sz w:val="24"/>
          <w:szCs w:val="24"/>
        </w:rPr>
      </w:pPr>
      <w:r w:rsidDel="00000000" w:rsidR="00000000" w:rsidRPr="00000000">
        <w:rPr>
          <w:sz w:val="24"/>
          <w:szCs w:val="24"/>
          <w:rtl w:val="0"/>
        </w:rPr>
        <w:t xml:space="preserve">En la parte académica, este trabajo me ayudó mucho a practicar SQL. Aprendí a crear tablas, poner llaves primarias y foráneas, y luego hacer cambios como agregar campos nuevos, crear índices y usar restricciones CHECK. Ya no siento tanto miedo de ver un script largo, porque entiendo que todo sigue un orden: primero el diseño del modelo, luego la creación y después las modificaciones. Esto me servirá para otras materias y proyectos donde tenga que trabajar con bases de datos.</w:t>
      </w:r>
    </w:p>
    <w:p w:rsidR="00000000" w:rsidDel="00000000" w:rsidP="00000000" w:rsidRDefault="00000000" w:rsidRPr="00000000" w14:paraId="000000C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sz w:val="24"/>
          <w:szCs w:val="24"/>
        </w:rPr>
      </w:pPr>
      <w:r w:rsidDel="00000000" w:rsidR="00000000" w:rsidRPr="00000000">
        <w:rPr>
          <w:sz w:val="24"/>
          <w:szCs w:val="24"/>
          <w:rtl w:val="0"/>
        </w:rPr>
        <w:t xml:space="preserve">En mi vida profesional, siento que esta experiencia es un paso importante. Sé que en muchos trabajos se manejan bases de datos, no solo en salud, sino también en empresas, negocios y diferentes sistemas. Haber trabajado con un caso real como una historia clínica electrónica me ayuda a ser más consciente de la responsabilidad que hay al manejar información de personas y de lo importante que es que los datos estén bien organizados y sean correctos.</w:t>
      </w:r>
    </w:p>
    <w:p w:rsidR="00000000" w:rsidDel="00000000" w:rsidP="00000000" w:rsidRDefault="00000000" w:rsidRPr="00000000" w14:paraId="000000C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4">
      <w:pPr>
        <w:spacing w:after="0" w:line="276" w:lineRule="auto"/>
        <w:jc w:val="both"/>
        <w:rPr>
          <w:sz w:val="24"/>
          <w:szCs w:val="24"/>
        </w:rPr>
      </w:pPr>
      <w:r w:rsidDel="00000000" w:rsidR="00000000" w:rsidRPr="00000000">
        <w:rPr>
          <w:sz w:val="24"/>
          <w:szCs w:val="24"/>
          <w:rtl w:val="0"/>
        </w:rPr>
        <w:t xml:space="preserve">El trabajo en equipo también fue muy importante. Aprendimos a repartir tareas, a revisar lo que hacía cada compañero y a ponernos de acuerdo cuando algo no quedaba claro. A veces tocó corregir cosas y ajustar el modelo, pero eso nos ayudó a comunicarnos mejor y a ser más responsables con nuestra parte.</w:t>
      </w:r>
    </w:p>
    <w:p w:rsidR="00000000" w:rsidDel="00000000" w:rsidP="00000000" w:rsidRDefault="00000000" w:rsidRPr="00000000" w14:paraId="000000C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6">
      <w:pPr>
        <w:spacing w:after="0" w:line="276" w:lineRule="auto"/>
        <w:jc w:val="both"/>
        <w:rPr>
          <w:sz w:val="24"/>
          <w:szCs w:val="24"/>
        </w:rPr>
      </w:pPr>
      <w:r w:rsidDel="00000000" w:rsidR="00000000" w:rsidRPr="00000000">
        <w:rPr>
          <w:sz w:val="24"/>
          <w:szCs w:val="24"/>
          <w:rtl w:val="0"/>
        </w:rPr>
        <w:t xml:space="preserve">En resumen, este proyecto me enseñó que el modelo de datos es la base de todo el sistema. Si el modelo está bien hecho, el sistema funciona mejor, es más fácil de entender y se puede mejorar con el tiempo. Esta experiencia me motiva a seguir aprendiendo sobre desarrollo de software y bases de datos para ser una mejor profesional en el futuro.</w:t>
      </w:r>
    </w:p>
    <w:p w:rsidR="00000000" w:rsidDel="00000000" w:rsidP="00000000" w:rsidRDefault="00000000" w:rsidRPr="00000000" w14:paraId="000000C7">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A">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D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276" w:lineRule="auto"/>
        <w:jc w:val="both"/>
        <w:rPr>
          <w:b w:val="1"/>
          <w:bCs w:val="1"/>
          <w:sz w:val="24"/>
          <w:szCs w:val="24"/>
        </w:rPr>
      </w:pPr>
      <w:r w:rsidDel="00000000" w:rsidR="00000000" w:rsidRPr="00000000">
        <w:rPr>
          <w:b w:val="1"/>
          <w:bCs w:val="1"/>
          <w:sz w:val="24"/>
          <w:szCs w:val="24"/>
          <w:rtl w:val="0"/>
        </w:rPr>
        <w:t xml:space="preserve">Diego Ordoñez </w:t>
        <w:br w:type="textWrapping"/>
      </w:r>
    </w:p>
    <w:p w:rsidR="00000000" w:rsidDel="00000000" w:rsidP="00000000" w:rsidRDefault="00000000" w:rsidRPr="00000000" w14:paraId="000000D2">
      <w:pPr>
        <w:spacing w:after="240" w:before="240" w:line="276" w:lineRule="auto"/>
        <w:rPr>
          <w:sz w:val="24"/>
          <w:szCs w:val="24"/>
        </w:rPr>
      </w:pPr>
      <w:r w:rsidDel="00000000" w:rsidR="00000000" w:rsidRPr="00000000">
        <w:rPr>
          <w:sz w:val="24"/>
          <w:szCs w:val="24"/>
          <w:rtl w:val="0"/>
        </w:rPr>
        <w:t xml:space="preserve">En este proceso de creación de una base de datos, comprendí que el diseño es un flujo metódico y no una acción aislada. Entender cada etapa fue fundamental: iniciamos con el </w:t>
      </w:r>
      <w:r w:rsidDel="00000000" w:rsidR="00000000" w:rsidRPr="00000000">
        <w:rPr>
          <w:b w:val="1"/>
          <w:bCs w:val="1"/>
          <w:sz w:val="24"/>
          <w:szCs w:val="24"/>
          <w:rtl w:val="0"/>
        </w:rPr>
        <w:t xml:space="preserve">modelo conceptual</w:t>
      </w:r>
      <w:r w:rsidDel="00000000" w:rsidR="00000000" w:rsidRPr="00000000">
        <w:rPr>
          <w:sz w:val="24"/>
          <w:szCs w:val="24"/>
          <w:rtl w:val="0"/>
        </w:rPr>
        <w:t xml:space="preserve">, realizando una abstracción del mundo real para transformarlo en entidades y relaciones. Este diagrama fue el motor del proyecto. Posteriormente, en el </w:t>
      </w:r>
      <w:r w:rsidDel="00000000" w:rsidR="00000000" w:rsidRPr="00000000">
        <w:rPr>
          <w:b w:val="1"/>
          <w:bCs w:val="1"/>
          <w:sz w:val="24"/>
          <w:szCs w:val="24"/>
          <w:rtl w:val="0"/>
        </w:rPr>
        <w:t xml:space="preserve">modelo lógico</w:t>
      </w:r>
      <w:r w:rsidDel="00000000" w:rsidR="00000000" w:rsidRPr="00000000">
        <w:rPr>
          <w:sz w:val="24"/>
          <w:szCs w:val="24"/>
          <w:rtl w:val="0"/>
        </w:rPr>
        <w:t xml:space="preserve">, aplicamos reglas de normalización para definir un esquema sólido.</w:t>
      </w:r>
    </w:p>
    <w:p w:rsidR="00000000" w:rsidDel="00000000" w:rsidP="00000000" w:rsidRDefault="00000000" w:rsidRPr="00000000" w14:paraId="000000D3">
      <w:pPr>
        <w:spacing w:after="240" w:before="240" w:line="276" w:lineRule="auto"/>
        <w:rPr>
          <w:sz w:val="24"/>
          <w:szCs w:val="24"/>
        </w:rPr>
      </w:pPr>
      <w:r w:rsidDel="00000000" w:rsidR="00000000" w:rsidRPr="00000000">
        <w:rPr>
          <w:sz w:val="24"/>
          <w:szCs w:val="24"/>
          <w:rtl w:val="0"/>
        </w:rPr>
        <w:t xml:space="preserve">Una pieza clave en esta etapa fue la elaboración del </w:t>
      </w:r>
      <w:r w:rsidDel="00000000" w:rsidR="00000000" w:rsidRPr="00000000">
        <w:rPr>
          <w:b w:val="1"/>
          <w:bCs w:val="1"/>
          <w:sz w:val="24"/>
          <w:szCs w:val="24"/>
          <w:rtl w:val="0"/>
        </w:rPr>
        <w:t xml:space="preserve">Diccionario de Datos Fisico</w:t>
      </w:r>
      <w:r w:rsidDel="00000000" w:rsidR="00000000" w:rsidRPr="00000000">
        <w:rPr>
          <w:sz w:val="24"/>
          <w:szCs w:val="24"/>
          <w:rtl w:val="0"/>
        </w:rPr>
        <w:t xml:space="preserve">. Aprendí que este documento es vital para registrar los metadatos técnicos (tipos, longitudes y restricciones), sirviendo como la "hoja de ruta" indispensable antes de tocar el código. Finalmente, en el </w:t>
      </w:r>
      <w:r w:rsidDel="00000000" w:rsidR="00000000" w:rsidRPr="00000000">
        <w:rPr>
          <w:b w:val="1"/>
          <w:bCs w:val="1"/>
          <w:sz w:val="24"/>
          <w:szCs w:val="24"/>
          <w:rtl w:val="0"/>
        </w:rPr>
        <w:t xml:space="preserve">modelo físico</w:t>
      </w:r>
      <w:r w:rsidDel="00000000" w:rsidR="00000000" w:rsidRPr="00000000">
        <w:rPr>
          <w:sz w:val="24"/>
          <w:szCs w:val="24"/>
          <w:rtl w:val="0"/>
        </w:rPr>
        <w:t xml:space="preserve">, utilicé ese diccionario para seleccionar los tipos de datos precisos en nuestro SGBD (PostgreSQL) y ejecuté los comandos </w:t>
      </w:r>
      <w:r w:rsidDel="00000000" w:rsidR="00000000" w:rsidRPr="00000000">
        <w:rPr>
          <w:b w:val="1"/>
          <w:bCs w:val="1"/>
          <w:sz w:val="24"/>
          <w:szCs w:val="24"/>
          <w:rtl w:val="0"/>
        </w:rPr>
        <w:t xml:space="preserve">DDL</w:t>
      </w:r>
      <w:r w:rsidDel="00000000" w:rsidR="00000000" w:rsidRPr="00000000">
        <w:rPr>
          <w:sz w:val="24"/>
          <w:szCs w:val="24"/>
          <w:rtl w:val="0"/>
        </w:rPr>
        <w:t xml:space="preserve"> para la creación efectiva de la estructura.</w:t>
      </w:r>
    </w:p>
    <w:p w:rsidR="00000000" w:rsidDel="00000000" w:rsidP="00000000" w:rsidRDefault="00000000" w:rsidRPr="00000000" w14:paraId="000000D4">
      <w:pPr>
        <w:spacing w:after="240" w:before="240" w:line="276" w:lineRule="auto"/>
        <w:rPr>
          <w:sz w:val="24"/>
          <w:szCs w:val="24"/>
        </w:rPr>
      </w:pPr>
      <w:r w:rsidDel="00000000" w:rsidR="00000000" w:rsidRPr="00000000">
        <w:rPr>
          <w:sz w:val="24"/>
          <w:szCs w:val="24"/>
          <w:rtl w:val="0"/>
        </w:rPr>
        <w:t xml:space="preserve">El impacto de este proyecto ha sido muy alto. He asimilado que las bases de datos son la columna vertebral de los sistemas de información. En lo personal, trabajar con mentalidad de desarrollo me permitió conectar conceptos teóricos con la práctica, como la importancia de los </w:t>
      </w:r>
      <w:r w:rsidDel="00000000" w:rsidR="00000000" w:rsidRPr="00000000">
        <w:rPr>
          <w:b w:val="1"/>
          <w:bCs w:val="1"/>
          <w:sz w:val="24"/>
          <w:szCs w:val="24"/>
          <w:rtl w:val="0"/>
        </w:rPr>
        <w:t xml:space="preserve">índices</w:t>
      </w:r>
      <w:r w:rsidDel="00000000" w:rsidR="00000000" w:rsidRPr="00000000">
        <w:rPr>
          <w:sz w:val="24"/>
          <w:szCs w:val="24"/>
          <w:rtl w:val="0"/>
        </w:rPr>
        <w:t xml:space="preserve"> y la correcta tipificación de datos para el rendimiento. Siento que ahora tengo una visión más completa de cómo se gestiona la información en la industria.</w:t>
      </w:r>
    </w:p>
    <w:p w:rsidR="00000000" w:rsidDel="00000000" w:rsidP="00000000" w:rsidRDefault="00000000" w:rsidRPr="00000000" w14:paraId="000000D5">
      <w:pPr>
        <w:spacing w:after="240" w:before="240" w:line="276" w:lineRule="auto"/>
        <w:rPr>
          <w:sz w:val="24"/>
          <w:szCs w:val="24"/>
        </w:rPr>
      </w:pPr>
      <w:r w:rsidDel="00000000" w:rsidR="00000000" w:rsidRPr="00000000">
        <w:rPr>
          <w:sz w:val="24"/>
          <w:szCs w:val="24"/>
          <w:rtl w:val="0"/>
        </w:rPr>
        <w:t xml:space="preserve"> La experiencia colaborativa fue enriquecedora. Dado que en el mundo laboral el desarrollo de software es una actividad grupal, potenciar estas habilidades blandas y coordinar la construcción del modelo entre varios compañeros ha sido una excelente preparación para mi futuro profesional.</w:t>
      </w:r>
    </w:p>
    <w:p w:rsidR="00000000" w:rsidDel="00000000" w:rsidP="00000000" w:rsidRDefault="00000000" w:rsidRPr="00000000" w14:paraId="000000D6">
      <w:pPr>
        <w:spacing w:after="0" w:line="276" w:lineRule="auto"/>
        <w:jc w:val="both"/>
        <w:rPr>
          <w:b w:val="1"/>
          <w:bCs w:val="1"/>
          <w:sz w:val="24"/>
          <w:szCs w:val="24"/>
        </w:rPr>
      </w:pPr>
      <w:r w:rsidDel="00000000" w:rsidR="00000000" w:rsidRPr="00000000">
        <w:rPr>
          <w:sz w:val="24"/>
          <w:szCs w:val="24"/>
          <w:rtl w:val="0"/>
        </w:rPr>
        <w:t xml:space="preserve"> El caso de estudio propuesto resultó ser muy práctico y desafiante. Nos obligó a realizar un proceso de abarcando todos los modelos, lo que nos permitió abarcar el temario por completo y resolver problemas complejos con la creación de esta base de datos para un hospital.</w:t>
      </w:r>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7">
      <w:pPr>
        <w:spacing w:after="0" w:line="276" w:lineRule="auto"/>
        <w:jc w:val="both"/>
        <w:rPr>
          <w:b w:val="1"/>
          <w:bCs w:val="1"/>
          <w:sz w:val="24"/>
          <w:szCs w:val="24"/>
        </w:rPr>
      </w:pPr>
      <w:r w:rsidDel="00000000" w:rsidR="00000000" w:rsidRPr="00000000">
        <w:rPr>
          <w:b w:val="1"/>
          <w:bCs w:val="1"/>
          <w:sz w:val="24"/>
          <w:szCs w:val="24"/>
          <w:rtl w:val="0"/>
        </w:rPr>
        <w:t xml:space="preserve">7.- Informe </w:t>
      </w:r>
    </w:p>
    <w:p w:rsidR="00000000" w:rsidDel="00000000" w:rsidP="00000000" w:rsidRDefault="00000000" w:rsidRPr="00000000" w14:paraId="000000D8">
      <w:pPr>
        <w:numPr>
          <w:ilvl w:val="0"/>
          <w:numId w:val="8"/>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Se debe seguir las instrucciones de cada ítem</w:t>
      </w:r>
    </w:p>
    <w:p w:rsidR="00000000" w:rsidDel="00000000" w:rsidP="00000000" w:rsidRDefault="00000000" w:rsidRPr="00000000" w14:paraId="000000D9">
      <w:pPr>
        <w:numPr>
          <w:ilvl w:val="0"/>
          <w:numId w:val="8"/>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El Informe debe tener calidad de presentación: redacción del texto, presentación de los resultados, calidad del diagrama, calidad del diccionario de datos, entre otros </w:t>
      </w:r>
    </w:p>
    <w:p w:rsidR="00000000" w:rsidDel="00000000" w:rsidP="00000000" w:rsidRDefault="00000000" w:rsidRPr="00000000" w14:paraId="000000DA">
      <w:pPr>
        <w:numPr>
          <w:ilvl w:val="0"/>
          <w:numId w:val="8"/>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Los entregables: Informe, hoja de cálculo (diccionario de datos), Scripts y vídeo deben respetar el nombre de la plantilla y colocar el número del equipo de los integrantes. Cambiar la “X” por el número del equipo:</w:t>
      </w:r>
    </w:p>
    <w:p w:rsidR="00000000" w:rsidDel="00000000" w:rsidP="00000000" w:rsidRDefault="00000000" w:rsidRPr="00000000" w14:paraId="000000DB">
      <w:pPr>
        <w:numPr>
          <w:ilvl w:val="1"/>
          <w:numId w:val="8"/>
        </w:numPr>
        <w:spacing w:after="0" w:line="276" w:lineRule="auto"/>
        <w:ind w:left="1440" w:hanging="360"/>
        <w:jc w:val="both"/>
        <w:rPr>
          <w:i w:val="1"/>
          <w:iCs w:val="1"/>
          <w:color w:val="1155cc"/>
          <w:sz w:val="20"/>
          <w:szCs w:val="20"/>
        </w:rPr>
      </w:pPr>
      <w:r w:rsidDel="00000000" w:rsidR="00000000" w:rsidRPr="00000000">
        <w:rPr>
          <w:b w:val="1"/>
          <w:bCs w:val="1"/>
          <w:i w:val="1"/>
          <w:iCs w:val="1"/>
          <w:color w:val="1155cc"/>
          <w:sz w:val="20"/>
          <w:szCs w:val="20"/>
          <w:rtl w:val="0"/>
        </w:rPr>
        <w:t xml:space="preserve">20252-PA-et0057-tia5-DDL-equipo-X-enlace-video.txt</w:t>
      </w:r>
      <w:r w:rsidDel="00000000" w:rsidR="00000000" w:rsidRPr="00000000">
        <w:rPr>
          <w:rtl w:val="0"/>
        </w:rPr>
      </w:r>
    </w:p>
    <w:p w:rsidR="00000000" w:rsidDel="00000000" w:rsidP="00000000" w:rsidRDefault="00000000" w:rsidRPr="00000000" w14:paraId="000000DC">
      <w:pPr>
        <w:numPr>
          <w:ilvl w:val="1"/>
          <w:numId w:val="8"/>
        </w:numPr>
        <w:spacing w:after="0" w:line="276" w:lineRule="auto"/>
        <w:ind w:left="1440" w:hanging="360"/>
        <w:jc w:val="both"/>
        <w:rPr>
          <w:i w:val="1"/>
          <w:iCs w:val="1"/>
          <w:color w:val="1155cc"/>
          <w:sz w:val="20"/>
          <w:szCs w:val="20"/>
        </w:rPr>
      </w:pPr>
      <w:r w:rsidDel="00000000" w:rsidR="00000000" w:rsidRPr="00000000">
        <w:rPr>
          <w:b w:val="1"/>
          <w:bCs w:val="1"/>
          <w:i w:val="1"/>
          <w:iCs w:val="1"/>
          <w:color w:val="1155cc"/>
          <w:sz w:val="20"/>
          <w:szCs w:val="20"/>
          <w:rtl w:val="0"/>
        </w:rPr>
        <w:t xml:space="preserve">20252-PA-et0057-tia5-DDL-equipo-X-informe.docx</w:t>
      </w:r>
      <w:r w:rsidDel="00000000" w:rsidR="00000000" w:rsidRPr="00000000">
        <w:rPr>
          <w:rtl w:val="0"/>
        </w:rPr>
      </w:r>
    </w:p>
    <w:p w:rsidR="00000000" w:rsidDel="00000000" w:rsidP="00000000" w:rsidRDefault="00000000" w:rsidRPr="00000000" w14:paraId="000000DD">
      <w:pPr>
        <w:numPr>
          <w:ilvl w:val="1"/>
          <w:numId w:val="8"/>
        </w:numPr>
        <w:spacing w:after="0" w:line="276" w:lineRule="auto"/>
        <w:ind w:left="1440" w:hanging="360"/>
        <w:jc w:val="both"/>
        <w:rPr>
          <w:b w:val="1"/>
          <w:bCs w:val="1"/>
          <w:i w:val="1"/>
          <w:iCs w:val="1"/>
          <w:color w:val="1155cc"/>
          <w:sz w:val="20"/>
          <w:szCs w:val="20"/>
          <w:u w:val="none"/>
        </w:rPr>
      </w:pPr>
      <w:r w:rsidDel="00000000" w:rsidR="00000000" w:rsidRPr="00000000">
        <w:rPr>
          <w:b w:val="1"/>
          <w:bCs w:val="1"/>
          <w:i w:val="1"/>
          <w:iCs w:val="1"/>
          <w:color w:val="1155cc"/>
          <w:sz w:val="20"/>
          <w:szCs w:val="20"/>
          <w:rtl w:val="0"/>
        </w:rPr>
        <w:t xml:space="preserve">20252-PA-et0057-tia5-DDL-equipo-X-resultados.xlsx</w:t>
      </w:r>
      <w:r w:rsidDel="00000000" w:rsidR="00000000" w:rsidRPr="00000000">
        <w:rPr>
          <w:rtl w:val="0"/>
        </w:rPr>
      </w:r>
    </w:p>
    <w:p w:rsidR="00000000" w:rsidDel="00000000" w:rsidP="00000000" w:rsidRDefault="00000000" w:rsidRPr="00000000" w14:paraId="000000DE">
      <w:pPr>
        <w:numPr>
          <w:ilvl w:val="1"/>
          <w:numId w:val="8"/>
        </w:numPr>
        <w:spacing w:after="0" w:line="276" w:lineRule="auto"/>
        <w:ind w:left="1440" w:hanging="360"/>
        <w:jc w:val="both"/>
        <w:rPr>
          <w:b w:val="1"/>
          <w:bCs w:val="1"/>
          <w:i w:val="1"/>
          <w:iCs w:val="1"/>
          <w:color w:val="1155cc"/>
          <w:sz w:val="20"/>
          <w:szCs w:val="20"/>
          <w:u w:val="none"/>
        </w:rPr>
      </w:pPr>
      <w:r w:rsidDel="00000000" w:rsidR="00000000" w:rsidRPr="00000000">
        <w:rPr>
          <w:b w:val="1"/>
          <w:bCs w:val="1"/>
          <w:i w:val="1"/>
          <w:iCs w:val="1"/>
          <w:color w:val="1155cc"/>
          <w:sz w:val="20"/>
          <w:szCs w:val="20"/>
          <w:rtl w:val="0"/>
        </w:rPr>
        <w:t xml:space="preserve">20252-PA-et0057-tia5-DDL-equipo-X-scripts-DDL-Creacion.sql</w:t>
      </w:r>
      <w:r w:rsidDel="00000000" w:rsidR="00000000" w:rsidRPr="00000000">
        <w:rPr>
          <w:rtl w:val="0"/>
        </w:rPr>
      </w:r>
    </w:p>
    <w:p w:rsidR="00000000" w:rsidDel="00000000" w:rsidP="00000000" w:rsidRDefault="00000000" w:rsidRPr="00000000" w14:paraId="000000DF">
      <w:pPr>
        <w:numPr>
          <w:ilvl w:val="1"/>
          <w:numId w:val="8"/>
        </w:numPr>
        <w:spacing w:after="0" w:line="276" w:lineRule="auto"/>
        <w:ind w:left="1440" w:hanging="360"/>
        <w:jc w:val="both"/>
        <w:rPr>
          <w:b w:val="1"/>
          <w:bCs w:val="1"/>
          <w:i w:val="1"/>
          <w:iCs w:val="1"/>
          <w:color w:val="1155cc"/>
          <w:sz w:val="20"/>
          <w:szCs w:val="20"/>
          <w:u w:val="none"/>
        </w:rPr>
      </w:pPr>
      <w:r w:rsidDel="00000000" w:rsidR="00000000" w:rsidRPr="00000000">
        <w:rPr>
          <w:b w:val="1"/>
          <w:bCs w:val="1"/>
          <w:i w:val="1"/>
          <w:iCs w:val="1"/>
          <w:color w:val="1155cc"/>
          <w:sz w:val="20"/>
          <w:szCs w:val="20"/>
          <w:rtl w:val="0"/>
        </w:rPr>
        <w:t xml:space="preserve">20252-PA-et0057-tia5-DDL-equipo-X-scripts-DDL-Modificacion.sql</w:t>
      </w:r>
      <w:r w:rsidDel="00000000" w:rsidR="00000000" w:rsidRPr="00000000">
        <w:rPr>
          <w:rtl w:val="0"/>
        </w:rPr>
      </w:r>
    </w:p>
    <w:p w:rsidR="00000000" w:rsidDel="00000000" w:rsidP="00000000" w:rsidRDefault="00000000" w:rsidRPr="00000000" w14:paraId="000000E0">
      <w:pPr>
        <w:numPr>
          <w:ilvl w:val="1"/>
          <w:numId w:val="8"/>
        </w:numPr>
        <w:spacing w:after="0" w:line="276" w:lineRule="auto"/>
        <w:ind w:left="1440" w:hanging="360"/>
        <w:jc w:val="both"/>
        <w:rPr>
          <w:i w:val="1"/>
          <w:iCs w:val="1"/>
          <w:color w:val="1155cc"/>
          <w:sz w:val="20"/>
          <w:szCs w:val="20"/>
        </w:rPr>
      </w:pPr>
      <w:r w:rsidDel="00000000" w:rsidR="00000000" w:rsidRPr="00000000">
        <w:rPr>
          <w:b w:val="1"/>
          <w:bCs w:val="1"/>
          <w:i w:val="1"/>
          <w:iCs w:val="1"/>
          <w:color w:val="1155cc"/>
          <w:sz w:val="20"/>
          <w:szCs w:val="20"/>
          <w:rtl w:val="0"/>
        </w:rPr>
        <w:t xml:space="preserve">20252-PA-et0057-tia5-DDL-equipo-X-video</w:t>
      </w:r>
      <w:r w:rsidDel="00000000" w:rsidR="00000000" w:rsidRPr="00000000">
        <w:rPr>
          <w:rtl w:val="0"/>
        </w:rPr>
      </w:r>
    </w:p>
    <w:p w:rsidR="00000000" w:rsidDel="00000000" w:rsidP="00000000" w:rsidRDefault="00000000" w:rsidRPr="00000000" w14:paraId="000000E1">
      <w:pPr>
        <w:numPr>
          <w:ilvl w:val="0"/>
          <w:numId w:val="8"/>
        </w:numPr>
        <w:spacing w:after="0" w:line="276" w:lineRule="auto"/>
        <w:ind w:left="720" w:hanging="360"/>
        <w:jc w:val="both"/>
        <w:rPr>
          <w:i w:val="1"/>
          <w:iCs w:val="1"/>
          <w:color w:val="1155cc"/>
          <w:sz w:val="20"/>
          <w:szCs w:val="20"/>
          <w:u w:val="none"/>
        </w:rPr>
      </w:pPr>
      <w:r w:rsidDel="00000000" w:rsidR="00000000" w:rsidRPr="00000000">
        <w:rPr>
          <w:i w:val="1"/>
          <w:iCs w:val="1"/>
          <w:color w:val="1155cc"/>
          <w:sz w:val="20"/>
          <w:szCs w:val="20"/>
          <w:rtl w:val="0"/>
        </w:rPr>
        <w:t xml:space="preserve">Al terminar el informe, DEBE eliminar las instrucciones en itálica y azul de cada sección. Debe presentar solamente los resultados.</w:t>
      </w:r>
      <w:r w:rsidDel="00000000" w:rsidR="00000000" w:rsidRPr="00000000">
        <w:rPr>
          <w:rtl w:val="0"/>
        </w:rPr>
      </w:r>
    </w:p>
    <w:p w:rsidR="00000000" w:rsidDel="00000000" w:rsidP="00000000" w:rsidRDefault="00000000" w:rsidRPr="00000000" w14:paraId="000000E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line="276" w:lineRule="auto"/>
        <w:jc w:val="both"/>
        <w:rPr>
          <w:b w:val="1"/>
          <w:bCs w:val="1"/>
          <w:sz w:val="24"/>
          <w:szCs w:val="24"/>
        </w:rPr>
      </w:pPr>
      <w:r w:rsidDel="00000000" w:rsidR="00000000" w:rsidRPr="00000000">
        <w:rPr>
          <w:b w:val="1"/>
          <w:bCs w:val="1"/>
          <w:sz w:val="24"/>
          <w:szCs w:val="24"/>
          <w:rtl w:val="0"/>
        </w:rPr>
        <w:t xml:space="preserve">8.- Repositorio</w:t>
      </w:r>
    </w:p>
    <w:p w:rsidR="00000000" w:rsidDel="00000000" w:rsidP="00000000" w:rsidRDefault="00000000" w:rsidRPr="00000000" w14:paraId="000000E5">
      <w:pPr>
        <w:numPr>
          <w:ilvl w:val="0"/>
          <w:numId w:val="8"/>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Presentar el repositorio GIT respetando la estructura que se presenta en este ítem</w:t>
      </w:r>
    </w:p>
    <w:p w:rsidR="00000000" w:rsidDel="00000000" w:rsidP="00000000" w:rsidRDefault="00000000" w:rsidRPr="00000000" w14:paraId="000000E6">
      <w:pPr>
        <w:numPr>
          <w:ilvl w:val="0"/>
          <w:numId w:val="8"/>
        </w:numPr>
        <w:spacing w:after="0" w:line="276" w:lineRule="auto"/>
        <w:ind w:left="720" w:hanging="360"/>
        <w:jc w:val="both"/>
        <w:rPr>
          <w:i w:val="1"/>
          <w:iCs w:val="1"/>
          <w:color w:val="1155cc"/>
          <w:sz w:val="20"/>
          <w:szCs w:val="20"/>
          <w:u w:val="none"/>
        </w:rPr>
      </w:pPr>
      <w:r w:rsidDel="00000000" w:rsidR="00000000" w:rsidRPr="00000000">
        <w:rPr>
          <w:i w:val="1"/>
          <w:iCs w:val="1"/>
          <w:color w:val="1155cc"/>
          <w:sz w:val="20"/>
          <w:szCs w:val="20"/>
          <w:rtl w:val="0"/>
        </w:rPr>
        <w:t xml:space="preserve">La página inicial debe incluir</w:t>
      </w:r>
      <w:r w:rsidDel="00000000" w:rsidR="00000000" w:rsidRPr="00000000">
        <w:rPr>
          <w:rtl w:val="0"/>
        </w:rPr>
      </w:r>
    </w:p>
    <w:p w:rsidR="00000000" w:rsidDel="00000000" w:rsidP="00000000" w:rsidRDefault="00000000" w:rsidRPr="00000000" w14:paraId="000000E7">
      <w:pPr>
        <w:numPr>
          <w:ilvl w:val="1"/>
          <w:numId w:val="8"/>
        </w:numPr>
        <w:spacing w:after="0" w:line="276" w:lineRule="auto"/>
        <w:ind w:left="1440" w:hanging="360"/>
        <w:jc w:val="both"/>
        <w:rPr>
          <w:i w:val="1"/>
          <w:iCs w:val="1"/>
          <w:color w:val="1155cc"/>
          <w:sz w:val="20"/>
          <w:szCs w:val="20"/>
          <w:u w:val="none"/>
        </w:rPr>
      </w:pPr>
      <w:r w:rsidDel="00000000" w:rsidR="00000000" w:rsidRPr="00000000">
        <w:rPr>
          <w:i w:val="1"/>
          <w:iCs w:val="1"/>
          <w:color w:val="1155cc"/>
          <w:sz w:val="20"/>
          <w:szCs w:val="20"/>
          <w:rtl w:val="0"/>
        </w:rPr>
        <w:t xml:space="preserve">identificación de la Institución, programa, curso y docente</w:t>
      </w:r>
      <w:r w:rsidDel="00000000" w:rsidR="00000000" w:rsidRPr="00000000">
        <w:rPr>
          <w:rtl w:val="0"/>
        </w:rPr>
      </w:r>
    </w:p>
    <w:p w:rsidR="00000000" w:rsidDel="00000000" w:rsidP="00000000" w:rsidRDefault="00000000" w:rsidRPr="00000000" w14:paraId="000000E8">
      <w:pPr>
        <w:numPr>
          <w:ilvl w:val="1"/>
          <w:numId w:val="8"/>
        </w:numPr>
        <w:spacing w:after="0" w:line="276" w:lineRule="auto"/>
        <w:ind w:left="1440" w:hanging="360"/>
        <w:jc w:val="both"/>
        <w:rPr>
          <w:i w:val="1"/>
          <w:iCs w:val="1"/>
          <w:color w:val="1155cc"/>
          <w:sz w:val="20"/>
          <w:szCs w:val="20"/>
          <w:u w:val="none"/>
        </w:rPr>
      </w:pPr>
      <w:r w:rsidDel="00000000" w:rsidR="00000000" w:rsidRPr="00000000">
        <w:rPr>
          <w:i w:val="1"/>
          <w:iCs w:val="1"/>
          <w:color w:val="1155cc"/>
          <w:sz w:val="20"/>
          <w:szCs w:val="20"/>
          <w:rtl w:val="0"/>
        </w:rPr>
        <w:t xml:space="preserve">Identificación del NUMERO DE GRUPO de Tareas y los miembros del grupo </w:t>
      </w:r>
      <w:r w:rsidDel="00000000" w:rsidR="00000000" w:rsidRPr="00000000">
        <w:rPr>
          <w:rtl w:val="0"/>
        </w:rPr>
      </w:r>
    </w:p>
    <w:p w:rsidR="00000000" w:rsidDel="00000000" w:rsidP="00000000" w:rsidRDefault="00000000" w:rsidRPr="00000000" w14:paraId="000000E9">
      <w:pPr>
        <w:numPr>
          <w:ilvl w:val="0"/>
          <w:numId w:val="8"/>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La estructura del repositorio debe ser la siguiente:</w:t>
      </w:r>
    </w:p>
    <w:p w:rsidR="00000000" w:rsidDel="00000000" w:rsidP="00000000" w:rsidRDefault="00000000" w:rsidRPr="00000000" w14:paraId="000000EA">
      <w:pPr>
        <w:numPr>
          <w:ilvl w:val="1"/>
          <w:numId w:val="8"/>
        </w:numPr>
        <w:spacing w:after="0" w:line="276" w:lineRule="auto"/>
        <w:ind w:left="1440" w:hanging="360"/>
        <w:jc w:val="both"/>
        <w:rPr>
          <w:b w:val="1"/>
          <w:bCs w:val="1"/>
          <w:i w:val="1"/>
          <w:iCs w:val="1"/>
          <w:color w:val="134f5c"/>
          <w:sz w:val="20"/>
          <w:szCs w:val="20"/>
        </w:rPr>
      </w:pPr>
      <w:r w:rsidDel="00000000" w:rsidR="00000000" w:rsidRPr="00000000">
        <w:rPr>
          <w:b w:val="1"/>
          <w:bCs w:val="1"/>
          <w:i w:val="1"/>
          <w:iCs w:val="1"/>
          <w:color w:val="134f5c"/>
          <w:sz w:val="20"/>
          <w:szCs w:val="20"/>
          <w:rtl w:val="0"/>
        </w:rPr>
        <w:t xml:space="preserve">Tarea2 (organizar la anterior entrega TIA2)</w:t>
      </w:r>
    </w:p>
    <w:p w:rsidR="00000000" w:rsidDel="00000000" w:rsidP="00000000" w:rsidRDefault="00000000" w:rsidRPr="00000000" w14:paraId="000000EB">
      <w:pPr>
        <w:numPr>
          <w:ilvl w:val="1"/>
          <w:numId w:val="8"/>
        </w:numPr>
        <w:spacing w:after="0" w:line="276" w:lineRule="auto"/>
        <w:ind w:left="1440" w:hanging="360"/>
        <w:jc w:val="both"/>
        <w:rPr>
          <w:b w:val="1"/>
          <w:bCs w:val="1"/>
          <w:i w:val="1"/>
          <w:iCs w:val="1"/>
          <w:color w:val="134f5c"/>
          <w:sz w:val="20"/>
          <w:szCs w:val="20"/>
        </w:rPr>
      </w:pPr>
      <w:r w:rsidDel="00000000" w:rsidR="00000000" w:rsidRPr="00000000">
        <w:rPr>
          <w:b w:val="1"/>
          <w:bCs w:val="1"/>
          <w:i w:val="1"/>
          <w:iCs w:val="1"/>
          <w:color w:val="134f5c"/>
          <w:sz w:val="20"/>
          <w:szCs w:val="20"/>
          <w:rtl w:val="0"/>
        </w:rPr>
        <w:t xml:space="preserve">Tarea3 (Productos de la Tarea TIA3)</w:t>
      </w:r>
    </w:p>
    <w:p w:rsidR="00000000" w:rsidDel="00000000" w:rsidP="00000000" w:rsidRDefault="00000000" w:rsidRPr="00000000" w14:paraId="000000EC">
      <w:pPr>
        <w:numPr>
          <w:ilvl w:val="1"/>
          <w:numId w:val="8"/>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Tarea5 (Productos de la Tarea TIA5) </w:t>
      </w:r>
    </w:p>
    <w:p w:rsidR="00000000" w:rsidDel="00000000" w:rsidP="00000000" w:rsidRDefault="00000000" w:rsidRPr="00000000" w14:paraId="000000ED">
      <w:pPr>
        <w:numPr>
          <w:ilvl w:val="1"/>
          <w:numId w:val="8"/>
        </w:numPr>
        <w:spacing w:after="0" w:line="276" w:lineRule="auto"/>
        <w:ind w:left="144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Tarea6 (pendiente aún - por ahora vacía)</w:t>
      </w:r>
    </w:p>
    <w:p w:rsidR="00000000" w:rsidDel="00000000" w:rsidP="00000000" w:rsidRDefault="00000000" w:rsidRPr="00000000" w14:paraId="000000EE">
      <w:pPr>
        <w:numPr>
          <w:ilvl w:val="1"/>
          <w:numId w:val="8"/>
        </w:numPr>
        <w:spacing w:after="0" w:line="276" w:lineRule="auto"/>
        <w:ind w:left="144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Rec12 (pendiente aún - por ahora vacía)</w:t>
      </w:r>
    </w:p>
    <w:p w:rsidR="00000000" w:rsidDel="00000000" w:rsidP="00000000" w:rsidRDefault="00000000" w:rsidRPr="00000000" w14:paraId="000000EF">
      <w:pPr>
        <w:numPr>
          <w:ilvl w:val="0"/>
          <w:numId w:val="8"/>
        </w:numPr>
        <w:spacing w:after="0" w:line="276" w:lineRule="auto"/>
        <w:ind w:left="720" w:hanging="360"/>
        <w:jc w:val="both"/>
        <w:rPr>
          <w:i w:val="1"/>
          <w:iCs w:val="1"/>
          <w:color w:val="1155cc"/>
          <w:sz w:val="20"/>
          <w:szCs w:val="20"/>
          <w:u w:val="none"/>
        </w:rPr>
      </w:pPr>
      <w:r w:rsidDel="00000000" w:rsidR="00000000" w:rsidRPr="00000000">
        <w:rPr>
          <w:i w:val="1"/>
          <w:iCs w:val="1"/>
          <w:color w:val="1155cc"/>
          <w:sz w:val="20"/>
          <w:szCs w:val="20"/>
          <w:rtl w:val="0"/>
        </w:rPr>
        <w:t xml:space="preserve">Debe incluir un pantallazo del repositorio tal como se muestra a continuación</w:t>
      </w:r>
      <w:r w:rsidDel="00000000" w:rsidR="00000000" w:rsidRPr="00000000">
        <w:rPr>
          <w:rtl w:val="0"/>
        </w:rPr>
      </w:r>
    </w:p>
    <w:p w:rsidR="00000000" w:rsidDel="00000000" w:rsidP="00000000" w:rsidRDefault="00000000" w:rsidRPr="00000000" w14:paraId="000000F0">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F1">
      <w:pPr>
        <w:spacing w:after="0" w:line="276" w:lineRule="auto"/>
        <w:jc w:val="center"/>
        <w:rPr>
          <w:i w:val="1"/>
          <w:iCs w:val="1"/>
          <w:color w:val="0000ff"/>
          <w:sz w:val="20"/>
          <w:szCs w:val="20"/>
        </w:rPr>
      </w:pPr>
      <w:r w:rsidDel="00000000" w:rsidR="00000000" w:rsidRPr="00000000">
        <w:rPr>
          <w:i w:val="1"/>
          <w:iCs w:val="1"/>
          <w:color w:val="0000ff"/>
          <w:sz w:val="20"/>
          <w:szCs w:val="20"/>
        </w:rPr>
        <w:drawing>
          <wp:inline distB="114300" distT="114300" distL="114300" distR="114300">
            <wp:extent cx="5886450" cy="4655445"/>
            <wp:effectExtent b="12700" l="12700" r="12700" t="12700"/>
            <wp:docPr id="3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886450" cy="46554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spacing w:after="0" w:line="276" w:lineRule="auto"/>
        <w:jc w:val="left"/>
        <w:rPr>
          <w:i w:val="1"/>
          <w:iCs w:val="1"/>
          <w:color w:val="0000ff"/>
          <w:sz w:val="20"/>
          <w:szCs w:val="20"/>
        </w:rPr>
      </w:pPr>
      <w:r w:rsidDel="00000000" w:rsidR="00000000" w:rsidRPr="00000000">
        <w:rPr>
          <w:b w:val="1"/>
          <w:bCs w:val="1"/>
          <w:i w:val="1"/>
          <w:iCs w:val="1"/>
          <w:color w:val="980000"/>
          <w:sz w:val="26"/>
          <w:szCs w:val="26"/>
          <w:rtl w:val="0"/>
        </w:rPr>
        <w:t xml:space="preserve">Aquí sigue la descripción breve de cada tarea (después de los miembros del equipo)</w:t>
      </w:r>
      <w:r w:rsidDel="00000000" w:rsidR="00000000" w:rsidRPr="00000000">
        <w:br w:type="page"/>
      </w:r>
      <w:r w:rsidDel="00000000" w:rsidR="00000000" w:rsidRPr="00000000">
        <w:rPr>
          <w:rtl w:val="0"/>
        </w:rPr>
      </w:r>
    </w:p>
    <w:p w:rsidR="00000000" w:rsidDel="00000000" w:rsidP="00000000" w:rsidRDefault="00000000" w:rsidRPr="00000000" w14:paraId="000000F3">
      <w:pPr>
        <w:spacing w:after="0" w:line="276" w:lineRule="auto"/>
        <w:jc w:val="both"/>
        <w:rPr>
          <w:b w:val="1"/>
          <w:bCs w:val="1"/>
          <w:sz w:val="24"/>
          <w:szCs w:val="24"/>
        </w:rPr>
      </w:pPr>
      <w:r w:rsidDel="00000000" w:rsidR="00000000" w:rsidRPr="00000000">
        <w:rPr>
          <w:b w:val="1"/>
          <w:bCs w:val="1"/>
          <w:sz w:val="24"/>
          <w:szCs w:val="24"/>
          <w:rtl w:val="0"/>
        </w:rPr>
        <w:t xml:space="preserve">9.- Video de Sustentación</w:t>
      </w:r>
    </w:p>
    <w:p w:rsidR="00000000" w:rsidDel="00000000" w:rsidP="00000000" w:rsidRDefault="00000000" w:rsidRPr="00000000" w14:paraId="000000F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276" w:lineRule="auto"/>
        <w:jc w:val="both"/>
        <w:rPr>
          <w:b w:val="1"/>
          <w:bCs w:val="1"/>
          <w:sz w:val="24"/>
          <w:szCs w:val="24"/>
        </w:rPr>
      </w:pPr>
      <w:hyperlink r:id="rId23">
        <w:r w:rsidDel="00000000" w:rsidR="00000000" w:rsidRPr="00000000">
          <w:rPr>
            <w:b w:val="1"/>
            <w:bCs w:val="1"/>
            <w:i w:val="1"/>
            <w:iCs w:val="1"/>
            <w:color w:val="1155cc"/>
            <w:sz w:val="20"/>
            <w:szCs w:val="20"/>
            <w:u w:val="single"/>
            <w:rtl w:val="0"/>
          </w:rPr>
          <w:t xml:space="preserve">20252-PA-et0057-tia5-DDL-equipo-4-enlace-video.txt</w:t>
        </w:r>
      </w:hyperlink>
      <w:r w:rsidDel="00000000" w:rsidR="00000000" w:rsidRPr="00000000">
        <w:rPr>
          <w:rtl w:val="0"/>
        </w:rPr>
      </w:r>
    </w:p>
    <w:p w:rsidR="00000000" w:rsidDel="00000000" w:rsidP="00000000" w:rsidRDefault="00000000" w:rsidRPr="00000000" w14:paraId="000000F6">
      <w:pPr>
        <w:spacing w:after="0" w:line="276" w:lineRule="auto"/>
        <w:ind w:left="0" w:firstLine="0"/>
        <w:jc w:val="both"/>
        <w:rPr>
          <w:i w:val="1"/>
          <w:iCs w:val="1"/>
          <w:color w:val="1155cc"/>
          <w:sz w:val="20"/>
          <w:szCs w:val="20"/>
          <w:u w:val="none"/>
        </w:rPr>
      </w:pPr>
      <w:r w:rsidDel="00000000" w:rsidR="00000000" w:rsidRPr="00000000">
        <w:rPr>
          <w:rtl w:val="0"/>
        </w:rPr>
      </w:r>
    </w:p>
    <w:p w:rsidR="00000000" w:rsidDel="00000000" w:rsidP="00000000" w:rsidRDefault="00000000" w:rsidRPr="00000000" w14:paraId="000000F7">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F8">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000" cy="4267200"/>
            <wp:effectExtent b="0" l="0" r="0" t="0"/>
            <wp:docPr id="2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6390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276" w:lineRule="auto"/>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RÚBRICA (TIA5)</w:t>
      </w:r>
    </w:p>
    <w:p w:rsidR="00000000" w:rsidDel="00000000" w:rsidP="00000000" w:rsidRDefault="00000000" w:rsidRPr="00000000" w14:paraId="000000FB">
      <w:pPr>
        <w:spacing w:after="0" w:line="240" w:lineRule="auto"/>
        <w:jc w:val="center"/>
        <w:rPr>
          <w:b w:val="1"/>
          <w:bCs w:val="1"/>
          <w:sz w:val="24"/>
          <w:szCs w:val="24"/>
        </w:rPr>
      </w:pPr>
      <w:r w:rsidDel="00000000" w:rsidR="00000000" w:rsidRPr="00000000">
        <w:rPr>
          <w:b w:val="1"/>
          <w:bCs w:val="1"/>
          <w:sz w:val="24"/>
          <w:szCs w:val="24"/>
          <w:rtl w:val="0"/>
        </w:rPr>
        <w:t xml:space="preserve">Tarea Diccionario de Datos Físico (Creación y Modificación) </w:t>
      </w:r>
    </w:p>
    <w:p w:rsidR="00000000" w:rsidDel="00000000" w:rsidP="00000000" w:rsidRDefault="00000000" w:rsidRPr="00000000" w14:paraId="000000FC">
      <w:pPr>
        <w:spacing w:after="0" w:line="240" w:lineRule="auto"/>
        <w:jc w:val="center"/>
        <w:rPr>
          <w:b w:val="1"/>
          <w:bCs w:val="1"/>
          <w:i w:val="1"/>
          <w:iCs w:val="1"/>
          <w:color w:val="1155cc"/>
          <w:sz w:val="24"/>
          <w:szCs w:val="24"/>
        </w:rPr>
      </w:pPr>
      <w:r w:rsidDel="00000000" w:rsidR="00000000" w:rsidRPr="00000000">
        <w:rPr>
          <w:b w:val="1"/>
          <w:bCs w:val="1"/>
          <w:i w:val="1"/>
          <w:iCs w:val="1"/>
          <w:color w:val="1155cc"/>
          <w:sz w:val="24"/>
          <w:szCs w:val="24"/>
          <w:rtl w:val="0"/>
        </w:rPr>
        <w:t xml:space="preserve">Las instrucciones y criterios de cada ítem se encuentran en el ítem en letras azules itálicas</w:t>
      </w:r>
    </w:p>
    <w:p w:rsidR="00000000" w:rsidDel="00000000" w:rsidP="00000000" w:rsidRDefault="00000000" w:rsidRPr="00000000" w14:paraId="000000FD">
      <w:pPr>
        <w:spacing w:after="0" w:line="240" w:lineRule="auto"/>
        <w:rPr>
          <w:b w:val="1"/>
          <w:bCs w:val="1"/>
          <w:sz w:val="24"/>
          <w:szCs w:val="24"/>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450"/>
        <w:gridCol w:w="5100"/>
        <w:gridCol w:w="765"/>
        <w:gridCol w:w="660"/>
        <w:tblGridChange w:id="0">
          <w:tblGrid>
            <w:gridCol w:w="420"/>
            <w:gridCol w:w="3450"/>
            <w:gridCol w:w="5100"/>
            <w:gridCol w:w="765"/>
            <w:gridCol w:w="6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FE">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FF">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02">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3">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4">
            <w:pPr>
              <w:spacing w:after="0" w:lineRule="auto"/>
              <w:jc w:val="both"/>
              <w:rPr>
                <w:b w:val="1"/>
                <w:bCs w:val="1"/>
              </w:rPr>
            </w:pPr>
            <w:r w:rsidDel="00000000" w:rsidR="00000000" w:rsidRPr="00000000">
              <w:rPr>
                <w:b w:val="1"/>
                <w:bCs w:val="1"/>
                <w:rtl w:val="0"/>
              </w:rPr>
              <w:t xml:space="preserve">Diagrama ER de Chen (corregido) </w:t>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0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8">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9">
            <w:pPr>
              <w:spacing w:after="0" w:lineRule="auto"/>
              <w:jc w:val="both"/>
              <w:rPr>
                <w:highlight w:val="white"/>
              </w:rPr>
            </w:pPr>
            <w:r w:rsidDel="00000000" w:rsidR="00000000" w:rsidRPr="00000000">
              <w:rPr>
                <w:b w:val="1"/>
                <w:bCs w:val="1"/>
                <w:rtl w:val="0"/>
              </w:rPr>
              <w:t xml:space="preserve">Revisión Normalización. </w:t>
            </w:r>
            <w:r w:rsidDel="00000000" w:rsidR="00000000" w:rsidRPr="00000000">
              <w:rPr>
                <w:b w:val="1"/>
                <w:bCs w:val="1"/>
                <w:color w:val="980000"/>
                <w:rtl w:val="0"/>
              </w:rPr>
              <w:t xml:space="preserve">Nota</w:t>
            </w:r>
            <w:r w:rsidDel="00000000" w:rsidR="00000000" w:rsidRPr="00000000">
              <w:rPr>
                <w:b w:val="1"/>
                <w:bCs w:val="1"/>
                <w:rtl w:val="0"/>
              </w:rPr>
              <w:t xml:space="preserve">: </w:t>
            </w:r>
            <w:r w:rsidDel="00000000" w:rsidR="00000000" w:rsidRPr="00000000">
              <w:rPr>
                <w:rtl w:val="0"/>
              </w:rPr>
              <w:t xml:space="preserve">debe llenar el formato con las correcciones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0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E">
            <w:pPr>
              <w:spacing w:after="0" w:lineRule="auto"/>
              <w:jc w:val="both"/>
              <w:rPr/>
            </w:pPr>
            <w:r w:rsidDel="00000000" w:rsidR="00000000" w:rsidRPr="00000000">
              <w:rPr>
                <w:b w:val="1"/>
                <w:bCs w:val="1"/>
                <w:rtl w:val="0"/>
              </w:rPr>
              <w:t xml:space="preserve">Diccionario de Datos Físico completo.</w:t>
            </w:r>
            <w:r w:rsidDel="00000000" w:rsidR="00000000" w:rsidRPr="00000000">
              <w:rPr>
                <w:rtl w:val="0"/>
              </w:rPr>
              <w:t xml:space="preserve"> </w:t>
            </w:r>
            <w:r w:rsidDel="00000000" w:rsidR="00000000" w:rsidRPr="00000000">
              <w:rPr>
                <w:b w:val="1"/>
                <w:bCs w:val="1"/>
                <w:color w:val="980000"/>
                <w:rtl w:val="0"/>
              </w:rPr>
              <w:t xml:space="preserve">Nota</w:t>
            </w:r>
            <w:r w:rsidDel="00000000" w:rsidR="00000000" w:rsidRPr="00000000">
              <w:rPr>
                <w:rtl w:val="0"/>
              </w:rPr>
              <w:t xml:space="preserve">:. </w:t>
            </w:r>
            <w:r w:rsidDel="00000000" w:rsidR="00000000" w:rsidRPr="00000000">
              <w:rPr>
                <w:highlight w:val="white"/>
                <w:rtl w:val="0"/>
              </w:rPr>
              <w:t xml:space="preserve">Diccionario de Datos es coherente con las entidades y relaciones que resultaron en tablas. D</w:t>
            </w:r>
            <w:r w:rsidDel="00000000" w:rsidR="00000000" w:rsidRPr="00000000">
              <w:rPr>
                <w:rtl w:val="0"/>
              </w:rPr>
              <w:t xml:space="preserve">eben aparecer todas las tablas resultantes del proceso de 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1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2">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3">
            <w:pPr>
              <w:spacing w:after="0" w:lineRule="auto"/>
              <w:jc w:val="both"/>
              <w:rPr/>
            </w:pPr>
            <w:r w:rsidDel="00000000" w:rsidR="00000000" w:rsidRPr="00000000">
              <w:rPr>
                <w:b w:val="1"/>
                <w:bCs w:val="1"/>
                <w:rtl w:val="0"/>
              </w:rPr>
              <w:t xml:space="preserve">Scripts DDL de creación de la tablas</w:t>
            </w:r>
            <w:r w:rsidDel="00000000" w:rsidR="00000000" w:rsidRPr="00000000">
              <w:rPr>
                <w:rtl w:val="0"/>
              </w:rPr>
              <w:t xml:space="preserve">. </w:t>
            </w:r>
            <w:r w:rsidDel="00000000" w:rsidR="00000000" w:rsidRPr="00000000">
              <w:rPr>
                <w:b w:val="1"/>
                <w:bCs w:val="1"/>
                <w:color w:val="980000"/>
                <w:rtl w:val="0"/>
              </w:rPr>
              <w:t xml:space="preserve">Nota: </w:t>
            </w:r>
            <w:r w:rsidDel="00000000" w:rsidR="00000000" w:rsidRPr="00000000">
              <w:rPr>
                <w:rtl w:val="0"/>
              </w:rPr>
              <w:t xml:space="preserve">Todas las tablas del diccionario de datos con los mismos nombres y en orden de creación. </w:t>
            </w:r>
            <w:r w:rsidDel="00000000" w:rsidR="00000000" w:rsidRPr="00000000">
              <w:rPr>
                <w:highlight w:val="white"/>
                <w:rtl w:val="0"/>
              </w:rPr>
              <w:t xml:space="preserve">Ejecución de los Scripts DDL de creación de la base de datos física sin errores. Utilizar la pestaña “Hoja de Cálculo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5">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1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7">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8">
            <w:pPr>
              <w:spacing w:after="0" w:lineRule="auto"/>
              <w:jc w:val="both"/>
              <w:rPr>
                <w:b w:val="1"/>
                <w:bCs w:val="1"/>
              </w:rPr>
            </w:pPr>
            <w:r w:rsidDel="00000000" w:rsidR="00000000" w:rsidRPr="00000000">
              <w:rPr>
                <w:b w:val="1"/>
                <w:bCs w:val="1"/>
                <w:rtl w:val="0"/>
              </w:rPr>
              <w:t xml:space="preserve">Scripts DDL de “modificación” de las tablas</w:t>
            </w:r>
            <w:r w:rsidDel="00000000" w:rsidR="00000000" w:rsidRPr="00000000">
              <w:rPr>
                <w:rtl w:val="0"/>
              </w:rPr>
              <w:t xml:space="preserve">. </w:t>
            </w:r>
            <w:r w:rsidDel="00000000" w:rsidR="00000000" w:rsidRPr="00000000">
              <w:rPr>
                <w:b w:val="1"/>
                <w:bCs w:val="1"/>
                <w:color w:val="980000"/>
                <w:rtl w:val="0"/>
              </w:rPr>
              <w:t xml:space="preserve">Nota: </w:t>
            </w:r>
            <w:r w:rsidDel="00000000" w:rsidR="00000000" w:rsidRPr="00000000">
              <w:rPr>
                <w:rtl w:val="0"/>
              </w:rPr>
              <w:t xml:space="preserve">Primero se crean las tablas y después se ejecutan las instrucciones de modificación. </w:t>
            </w:r>
            <w:r w:rsidDel="00000000" w:rsidR="00000000" w:rsidRPr="00000000">
              <w:rPr>
                <w:highlight w:val="white"/>
                <w:rtl w:val="0"/>
              </w:rPr>
              <w:t xml:space="preserve">Ejecución de los Scripts DDL de modificación de la base de datos física sin errores.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A">
            <w:pPr>
              <w:spacing w:after="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1B">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C">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D">
            <w:pPr>
              <w:spacing w:after="0" w:lineRule="auto"/>
              <w:jc w:val="both"/>
              <w:rPr>
                <w:highlight w:val="white"/>
              </w:rPr>
            </w:pPr>
            <w:r w:rsidDel="00000000" w:rsidR="00000000" w:rsidRPr="00000000">
              <w:rPr>
                <w:b w:val="1"/>
                <w:bCs w:val="1"/>
                <w:highlight w:val="white"/>
                <w:rtl w:val="0"/>
              </w:rPr>
              <w:t xml:space="preserve">Conclusiones individuales.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Explicar el impacto que ha tenido en su desarrollo académico y profesional. Cada estudiante debe estar bien identificado en sus conclusiones (300 palabras mìnimo)</w:t>
            </w:r>
          </w:p>
        </w:tc>
        <w:tc>
          <w:tcPr>
            <w:shd w:fill="auto" w:val="clear"/>
            <w:tcMar>
              <w:top w:w="0.0" w:type="dxa"/>
              <w:left w:w="0.0" w:type="dxa"/>
              <w:bottom w:w="0.0" w:type="dxa"/>
              <w:right w:w="0.0" w:type="dxa"/>
            </w:tcMar>
            <w:vAlign w:val="center"/>
          </w:tcPr>
          <w:p w:rsidR="00000000" w:rsidDel="00000000" w:rsidP="00000000" w:rsidRDefault="00000000" w:rsidRPr="00000000" w14:paraId="0000011F">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20">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1">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2">
            <w:pPr>
              <w:spacing w:after="0" w:lineRule="auto"/>
              <w:jc w:val="both"/>
              <w:rPr>
                <w:b w:val="1"/>
                <w:bCs w:val="1"/>
                <w:color w:val="980000"/>
                <w:highlight w:val="white"/>
              </w:rPr>
            </w:pPr>
            <w:r w:rsidDel="00000000" w:rsidR="00000000" w:rsidRPr="00000000">
              <w:rPr>
                <w:b w:val="1"/>
                <w:bCs w:val="1"/>
                <w:highlight w:val="white"/>
                <w:rtl w:val="0"/>
              </w:rPr>
              <w:t xml:space="preserve">Informe de resultados.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Informe con la calidad de presentación  requerida </w:t>
            </w:r>
            <w:r w:rsidDel="00000000" w:rsidR="00000000" w:rsidRPr="00000000">
              <w:rPr>
                <w:b w:val="1"/>
                <w:bCs w:val="1"/>
                <w:highlight w:val="white"/>
                <w:rtl w:val="0"/>
              </w:rPr>
              <w:t xml:space="preserve"> </w:t>
            </w:r>
            <w:r w:rsidDel="00000000" w:rsidR="00000000" w:rsidRPr="00000000">
              <w:rPr>
                <w:highlight w:val="white"/>
                <w:rtl w:val="0"/>
              </w:rPr>
              <w:t xml:space="preserve">(informe y hoja de cálculo). </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4">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2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6">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7">
            <w:pPr>
              <w:spacing w:after="0" w:lineRule="auto"/>
              <w:jc w:val="both"/>
              <w:rPr>
                <w:highlight w:val="white"/>
              </w:rPr>
            </w:pPr>
            <w:r w:rsidDel="00000000" w:rsidR="00000000" w:rsidRPr="00000000">
              <w:rPr>
                <w:b w:val="1"/>
                <w:bCs w:val="1"/>
                <w:highlight w:val="white"/>
                <w:rtl w:val="0"/>
              </w:rPr>
              <w:t xml:space="preserve">Repositorio GIT</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Debe estar bien identificado y con la estructura en carpetas solicitada desde el incio del semestre.</w:t>
            </w:r>
          </w:p>
        </w:tc>
        <w:tc>
          <w:tcPr>
            <w:shd w:fill="auto" w:val="clear"/>
            <w:tcMar>
              <w:top w:w="0.0" w:type="dxa"/>
              <w:left w:w="0.0" w:type="dxa"/>
              <w:bottom w:w="0.0" w:type="dxa"/>
              <w:right w:w="0.0" w:type="dxa"/>
            </w:tcMar>
            <w:vAlign w:val="center"/>
          </w:tcPr>
          <w:p w:rsidR="00000000" w:rsidDel="00000000" w:rsidP="00000000" w:rsidRDefault="00000000" w:rsidRPr="00000000" w14:paraId="00000129">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2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B">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2C">
            <w:pPr>
              <w:spacing w:after="0" w:lineRule="auto"/>
              <w:jc w:val="both"/>
              <w:rPr>
                <w:b w:val="1"/>
                <w:bCs w:val="1"/>
                <w:color w:val="ff0000"/>
                <w:highlight w:val="white"/>
              </w:rPr>
            </w:pPr>
            <w:r w:rsidDel="00000000" w:rsidR="00000000" w:rsidRPr="00000000">
              <w:rPr>
                <w:b w:val="1"/>
                <w:bCs w:val="1"/>
                <w:highlight w:val="white"/>
                <w:rtl w:val="0"/>
              </w:rPr>
              <w:t xml:space="preserve">Video de Sustentación</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w:t>
            </w:r>
            <w:r w:rsidDel="00000000" w:rsidR="00000000" w:rsidRPr="00000000">
              <w:rPr>
                <w:b w:val="1"/>
                <w:bCs w:val="1"/>
                <w:color w:val="ff0000"/>
                <w:highlight w:val="white"/>
                <w:rtl w:val="0"/>
              </w:rPr>
              <w:t xml:space="preserve">ES OBLIGATORIO</w:t>
            </w:r>
            <w:r w:rsidDel="00000000" w:rsidR="00000000" w:rsidRPr="00000000">
              <w:rPr>
                <w:highlight w:val="white"/>
                <w:rtl w:val="0"/>
              </w:rPr>
              <w:t xml:space="preserve">. Se evalúa la calidad del Video. Cada participante se presenta adecuadamente con su nombre y con su rostro. Cada uno debe explicar su participación y mostrar código en ejecución en el SGBD. </w:t>
            </w:r>
            <w:r w:rsidDel="00000000" w:rsidR="00000000" w:rsidRPr="00000000">
              <w:rPr>
                <w:b w:val="1"/>
                <w:bCs w:val="1"/>
                <w:color w:val="ff0000"/>
                <w:highlight w:val="white"/>
                <w:rtl w:val="0"/>
              </w:rPr>
              <w:t xml:space="preserve">Si no se presenta el Video, la tarea se evaluará sobre 3 puntos como máxima nota.</w:t>
            </w:r>
          </w:p>
        </w:tc>
        <w:tc>
          <w:tcPr>
            <w:shd w:fill="auto" w:val="clear"/>
            <w:tcMar>
              <w:top w:w="0.0" w:type="dxa"/>
              <w:left w:w="0.0" w:type="dxa"/>
              <w:bottom w:w="0.0" w:type="dxa"/>
              <w:right w:w="0.0" w:type="dxa"/>
            </w:tcMar>
            <w:vAlign w:val="center"/>
          </w:tcPr>
          <w:p w:rsidR="00000000" w:rsidDel="00000000" w:rsidP="00000000" w:rsidRDefault="00000000" w:rsidRPr="00000000" w14:paraId="0000012E">
            <w:pPr>
              <w:spacing w:after="0" w:lineRule="auto"/>
              <w:jc w:val="center"/>
              <w:rPr>
                <w:b w:val="1"/>
                <w:bCs w:val="1"/>
                <w:sz w:val="20"/>
                <w:szCs w:val="20"/>
              </w:rPr>
            </w:pPr>
            <w:r w:rsidDel="00000000" w:rsidR="00000000" w:rsidRPr="00000000">
              <w:rPr>
                <w:b w:val="1"/>
                <w:bCs w:val="1"/>
                <w:sz w:val="20"/>
                <w:szCs w:val="20"/>
                <w:rtl w:val="0"/>
              </w:rPr>
              <w:t xml:space="preserve">25</w:t>
            </w:r>
          </w:p>
        </w:tc>
        <w:tc>
          <w:tcPr>
            <w:shd w:fill="auto" w:val="clear"/>
            <w:tcMar>
              <w:top w:w="0.0" w:type="dxa"/>
              <w:left w:w="0.0" w:type="dxa"/>
              <w:bottom w:w="0.0" w:type="dxa"/>
              <w:right w:w="0.0" w:type="dxa"/>
            </w:tcMar>
            <w:vAlign w:val="center"/>
          </w:tcPr>
          <w:p w:rsidR="00000000" w:rsidDel="00000000" w:rsidP="00000000" w:rsidRDefault="00000000" w:rsidRPr="00000000" w14:paraId="0000012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30">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31">
            <w:pPr>
              <w:spacing w:after="0" w:line="240" w:lineRule="auto"/>
              <w:jc w:val="center"/>
              <w:rPr>
                <w:b w:val="1"/>
                <w:bCs w:val="1"/>
                <w:sz w:val="20"/>
                <w:szCs w:val="20"/>
              </w:rPr>
            </w:pPr>
            <w:r w:rsidDel="00000000" w:rsidR="00000000" w:rsidRPr="00000000">
              <w:rPr>
                <w:b w:val="1"/>
                <w:bCs w:val="1"/>
                <w:sz w:val="20"/>
                <w:szCs w:val="20"/>
                <w:rtl w:val="0"/>
              </w:rPr>
              <w:t xml:space="preserve">NOTA = xx/100 = </w:t>
            </w:r>
          </w:p>
        </w:tc>
        <w:tc>
          <w:tcPr>
            <w:shd w:fill="auto" w:val="clear"/>
            <w:vAlign w:val="center"/>
          </w:tcPr>
          <w:p w:rsidR="00000000" w:rsidDel="00000000" w:rsidP="00000000" w:rsidRDefault="00000000" w:rsidRPr="00000000" w14:paraId="00000132">
            <w:pPr>
              <w:spacing w:after="0" w:line="240" w:lineRule="auto"/>
              <w:jc w:val="center"/>
              <w:rPr>
                <w:b w:val="1"/>
                <w:bCs w:val="1"/>
                <w:sz w:val="20"/>
                <w:szCs w:val="20"/>
              </w:rPr>
            </w:pPr>
            <w:r w:rsidDel="00000000" w:rsidR="00000000" w:rsidRPr="00000000">
              <w:rPr>
                <w:b w:val="1"/>
                <w:bCs w:val="1"/>
                <w:sz w:val="20"/>
                <w:szCs w:val="20"/>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33">
            <w:pPr>
              <w:spacing w:after="0" w:line="240" w:lineRule="auto"/>
              <w:jc w:val="center"/>
              <w:rPr>
                <w:b w:val="1"/>
                <w:bCs w:val="1"/>
                <w:sz w:val="20"/>
                <w:szCs w:val="20"/>
              </w:rPr>
            </w:pPr>
            <w:r w:rsidDel="00000000" w:rsidR="00000000" w:rsidRPr="00000000">
              <w:rPr>
                <w:b w:val="1"/>
                <w:bCs w:val="1"/>
                <w:sz w:val="20"/>
                <w:szCs w:val="20"/>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34">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35">
      <w:pPr>
        <w:spacing w:after="0" w:lineRule="auto"/>
        <w:jc w:val="both"/>
        <w:rPr>
          <w:b w:val="1"/>
          <w:bCs w:val="1"/>
          <w:color w:val="980000"/>
          <w:highlight w:val="white"/>
        </w:rPr>
      </w:pPr>
      <w:r w:rsidDel="00000000" w:rsidR="00000000" w:rsidRPr="00000000">
        <w:rPr>
          <w:b w:val="1"/>
          <w:bCs w:val="1"/>
          <w:color w:val="980000"/>
          <w:highlight w:val="white"/>
          <w:rtl w:val="0"/>
        </w:rPr>
        <w:t xml:space="preserve">Nota: Eliminar todas las instrucciones en azul. Solo resultados</w:t>
      </w:r>
    </w:p>
    <w:p w:rsidR="00000000" w:rsidDel="00000000" w:rsidP="00000000" w:rsidRDefault="00000000" w:rsidRPr="00000000" w14:paraId="0000013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color w:val="000000"/>
        <w:sz w:val="24"/>
        <w:szCs w:val="24"/>
        <w:rtl w:val="0"/>
      </w:rPr>
      <w:t xml:space="preserve">Facultad de Ingeniería</w:t>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22" Type="http://schemas.openxmlformats.org/officeDocument/2006/relationships/image" Target="media/image1.png"/><Relationship Id="rId10" Type="http://schemas.openxmlformats.org/officeDocument/2006/relationships/image" Target="media/image9.png"/><Relationship Id="rId21" Type="http://schemas.openxmlformats.org/officeDocument/2006/relationships/image" Target="media/image11.png"/><Relationship Id="rId13" Type="http://schemas.openxmlformats.org/officeDocument/2006/relationships/image" Target="media/image5.png"/><Relationship Id="rId24" Type="http://schemas.openxmlformats.org/officeDocument/2006/relationships/image" Target="media/image3.png"/><Relationship Id="rId12" Type="http://schemas.openxmlformats.org/officeDocument/2006/relationships/image" Target="media/image4.png"/><Relationship Id="rId23" Type="http://schemas.openxmlformats.org/officeDocument/2006/relationships/hyperlink" Target="https://drive.google.com/file/d/1IG2RJGuIjFoP4N--yP989t7oqk35v-nz/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drive.google.com/file/d/1gp34z6RKMVVrog207dzXhLZUXlp8Uxbs/view?usp=drive_link" TargetMode="External"/><Relationship Id="rId14" Type="http://schemas.openxmlformats.org/officeDocument/2006/relationships/image" Target="media/image7.png"/><Relationship Id="rId17" Type="http://schemas.openxmlformats.org/officeDocument/2006/relationships/hyperlink" Target="https://drive.google.com/file/d/1sHegXEPwz85qviP0MWOys_hNchfuSwxo/view?usp=sharing"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hyperlink" Target="http://draw.io" TargetMode="External"/><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eh+4J4uHAi5CMnr+iTvN+yqNg==">CgMxLjAyCGguZ2pkZ3hzMg5oLm03dHN1NjY2dHR1NjIOaC5kcHJkeTU5ZmZ3NGQ4AHIhMU8temQ3OUt0R04xYl9yRVBDS1VTNFBPMkpqdC1KbzlN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