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eastAsiaTheme="minorHAnsi"/>
          <w:color w:val="4472C4" w:themeColor="accent1"/>
          <w:lang w:eastAsia="en-US"/>
        </w:rPr>
        <w:id w:val="944038492"/>
        <w:docPartObj>
          <w:docPartGallery w:val="Cover Pages"/>
          <w:docPartUnique/>
        </w:docPartObj>
      </w:sdtPr>
      <w:sdtEndPr>
        <w:rPr>
          <w:rFonts w:asciiTheme="majorBidi" w:hAnsiTheme="majorBidi" w:cstheme="majorBidi"/>
          <w:color w:val="000000" w:themeColor="text1"/>
          <w:sz w:val="32"/>
          <w:szCs w:val="32"/>
          <w:lang w:val="en-GB"/>
        </w:rPr>
      </w:sdtEndPr>
      <w:sdtContent>
        <w:p w:rsidR="0051499E" w:rsidRDefault="0051499E">
          <w:pPr>
            <w:pStyle w:val="Sansinterligne"/>
            <w:spacing w:before="1540" w:after="240"/>
            <w:jc w:val="center"/>
            <w:rPr>
              <w:color w:val="4472C4" w:themeColor="accent1"/>
            </w:rPr>
          </w:pPr>
          <w:r>
            <w:rPr>
              <w:noProof/>
              <w:color w:val="4472C4" w:themeColor="accent1"/>
            </w:rPr>
            <w:drawing>
              <wp:inline distT="0" distB="0" distL="0" distR="0">
                <wp:extent cx="1417320" cy="750898"/>
                <wp:effectExtent l="0" t="0" r="0" b="0"/>
                <wp:docPr id="143" name="Imag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Arabic Typesetting" w:eastAsiaTheme="majorEastAsia" w:hAnsi="Arabic Typesetting" w:cs="Arabic Typesetting"/>
              <w:caps/>
              <w:color w:val="4472C4" w:themeColor="accent1"/>
              <w:sz w:val="72"/>
              <w:szCs w:val="72"/>
              <w:lang w:val="en-GB"/>
            </w:rPr>
            <w:alias w:val="Titre"/>
            <w:tag w:val=""/>
            <w:id w:val="1735040861"/>
            <w:placeholder>
              <w:docPart w:val="A194907284AF4DE3BD5B8648363C13E0"/>
            </w:placeholder>
            <w:dataBinding w:prefixMappings="xmlns:ns0='http://purl.org/dc/elements/1.1/' xmlns:ns1='http://schemas.openxmlformats.org/package/2006/metadata/core-properties' " w:xpath="/ns1:coreProperties[1]/ns0:title[1]" w:storeItemID="{6C3C8BC8-F283-45AE-878A-BAB7291924A1}"/>
            <w:text/>
          </w:sdtPr>
          <w:sdtEndPr/>
          <w:sdtContent>
            <w:p w:rsidR="0051499E" w:rsidRPr="00AB67ED" w:rsidRDefault="0051499E">
              <w:pPr>
                <w:pStyle w:val="Sansinterligne"/>
                <w:pBdr>
                  <w:top w:val="single" w:sz="6" w:space="6" w:color="4472C4" w:themeColor="accent1"/>
                  <w:bottom w:val="single" w:sz="6" w:space="6" w:color="4472C4" w:themeColor="accent1"/>
                </w:pBdr>
                <w:spacing w:after="240"/>
                <w:jc w:val="center"/>
                <w:rPr>
                  <w:rFonts w:ascii="Arabic Typesetting" w:eastAsiaTheme="majorEastAsia" w:hAnsi="Arabic Typesetting" w:cs="Arabic Typesetting"/>
                  <w:caps/>
                  <w:color w:val="4472C4" w:themeColor="accent1"/>
                  <w:sz w:val="80"/>
                  <w:szCs w:val="80"/>
                  <w:lang w:val="en-GB"/>
                </w:rPr>
              </w:pPr>
              <w:r w:rsidRPr="00AB67ED">
                <w:rPr>
                  <w:rFonts w:ascii="Arabic Typesetting" w:eastAsiaTheme="majorEastAsia" w:hAnsi="Arabic Typesetting" w:cs="Arabic Typesetting"/>
                  <w:caps/>
                  <w:color w:val="4472C4" w:themeColor="accent1"/>
                  <w:sz w:val="72"/>
                  <w:szCs w:val="72"/>
                  <w:lang w:val="en-GB"/>
                </w:rPr>
                <w:t>Information and Communication Technologies</w:t>
              </w:r>
            </w:p>
          </w:sdtContent>
        </w:sdt>
        <w:sdt>
          <w:sdtPr>
            <w:rPr>
              <w:color w:val="4472C4" w:themeColor="accent1"/>
              <w:sz w:val="28"/>
              <w:szCs w:val="28"/>
              <w:lang w:val="en-GB"/>
            </w:rPr>
            <w:alias w:val="Sous-titre"/>
            <w:tag w:val=""/>
            <w:id w:val="328029620"/>
            <w:placeholder>
              <w:docPart w:val="2416DD8AE2E6483A8D8C8449863ADC16"/>
            </w:placeholder>
            <w:dataBinding w:prefixMappings="xmlns:ns0='http://purl.org/dc/elements/1.1/' xmlns:ns1='http://schemas.openxmlformats.org/package/2006/metadata/core-properties' " w:xpath="/ns1:coreProperties[1]/ns0:subject[1]" w:storeItemID="{6C3C8BC8-F283-45AE-878A-BAB7291924A1}"/>
            <w:text/>
          </w:sdtPr>
          <w:sdtEndPr/>
          <w:sdtContent>
            <w:p w:rsidR="0051499E" w:rsidRPr="00432CCA" w:rsidRDefault="00432CCA">
              <w:pPr>
                <w:pStyle w:val="Sansinterligne"/>
                <w:jc w:val="center"/>
                <w:rPr>
                  <w:color w:val="4472C4" w:themeColor="accent1"/>
                  <w:sz w:val="28"/>
                  <w:szCs w:val="28"/>
                  <w:lang w:val="en-GB"/>
                </w:rPr>
              </w:pPr>
              <w:r w:rsidRPr="00432CCA">
                <w:rPr>
                  <w:color w:val="4472C4" w:themeColor="accent1"/>
                  <w:sz w:val="28"/>
                  <w:szCs w:val="28"/>
                  <w:lang w:val="en-GB"/>
                </w:rPr>
                <w:t>The Gateway to the F</w:t>
              </w:r>
              <w:r>
                <w:rPr>
                  <w:color w:val="4472C4" w:themeColor="accent1"/>
                  <w:sz w:val="28"/>
                  <w:szCs w:val="28"/>
                  <w:lang w:val="en-GB"/>
                </w:rPr>
                <w:t>uture.</w:t>
              </w:r>
            </w:p>
          </w:sdtContent>
        </w:sdt>
        <w:p w:rsidR="0051499E" w:rsidRDefault="0051499E">
          <w:pPr>
            <w:pStyle w:val="Sansinterligne"/>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Zone de texte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lang w:val="en-GB"/>
                                  </w:rPr>
                                  <w:alias w:val="Date "/>
                                  <w:tag w:val=""/>
                                  <w:id w:val="197127006"/>
                                  <w:dataBinding w:prefixMappings="xmlns:ns0='http://schemas.microsoft.com/office/2006/coverPageProps' " w:xpath="/ns0:CoverPageProperties[1]/ns0:PublishDate[1]" w:storeItemID="{55AF091B-3C7A-41E3-B477-F2FDAA23CFDA}"/>
                                  <w:date w:fullDate="2024-01-04T00:00:00Z">
                                    <w:dateFormat w:val="dd MMMM yyyy"/>
                                    <w:lid w:val="fr-FR"/>
                                    <w:storeMappedDataAs w:val="dateTime"/>
                                    <w:calendar w:val="gregorian"/>
                                  </w:date>
                                </w:sdtPr>
                                <w:sdtEndPr/>
                                <w:sdtContent>
                                  <w:p w:rsidR="004100EE" w:rsidRPr="00F713C6" w:rsidRDefault="00F248DA">
                                    <w:pPr>
                                      <w:pStyle w:val="Sansinterligne"/>
                                      <w:spacing w:after="40"/>
                                      <w:jc w:val="center"/>
                                      <w:rPr>
                                        <w:caps/>
                                        <w:color w:val="4472C4" w:themeColor="accent1"/>
                                        <w:sz w:val="28"/>
                                        <w:szCs w:val="28"/>
                                        <w:lang w:val="en-GB"/>
                                      </w:rPr>
                                    </w:pPr>
                                    <w:r w:rsidRPr="00797D40">
                                      <w:rPr>
                                        <w:caps/>
                                        <w:color w:val="4472C4" w:themeColor="accent1"/>
                                        <w:sz w:val="28"/>
                                        <w:szCs w:val="28"/>
                                        <w:lang w:val="en-GB"/>
                                      </w:rPr>
                                      <w:t>04 janvier 2024</w:t>
                                    </w:r>
                                  </w:p>
                                </w:sdtContent>
                              </w:sdt>
                              <w:p w:rsidR="004100EE" w:rsidRPr="00565C99" w:rsidRDefault="0071433D">
                                <w:pPr>
                                  <w:pStyle w:val="Sansinterligne"/>
                                  <w:jc w:val="center"/>
                                  <w:rPr>
                                    <w:color w:val="4472C4" w:themeColor="accent1"/>
                                    <w:sz w:val="28"/>
                                    <w:szCs w:val="28"/>
                                    <w:lang w:val="en-GB"/>
                                  </w:rPr>
                                </w:pPr>
                                <w:sdt>
                                  <w:sdtPr>
                                    <w:rPr>
                                      <w:caps/>
                                      <w:color w:val="4472C4" w:themeColor="accent1"/>
                                      <w:sz w:val="28"/>
                                      <w:szCs w:val="28"/>
                                      <w:lang w:val="en-GB"/>
                                    </w:rPr>
                                    <w:alias w:val="Société"/>
                                    <w:tag w:val=""/>
                                    <w:id w:val="1390145197"/>
                                    <w:dataBinding w:prefixMappings="xmlns:ns0='http://schemas.openxmlformats.org/officeDocument/2006/extended-properties' " w:xpath="/ns0:Properties[1]/ns0:Company[1]" w:storeItemID="{6668398D-A668-4E3E-A5EB-62B293D839F1}"/>
                                    <w:text/>
                                  </w:sdtPr>
                                  <w:sdtEndPr/>
                                  <w:sdtContent>
                                    <w:r w:rsidR="004100EE" w:rsidRPr="00565C99">
                                      <w:rPr>
                                        <w:caps/>
                                        <w:color w:val="4472C4" w:themeColor="accent1"/>
                                        <w:sz w:val="28"/>
                                        <w:szCs w:val="28"/>
                                        <w:lang w:val="en-GB"/>
                                      </w:rPr>
                                      <w:t>Houari Boumediene University</w:t>
                                    </w:r>
                                  </w:sdtContent>
                                </w:sdt>
                              </w:p>
                              <w:p w:rsidR="004100EE" w:rsidRPr="00565C99" w:rsidRDefault="0071433D">
                                <w:pPr>
                                  <w:pStyle w:val="Sansinterligne"/>
                                  <w:jc w:val="center"/>
                                  <w:rPr>
                                    <w:color w:val="4472C4" w:themeColor="accent1"/>
                                    <w:sz w:val="24"/>
                                    <w:szCs w:val="24"/>
                                    <w:lang w:val="en-GB"/>
                                  </w:rPr>
                                </w:pPr>
                                <w:sdt>
                                  <w:sdtPr>
                                    <w:rPr>
                                      <w:color w:val="4472C4" w:themeColor="accent1"/>
                                      <w:sz w:val="28"/>
                                      <w:szCs w:val="28"/>
                                      <w:lang w:val="en-GB"/>
                                    </w:rPr>
                                    <w:alias w:val="Adresse"/>
                                    <w:tag w:val=""/>
                                    <w:id w:val="-726379553"/>
                                    <w:dataBinding w:prefixMappings="xmlns:ns0='http://schemas.microsoft.com/office/2006/coverPageProps' " w:xpath="/ns0:CoverPageProperties[1]/ns0:CompanyAddress[1]" w:storeItemID="{55AF091B-3C7A-41E3-B477-F2FDAA23CFDA}"/>
                                    <w:text/>
                                  </w:sdtPr>
                                  <w:sdtEndPr/>
                                  <w:sdtContent>
                                    <w:r w:rsidR="004100EE" w:rsidRPr="00565C99">
                                      <w:rPr>
                                        <w:color w:val="4472C4" w:themeColor="accent1"/>
                                        <w:sz w:val="28"/>
                                        <w:szCs w:val="28"/>
                                        <w:lang w:val="en-GB"/>
                                      </w:rPr>
                                      <w:t>Faculty of CS – Section A.</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" filled="f" stroked="f" strokeweight=".5pt">
                    <v:textbox style="mso-fit-shape-to-text:t" inset="0,0,0,0">
                      <w:txbxContent>
                        <w:sdt>
                          <w:sdtPr>
                            <w:rPr>
                              <w:caps/>
                              <w:color w:val="4472C4" w:themeColor="accent1"/>
                              <w:sz w:val="28"/>
                              <w:szCs w:val="28"/>
                              <w:lang w:val="en-GB"/>
                            </w:rPr>
                            <w:alias w:val="Date "/>
                            <w:tag w:val=""/>
                            <w:id w:val="197127006"/>
                            <w:dataBinding w:prefixMappings="xmlns:ns0='http://schemas.microsoft.com/office/2006/coverPageProps' " w:xpath="/ns0:CoverPageProperties[1]/ns0:PublishDate[1]" w:storeItemID="{55AF091B-3C7A-41E3-B477-F2FDAA23CFDA}"/>
                            <w:date w:fullDate="2024-01-04T00:00:00Z">
                              <w:dateFormat w:val="dd MMMM yyyy"/>
                              <w:lid w:val="fr-FR"/>
                              <w:storeMappedDataAs w:val="dateTime"/>
                              <w:calendar w:val="gregorian"/>
                            </w:date>
                          </w:sdtPr>
                          <w:sdtEndPr/>
                          <w:sdtContent>
                            <w:p w:rsidR="004100EE" w:rsidRPr="00F713C6" w:rsidRDefault="00F248DA">
                              <w:pPr>
                                <w:pStyle w:val="Sansinterligne"/>
                                <w:spacing w:after="40"/>
                                <w:jc w:val="center"/>
                                <w:rPr>
                                  <w:caps/>
                                  <w:color w:val="4472C4" w:themeColor="accent1"/>
                                  <w:sz w:val="28"/>
                                  <w:szCs w:val="28"/>
                                  <w:lang w:val="en-GB"/>
                                </w:rPr>
                              </w:pPr>
                              <w:r w:rsidRPr="00797D40">
                                <w:rPr>
                                  <w:caps/>
                                  <w:color w:val="4472C4" w:themeColor="accent1"/>
                                  <w:sz w:val="28"/>
                                  <w:szCs w:val="28"/>
                                  <w:lang w:val="en-GB"/>
                                </w:rPr>
                                <w:t>04 janvier 2024</w:t>
                              </w:r>
                            </w:p>
                          </w:sdtContent>
                        </w:sdt>
                        <w:p w:rsidR="004100EE" w:rsidRPr="00565C99" w:rsidRDefault="0071433D">
                          <w:pPr>
                            <w:pStyle w:val="Sansinterligne"/>
                            <w:jc w:val="center"/>
                            <w:rPr>
                              <w:color w:val="4472C4" w:themeColor="accent1"/>
                              <w:sz w:val="28"/>
                              <w:szCs w:val="28"/>
                              <w:lang w:val="en-GB"/>
                            </w:rPr>
                          </w:pPr>
                          <w:sdt>
                            <w:sdtPr>
                              <w:rPr>
                                <w:caps/>
                                <w:color w:val="4472C4" w:themeColor="accent1"/>
                                <w:sz w:val="28"/>
                                <w:szCs w:val="28"/>
                                <w:lang w:val="en-GB"/>
                              </w:rPr>
                              <w:alias w:val="Société"/>
                              <w:tag w:val=""/>
                              <w:id w:val="1390145197"/>
                              <w:dataBinding w:prefixMappings="xmlns:ns0='http://schemas.openxmlformats.org/officeDocument/2006/extended-properties' " w:xpath="/ns0:Properties[1]/ns0:Company[1]" w:storeItemID="{6668398D-A668-4E3E-A5EB-62B293D839F1}"/>
                              <w:text/>
                            </w:sdtPr>
                            <w:sdtEndPr/>
                            <w:sdtContent>
                              <w:r w:rsidR="004100EE" w:rsidRPr="00565C99">
                                <w:rPr>
                                  <w:caps/>
                                  <w:color w:val="4472C4" w:themeColor="accent1"/>
                                  <w:sz w:val="28"/>
                                  <w:szCs w:val="28"/>
                                  <w:lang w:val="en-GB"/>
                                </w:rPr>
                                <w:t>Houari Boumediene University</w:t>
                              </w:r>
                            </w:sdtContent>
                          </w:sdt>
                        </w:p>
                        <w:p w:rsidR="004100EE" w:rsidRPr="00565C99" w:rsidRDefault="0071433D">
                          <w:pPr>
                            <w:pStyle w:val="Sansinterligne"/>
                            <w:jc w:val="center"/>
                            <w:rPr>
                              <w:color w:val="4472C4" w:themeColor="accent1"/>
                              <w:sz w:val="24"/>
                              <w:szCs w:val="24"/>
                              <w:lang w:val="en-GB"/>
                            </w:rPr>
                          </w:pPr>
                          <w:sdt>
                            <w:sdtPr>
                              <w:rPr>
                                <w:color w:val="4472C4" w:themeColor="accent1"/>
                                <w:sz w:val="28"/>
                                <w:szCs w:val="28"/>
                                <w:lang w:val="en-GB"/>
                              </w:rPr>
                              <w:alias w:val="Adresse"/>
                              <w:tag w:val=""/>
                              <w:id w:val="-726379553"/>
                              <w:dataBinding w:prefixMappings="xmlns:ns0='http://schemas.microsoft.com/office/2006/coverPageProps' " w:xpath="/ns0:CoverPageProperties[1]/ns0:CompanyAddress[1]" w:storeItemID="{55AF091B-3C7A-41E3-B477-F2FDAA23CFDA}"/>
                              <w:text/>
                            </w:sdtPr>
                            <w:sdtEndPr/>
                            <w:sdtContent>
                              <w:r w:rsidR="004100EE" w:rsidRPr="00565C99">
                                <w:rPr>
                                  <w:color w:val="4472C4" w:themeColor="accent1"/>
                                  <w:sz w:val="28"/>
                                  <w:szCs w:val="28"/>
                                  <w:lang w:val="en-GB"/>
                                </w:rPr>
                                <w:t>Faculty of CS – Section A.</w:t>
                              </w:r>
                            </w:sdtContent>
                          </w:sdt>
                        </w:p>
                      </w:txbxContent>
                    </v:textbox>
                    <w10:wrap anchorx="margin" anchory="page"/>
                  </v:shape>
                </w:pict>
              </mc:Fallback>
            </mc:AlternateContent>
          </w:r>
          <w:r>
            <w:rPr>
              <w:noProof/>
              <w:color w:val="4472C4" w:themeColor="accent1"/>
            </w:rPr>
            <w:drawing>
              <wp:inline distT="0" distB="0" distL="0" distR="0">
                <wp:extent cx="758952" cy="478932"/>
                <wp:effectExtent l="0" t="0" r="3175" b="0"/>
                <wp:docPr id="144" name="Imag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565C99" w:rsidRDefault="0051499E" w:rsidP="00565C99">
          <w:pPr>
            <w:rPr>
              <w:rFonts w:asciiTheme="majorBidi" w:hAnsiTheme="majorBidi" w:cstheme="majorBidi"/>
              <w:color w:val="000000" w:themeColor="text1"/>
              <w:sz w:val="32"/>
              <w:szCs w:val="32"/>
              <w:lang w:val="en-GB"/>
            </w:rPr>
          </w:pPr>
          <w:r>
            <w:rPr>
              <w:rFonts w:asciiTheme="majorBidi" w:hAnsiTheme="majorBidi" w:cstheme="majorBidi"/>
              <w:color w:val="000000" w:themeColor="text1"/>
              <w:sz w:val="32"/>
              <w:szCs w:val="32"/>
              <w:lang w:val="en-GB"/>
            </w:rPr>
            <w:br w:type="page"/>
          </w:r>
        </w:p>
      </w:sdtContent>
    </w:sdt>
    <w:p w:rsidR="00FB2FAD" w:rsidRPr="00565C99" w:rsidRDefault="00BD536D" w:rsidP="00565C99">
      <w:pPr>
        <w:rPr>
          <w:rFonts w:asciiTheme="majorBidi" w:hAnsiTheme="majorBidi" w:cstheme="majorBidi"/>
          <w:color w:val="000000" w:themeColor="text1"/>
          <w:sz w:val="32"/>
          <w:szCs w:val="32"/>
          <w:lang w:val="en-GB"/>
        </w:rPr>
      </w:pPr>
      <w:r w:rsidRPr="00BD536D">
        <w:rPr>
          <w:rFonts w:ascii="Segoe MDL2 Assets" w:hAnsi="Segoe MDL2 Assets"/>
          <w:b/>
          <w:bCs/>
          <w:noProof/>
          <w:color w:val="0000FF"/>
          <w:sz w:val="40"/>
          <w:szCs w:val="40"/>
          <w:lang w:val="en-GB"/>
        </w:rPr>
        <w:lastRenderedPageBreak/>
        <w:t>Table of contents</w:t>
      </w:r>
      <w:r>
        <w:rPr>
          <w:rFonts w:ascii="Cambria" w:hAnsi="Cambria"/>
          <w:b/>
          <w:bCs/>
          <w:noProof/>
          <w:color w:val="0000FF"/>
          <w:sz w:val="40"/>
          <w:szCs w:val="40"/>
          <w:lang w:val="en-GB"/>
        </w:rPr>
        <w:t xml:space="preserve">: </w:t>
      </w:r>
    </w:p>
    <w:p w:rsidR="00BD536D" w:rsidRDefault="00BD536D" w:rsidP="00BD536D">
      <w:pPr>
        <w:rPr>
          <w:rFonts w:ascii="Cambria" w:hAnsi="Cambria"/>
          <w:b/>
          <w:bCs/>
          <w:noProof/>
          <w:color w:val="0000FF"/>
          <w:sz w:val="40"/>
          <w:szCs w:val="40"/>
          <w:lang w:val="en-GB"/>
        </w:rPr>
      </w:pPr>
    </w:p>
    <w:p w:rsidR="00BD536D" w:rsidRPr="00565C99" w:rsidRDefault="005451B1" w:rsidP="009D2B2D">
      <w:pPr>
        <w:pStyle w:val="Paragraphedeliste"/>
        <w:numPr>
          <w:ilvl w:val="0"/>
          <w:numId w:val="3"/>
        </w:numPr>
        <w:spacing w:line="360" w:lineRule="auto"/>
        <w:rPr>
          <w:rFonts w:asciiTheme="majorBidi" w:hAnsiTheme="majorBidi" w:cstheme="majorBidi"/>
          <w:b/>
          <w:bCs/>
          <w:noProof/>
          <w:color w:val="000000" w:themeColor="text1"/>
          <w:sz w:val="32"/>
          <w:szCs w:val="32"/>
          <w:lang w:val="en-GB"/>
        </w:rPr>
      </w:pPr>
      <w:r w:rsidRPr="00565C99">
        <w:rPr>
          <w:rFonts w:asciiTheme="majorBidi" w:hAnsiTheme="majorBidi" w:cstheme="majorBidi"/>
          <w:noProof/>
          <w:color w:val="000000" w:themeColor="text1"/>
          <w:sz w:val="32"/>
          <w:szCs w:val="32"/>
          <w:lang w:val="en-GB"/>
        </w:rPr>
        <w:t>Introduction</w:t>
      </w:r>
      <w:r w:rsidR="009D2B2D">
        <w:rPr>
          <w:rFonts w:asciiTheme="majorBidi" w:hAnsiTheme="majorBidi" w:cstheme="majorBidi"/>
          <w:noProof/>
          <w:color w:val="000000" w:themeColor="text1"/>
          <w:sz w:val="32"/>
          <w:szCs w:val="32"/>
          <w:lang w:val="en-GB"/>
        </w:rPr>
        <w:t>,</w:t>
      </w:r>
    </w:p>
    <w:p w:rsidR="005451B1" w:rsidRPr="00565C99" w:rsidRDefault="005451B1" w:rsidP="009D2B2D">
      <w:pPr>
        <w:pStyle w:val="Paragraphedeliste"/>
        <w:numPr>
          <w:ilvl w:val="0"/>
          <w:numId w:val="3"/>
        </w:numPr>
        <w:spacing w:line="360" w:lineRule="auto"/>
        <w:rPr>
          <w:rFonts w:asciiTheme="majorBidi" w:hAnsiTheme="majorBidi" w:cstheme="majorBidi"/>
          <w:noProof/>
          <w:color w:val="000000" w:themeColor="text1"/>
          <w:sz w:val="32"/>
          <w:szCs w:val="32"/>
          <w:lang w:val="en-GB"/>
        </w:rPr>
      </w:pPr>
      <w:r w:rsidRPr="00565C99">
        <w:rPr>
          <w:rFonts w:asciiTheme="majorBidi" w:hAnsiTheme="majorBidi" w:cstheme="majorBidi"/>
          <w:noProof/>
          <w:color w:val="000000" w:themeColor="text1"/>
          <w:sz w:val="32"/>
          <w:szCs w:val="32"/>
          <w:lang w:val="en-GB"/>
        </w:rPr>
        <w:t>History and revolution of TIC</w:t>
      </w:r>
      <w:r w:rsidR="009D2B2D">
        <w:rPr>
          <w:rFonts w:asciiTheme="majorBidi" w:hAnsiTheme="majorBidi" w:cstheme="majorBidi"/>
          <w:noProof/>
          <w:color w:val="000000" w:themeColor="text1"/>
          <w:sz w:val="32"/>
          <w:szCs w:val="32"/>
          <w:lang w:val="en-GB"/>
        </w:rPr>
        <w:t>,</w:t>
      </w:r>
    </w:p>
    <w:p w:rsidR="005451B1" w:rsidRPr="00565C99" w:rsidRDefault="005451B1" w:rsidP="009D2B2D">
      <w:pPr>
        <w:pStyle w:val="Paragraphedeliste"/>
        <w:numPr>
          <w:ilvl w:val="0"/>
          <w:numId w:val="3"/>
        </w:numPr>
        <w:spacing w:line="360" w:lineRule="auto"/>
        <w:rPr>
          <w:rFonts w:asciiTheme="majorBidi" w:hAnsiTheme="majorBidi" w:cstheme="majorBidi"/>
          <w:noProof/>
          <w:color w:val="000000" w:themeColor="text1"/>
          <w:sz w:val="32"/>
          <w:szCs w:val="32"/>
          <w:lang w:val="en-GB"/>
        </w:rPr>
      </w:pPr>
      <w:r w:rsidRPr="00565C99">
        <w:rPr>
          <w:rFonts w:asciiTheme="majorBidi" w:hAnsiTheme="majorBidi" w:cstheme="majorBidi"/>
          <w:noProof/>
          <w:color w:val="000000" w:themeColor="text1"/>
          <w:sz w:val="32"/>
          <w:szCs w:val="32"/>
          <w:lang w:val="en-GB"/>
        </w:rPr>
        <w:t>The competence of TIC</w:t>
      </w:r>
      <w:r w:rsidR="009D2B2D">
        <w:rPr>
          <w:rFonts w:asciiTheme="majorBidi" w:hAnsiTheme="majorBidi" w:cstheme="majorBidi"/>
          <w:noProof/>
          <w:color w:val="000000" w:themeColor="text1"/>
          <w:sz w:val="32"/>
          <w:szCs w:val="32"/>
          <w:lang w:val="en-GB"/>
        </w:rPr>
        <w:t>,</w:t>
      </w:r>
    </w:p>
    <w:p w:rsidR="005451B1" w:rsidRPr="00565C99" w:rsidRDefault="005451B1" w:rsidP="009D2B2D">
      <w:pPr>
        <w:pStyle w:val="Paragraphedeliste"/>
        <w:numPr>
          <w:ilvl w:val="0"/>
          <w:numId w:val="3"/>
        </w:numPr>
        <w:spacing w:line="360" w:lineRule="auto"/>
        <w:rPr>
          <w:rFonts w:asciiTheme="majorBidi" w:hAnsiTheme="majorBidi" w:cstheme="majorBidi"/>
          <w:noProof/>
          <w:color w:val="000000" w:themeColor="text1"/>
          <w:sz w:val="32"/>
          <w:szCs w:val="32"/>
          <w:lang w:val="en-GB"/>
        </w:rPr>
      </w:pPr>
      <w:r w:rsidRPr="00565C99">
        <w:rPr>
          <w:rFonts w:asciiTheme="majorBidi" w:hAnsiTheme="majorBidi" w:cstheme="majorBidi"/>
          <w:noProof/>
          <w:color w:val="000000" w:themeColor="text1"/>
          <w:sz w:val="32"/>
          <w:szCs w:val="32"/>
          <w:lang w:val="en-GB"/>
        </w:rPr>
        <w:t>Information and Communication Technology Basics</w:t>
      </w:r>
      <w:r w:rsidR="009D2B2D">
        <w:rPr>
          <w:rFonts w:asciiTheme="majorBidi" w:hAnsiTheme="majorBidi" w:cstheme="majorBidi"/>
          <w:noProof/>
          <w:color w:val="000000" w:themeColor="text1"/>
          <w:sz w:val="32"/>
          <w:szCs w:val="32"/>
          <w:lang w:val="en-GB"/>
        </w:rPr>
        <w:t>,</w:t>
      </w:r>
    </w:p>
    <w:p w:rsidR="003313E3" w:rsidRDefault="005451B1" w:rsidP="009D2B2D">
      <w:pPr>
        <w:pStyle w:val="Paragraphedeliste"/>
        <w:numPr>
          <w:ilvl w:val="0"/>
          <w:numId w:val="3"/>
        </w:numPr>
        <w:spacing w:line="360" w:lineRule="auto"/>
        <w:rPr>
          <w:rFonts w:asciiTheme="majorBidi" w:hAnsiTheme="majorBidi" w:cstheme="majorBidi"/>
          <w:noProof/>
          <w:color w:val="000000" w:themeColor="text1"/>
          <w:sz w:val="32"/>
          <w:szCs w:val="32"/>
          <w:lang w:val="en-GB"/>
        </w:rPr>
      </w:pPr>
      <w:r w:rsidRPr="00565C99">
        <w:rPr>
          <w:rFonts w:asciiTheme="majorBidi" w:hAnsiTheme="majorBidi" w:cstheme="majorBidi"/>
          <w:noProof/>
          <w:color w:val="000000" w:themeColor="text1"/>
          <w:sz w:val="32"/>
          <w:szCs w:val="32"/>
          <w:lang w:val="en-GB"/>
        </w:rPr>
        <w:t>Technologies related to TIC</w:t>
      </w:r>
      <w:r w:rsidR="009D2B2D">
        <w:rPr>
          <w:rFonts w:asciiTheme="majorBidi" w:hAnsiTheme="majorBidi" w:cstheme="majorBidi"/>
          <w:noProof/>
          <w:color w:val="000000" w:themeColor="text1"/>
          <w:sz w:val="32"/>
          <w:szCs w:val="32"/>
          <w:lang w:val="en-GB"/>
        </w:rPr>
        <w:t>:</w:t>
      </w:r>
    </w:p>
    <w:p w:rsidR="009D2B2D" w:rsidRDefault="009D2B2D" w:rsidP="009D2B2D">
      <w:pPr>
        <w:pStyle w:val="Paragraphedeliste"/>
        <w:numPr>
          <w:ilvl w:val="1"/>
          <w:numId w:val="3"/>
        </w:numPr>
        <w:spacing w:line="360" w:lineRule="auto"/>
        <w:rPr>
          <w:rFonts w:asciiTheme="majorBidi" w:hAnsiTheme="majorBidi" w:cstheme="majorBidi"/>
          <w:noProof/>
          <w:color w:val="000000" w:themeColor="text1"/>
          <w:sz w:val="32"/>
          <w:szCs w:val="32"/>
          <w:lang w:val="en-GB"/>
        </w:rPr>
      </w:pPr>
      <w:r w:rsidRPr="009D2B2D">
        <w:rPr>
          <w:rFonts w:asciiTheme="majorBidi" w:hAnsiTheme="majorBidi" w:cstheme="majorBidi"/>
          <w:noProof/>
          <w:color w:val="000000" w:themeColor="text1"/>
          <w:sz w:val="32"/>
          <w:szCs w:val="32"/>
          <w:lang w:val="en-GB"/>
        </w:rPr>
        <w:t>GOOGLE SERVICES</w:t>
      </w:r>
      <w:r>
        <w:rPr>
          <w:rFonts w:asciiTheme="majorBidi" w:hAnsiTheme="majorBidi" w:cstheme="majorBidi"/>
          <w:noProof/>
          <w:color w:val="000000" w:themeColor="text1"/>
          <w:sz w:val="32"/>
          <w:szCs w:val="32"/>
          <w:lang w:val="en-GB"/>
        </w:rPr>
        <w:t>,</w:t>
      </w:r>
    </w:p>
    <w:p w:rsidR="009D2B2D" w:rsidRDefault="009D2B2D" w:rsidP="009D2B2D">
      <w:pPr>
        <w:pStyle w:val="Paragraphedeliste"/>
        <w:numPr>
          <w:ilvl w:val="1"/>
          <w:numId w:val="3"/>
        </w:numPr>
        <w:spacing w:line="360" w:lineRule="auto"/>
        <w:rPr>
          <w:rFonts w:asciiTheme="majorBidi" w:hAnsiTheme="majorBidi" w:cstheme="majorBidi"/>
          <w:noProof/>
          <w:color w:val="000000" w:themeColor="text1"/>
          <w:sz w:val="32"/>
          <w:szCs w:val="32"/>
          <w:lang w:val="en-GB"/>
        </w:rPr>
      </w:pPr>
      <w:r w:rsidRPr="009D2B2D">
        <w:rPr>
          <w:rFonts w:asciiTheme="majorBidi" w:hAnsiTheme="majorBidi" w:cstheme="majorBidi"/>
          <w:noProof/>
          <w:color w:val="000000" w:themeColor="text1"/>
          <w:sz w:val="32"/>
          <w:szCs w:val="32"/>
          <w:lang w:val="en-GB"/>
        </w:rPr>
        <w:t>MICROSOFT</w:t>
      </w:r>
      <w:r>
        <w:rPr>
          <w:rFonts w:asciiTheme="majorBidi" w:hAnsiTheme="majorBidi" w:cstheme="majorBidi"/>
          <w:noProof/>
          <w:color w:val="000000" w:themeColor="text1"/>
          <w:sz w:val="32"/>
          <w:szCs w:val="32"/>
          <w:lang w:val="en-GB"/>
        </w:rPr>
        <w:t>,</w:t>
      </w:r>
    </w:p>
    <w:p w:rsidR="009D2B2D" w:rsidRPr="009D2B2D" w:rsidRDefault="009D2B2D" w:rsidP="009D2B2D">
      <w:pPr>
        <w:pStyle w:val="Paragraphedeliste"/>
        <w:numPr>
          <w:ilvl w:val="1"/>
          <w:numId w:val="3"/>
        </w:numPr>
        <w:spacing w:line="360" w:lineRule="auto"/>
        <w:rPr>
          <w:rFonts w:asciiTheme="majorBidi" w:hAnsiTheme="majorBidi" w:cstheme="majorBidi"/>
          <w:noProof/>
          <w:color w:val="000000" w:themeColor="text1"/>
          <w:sz w:val="32"/>
          <w:szCs w:val="32"/>
          <w:lang w:val="en-GB"/>
        </w:rPr>
      </w:pPr>
      <w:r w:rsidRPr="009D2B2D">
        <w:rPr>
          <w:rFonts w:asciiTheme="majorBidi" w:hAnsiTheme="majorBidi" w:cstheme="majorBidi"/>
          <w:noProof/>
          <w:color w:val="000000" w:themeColor="text1"/>
          <w:sz w:val="32"/>
          <w:szCs w:val="32"/>
          <w:lang w:val="en-GB"/>
        </w:rPr>
        <w:t>GIT &amp; GITHUB</w:t>
      </w:r>
      <w:r>
        <w:rPr>
          <w:rFonts w:asciiTheme="majorBidi" w:hAnsiTheme="majorBidi" w:cstheme="majorBidi"/>
          <w:noProof/>
          <w:color w:val="000000" w:themeColor="text1"/>
          <w:sz w:val="32"/>
          <w:szCs w:val="32"/>
          <w:lang w:val="en-GB"/>
        </w:rPr>
        <w:t>.</w:t>
      </w:r>
    </w:p>
    <w:p w:rsidR="005451B1" w:rsidRPr="005451B1" w:rsidRDefault="005451B1" w:rsidP="009D2B2D">
      <w:pPr>
        <w:pStyle w:val="Paragraphedeliste"/>
        <w:numPr>
          <w:ilvl w:val="0"/>
          <w:numId w:val="3"/>
        </w:numPr>
        <w:spacing w:line="360" w:lineRule="auto"/>
        <w:rPr>
          <w:rFonts w:asciiTheme="majorBidi" w:hAnsiTheme="majorBidi" w:cstheme="majorBidi"/>
          <w:noProof/>
          <w:color w:val="000000" w:themeColor="text1"/>
          <w:sz w:val="36"/>
          <w:szCs w:val="36"/>
          <w:lang w:val="en-GB"/>
        </w:rPr>
      </w:pPr>
      <w:r w:rsidRPr="00565C99">
        <w:rPr>
          <w:rFonts w:asciiTheme="majorBidi" w:hAnsiTheme="majorBidi" w:cstheme="majorBidi"/>
          <w:noProof/>
          <w:color w:val="000000" w:themeColor="text1"/>
          <w:sz w:val="32"/>
          <w:szCs w:val="32"/>
          <w:lang w:val="en-GB"/>
        </w:rPr>
        <w:t>Benefits of TIC</w:t>
      </w:r>
      <w:r w:rsidR="009D2B2D">
        <w:rPr>
          <w:rFonts w:asciiTheme="majorBidi" w:hAnsiTheme="majorBidi" w:cstheme="majorBidi"/>
          <w:noProof/>
          <w:color w:val="000000" w:themeColor="text1"/>
          <w:sz w:val="32"/>
          <w:szCs w:val="32"/>
          <w:lang w:val="en-GB"/>
        </w:rPr>
        <w:t>.</w:t>
      </w:r>
    </w:p>
    <w:p w:rsidR="005451B1" w:rsidRDefault="005451B1" w:rsidP="00FB2FAD">
      <w:pPr>
        <w:rPr>
          <w:b/>
          <w:bCs/>
          <w:noProof/>
          <w:sz w:val="40"/>
          <w:szCs w:val="40"/>
          <w:lang w:val="en-GB"/>
        </w:rPr>
      </w:pPr>
    </w:p>
    <w:p w:rsidR="005451B1" w:rsidRDefault="005451B1">
      <w:pPr>
        <w:rPr>
          <w:b/>
          <w:bCs/>
          <w:noProof/>
          <w:sz w:val="40"/>
          <w:szCs w:val="40"/>
          <w:lang w:val="en-GB"/>
        </w:rPr>
      </w:pPr>
      <w:r>
        <w:rPr>
          <w:b/>
          <w:bCs/>
          <w:noProof/>
          <w:sz w:val="40"/>
          <w:szCs w:val="40"/>
          <w:lang w:val="en-GB"/>
        </w:rPr>
        <w:br w:type="page"/>
      </w:r>
    </w:p>
    <w:p w:rsidR="0030329E" w:rsidRPr="005451B1" w:rsidRDefault="005451B1" w:rsidP="005451B1">
      <w:pPr>
        <w:pBdr>
          <w:bottom w:val="single" w:sz="4" w:space="1" w:color="auto"/>
        </w:pBdr>
        <w:jc w:val="center"/>
        <w:rPr>
          <w:rFonts w:asciiTheme="majorBidi" w:hAnsiTheme="majorBidi" w:cstheme="majorBidi"/>
          <w:b/>
          <w:bCs/>
          <w:i/>
          <w:iCs/>
          <w:noProof/>
          <w:color w:val="0000FF"/>
          <w:sz w:val="40"/>
          <w:szCs w:val="40"/>
          <w:lang w:val="en-GB"/>
        </w:rPr>
      </w:pPr>
      <w:r>
        <w:rPr>
          <w:rFonts w:asciiTheme="majorBidi" w:hAnsiTheme="majorBidi" w:cstheme="majorBidi"/>
          <w:b/>
          <w:bCs/>
          <w:i/>
          <w:iCs/>
          <w:noProof/>
          <w:color w:val="0000FF"/>
          <w:sz w:val="40"/>
          <w:szCs w:val="40"/>
          <w:lang w:val="en-GB"/>
        </w:rPr>
        <w:lastRenderedPageBreak/>
        <w:t>Introduction</w:t>
      </w:r>
    </w:p>
    <w:p w:rsidR="005451B1" w:rsidRDefault="005451B1" w:rsidP="005451B1">
      <w:pPr>
        <w:spacing w:line="360" w:lineRule="auto"/>
        <w:jc w:val="both"/>
        <w:rPr>
          <w:rFonts w:asciiTheme="majorBidi" w:hAnsiTheme="majorBidi" w:cstheme="majorBidi"/>
          <w:noProof/>
          <w:sz w:val="36"/>
          <w:szCs w:val="36"/>
          <w:lang w:val="en-GB"/>
        </w:rPr>
      </w:pPr>
    </w:p>
    <w:p w:rsidR="005451B1" w:rsidRPr="00565C99" w:rsidRDefault="005451B1" w:rsidP="005451B1">
      <w:pPr>
        <w:spacing w:line="360" w:lineRule="auto"/>
        <w:jc w:val="both"/>
        <w:rPr>
          <w:rFonts w:asciiTheme="majorBidi" w:hAnsiTheme="majorBidi" w:cstheme="majorBidi"/>
          <w:noProof/>
          <w:sz w:val="28"/>
          <w:szCs w:val="28"/>
          <w:lang w:val="en-GB"/>
        </w:rPr>
      </w:pPr>
      <w:r w:rsidRPr="00565C99">
        <w:rPr>
          <w:rFonts w:asciiTheme="majorBidi" w:hAnsiTheme="majorBidi" w:cstheme="majorBidi"/>
          <w:noProof/>
          <w:sz w:val="28"/>
          <w:szCs w:val="28"/>
          <w:lang w:val="en-GB"/>
        </w:rPr>
        <w:t>TIC competence refers to the knowledge, skills, and abilities required to effectively use information and communication technologies for various purposes, including gathering, processing, and presenting information. It is essential for individuals to possess a range of functional and critical thinking skills related to information, media, and technology to be effective in today's technology and media-suffused environment. Students with disabilities should also be provided with opportunities to develop TIC literacy and media literacy competencies. Various resources and standards describe what students should know and be able to do in terms of TIC competence. The European Commission added communication and relaxation as part of the application of TIC knowledge, skills, and ability. In summary, TIC competence is composed of three major dimensions: knowledge, skill.</w:t>
      </w:r>
    </w:p>
    <w:p w:rsidR="005451B1" w:rsidRDefault="005451B1">
      <w:pPr>
        <w:rPr>
          <w:rFonts w:asciiTheme="majorBidi" w:hAnsiTheme="majorBidi" w:cstheme="majorBidi"/>
          <w:noProof/>
          <w:sz w:val="36"/>
          <w:szCs w:val="36"/>
          <w:lang w:val="en-GB"/>
        </w:rPr>
      </w:pPr>
      <w:r>
        <w:rPr>
          <w:rFonts w:asciiTheme="majorBidi" w:hAnsiTheme="majorBidi" w:cstheme="majorBidi"/>
          <w:noProof/>
          <w:sz w:val="36"/>
          <w:szCs w:val="36"/>
          <w:lang w:val="en-GB"/>
        </w:rPr>
        <w:br w:type="page"/>
      </w:r>
    </w:p>
    <w:p w:rsidR="0030329E" w:rsidRDefault="005451B1" w:rsidP="005451B1">
      <w:pPr>
        <w:pBdr>
          <w:bottom w:val="single" w:sz="4" w:space="1" w:color="auto"/>
        </w:pBdr>
        <w:spacing w:line="360" w:lineRule="auto"/>
        <w:jc w:val="center"/>
        <w:rPr>
          <w:rFonts w:asciiTheme="majorBidi" w:hAnsiTheme="majorBidi" w:cstheme="majorBidi"/>
          <w:i/>
          <w:iCs/>
          <w:noProof/>
          <w:color w:val="0000FF"/>
          <w:sz w:val="40"/>
          <w:szCs w:val="40"/>
          <w:lang w:val="en-GB"/>
        </w:rPr>
      </w:pPr>
      <w:r w:rsidRPr="005451B1">
        <w:rPr>
          <w:rFonts w:asciiTheme="majorBidi" w:hAnsiTheme="majorBidi" w:cstheme="majorBidi"/>
          <w:i/>
          <w:iCs/>
          <w:noProof/>
          <w:color w:val="0000FF"/>
          <w:sz w:val="40"/>
          <w:szCs w:val="40"/>
          <w:lang w:val="en-GB"/>
        </w:rPr>
        <w:lastRenderedPageBreak/>
        <w:t>History and revolution of TIC</w:t>
      </w:r>
    </w:p>
    <w:p w:rsidR="005451B1" w:rsidRPr="004100EE" w:rsidRDefault="004C7BDC" w:rsidP="005451B1">
      <w:pPr>
        <w:rPr>
          <w:rFonts w:asciiTheme="majorBidi" w:hAnsiTheme="majorBidi" w:cstheme="majorBidi"/>
          <w:color w:val="000000" w:themeColor="text1"/>
          <w:sz w:val="32"/>
          <w:szCs w:val="32"/>
          <w:lang w:val="en-GB"/>
        </w:rPr>
      </w:pPr>
      <w:r>
        <w:rPr>
          <w:rFonts w:asciiTheme="majorBidi" w:hAnsiTheme="majorBidi" w:cstheme="majorBidi"/>
          <w:noProof/>
          <w:color w:val="000000" w:themeColor="text1"/>
          <w:sz w:val="32"/>
          <w:szCs w:val="32"/>
          <w:lang w:val="en-GB"/>
        </w:rPr>
        <w:drawing>
          <wp:inline distT="0" distB="0" distL="0" distR="0">
            <wp:extent cx="5486400" cy="891767"/>
            <wp:effectExtent l="19050" t="0" r="38100" b="0"/>
            <wp:docPr id="3" name="Diagramme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rsidR="005609F1" w:rsidRPr="005609F1" w:rsidRDefault="005609F1" w:rsidP="005609F1">
      <w:pPr>
        <w:spacing w:line="360" w:lineRule="auto"/>
        <w:jc w:val="both"/>
        <w:rPr>
          <w:rFonts w:asciiTheme="majorBidi" w:hAnsiTheme="majorBidi" w:cstheme="majorBidi"/>
          <w:color w:val="000000" w:themeColor="text1"/>
          <w:sz w:val="28"/>
          <w:szCs w:val="28"/>
          <w:lang w:val="en-GB"/>
        </w:rPr>
      </w:pPr>
      <w:r w:rsidRPr="005609F1">
        <w:rPr>
          <w:rFonts w:asciiTheme="majorBidi" w:hAnsiTheme="majorBidi" w:cstheme="majorBidi"/>
          <w:color w:val="000000" w:themeColor="text1"/>
          <w:sz w:val="28"/>
          <w:szCs w:val="28"/>
          <w:lang w:val="en-GB"/>
        </w:rPr>
        <w:t>The evolution of Information Technology and Communications (ITC) dates back to the mid-20th century, where innovations in computing saw the emergence of mainframe computers. In the 1960s, a significant breakthrough occurred with the advent of the Internet, leading to a profound transformation in communication and information transfer.</w:t>
      </w:r>
    </w:p>
    <w:p w:rsidR="005609F1" w:rsidRPr="005609F1" w:rsidRDefault="005609F1" w:rsidP="005609F1">
      <w:pPr>
        <w:spacing w:line="360" w:lineRule="auto"/>
        <w:jc w:val="both"/>
        <w:rPr>
          <w:rFonts w:asciiTheme="majorBidi" w:hAnsiTheme="majorBidi" w:cstheme="majorBidi"/>
          <w:color w:val="000000" w:themeColor="text1"/>
          <w:sz w:val="28"/>
          <w:szCs w:val="28"/>
          <w:lang w:val="en-GB"/>
        </w:rPr>
      </w:pPr>
    </w:p>
    <w:p w:rsidR="005609F1" w:rsidRPr="005609F1" w:rsidRDefault="005609F1" w:rsidP="005609F1">
      <w:pPr>
        <w:spacing w:line="360" w:lineRule="auto"/>
        <w:jc w:val="both"/>
        <w:rPr>
          <w:rFonts w:asciiTheme="majorBidi" w:hAnsiTheme="majorBidi" w:cstheme="majorBidi"/>
          <w:color w:val="000000" w:themeColor="text1"/>
          <w:sz w:val="28"/>
          <w:szCs w:val="28"/>
          <w:lang w:val="en-GB"/>
        </w:rPr>
      </w:pPr>
      <w:r w:rsidRPr="005609F1">
        <w:rPr>
          <w:rFonts w:asciiTheme="majorBidi" w:hAnsiTheme="majorBidi" w:cstheme="majorBidi"/>
          <w:color w:val="000000" w:themeColor="text1"/>
          <w:sz w:val="28"/>
          <w:szCs w:val="28"/>
          <w:lang w:val="en-GB"/>
        </w:rPr>
        <w:t xml:space="preserve">During the 1980s and 1990s, there was a proliferation of personal computers and notable advancements in software, paving the way for broader applications across various industries. In the 21st century, smartphones became indispensable, and we witnessed remarkable developments in cloud technologies and artificial intelligence. </w:t>
      </w:r>
    </w:p>
    <w:p w:rsidR="005609F1" w:rsidRPr="005609F1" w:rsidRDefault="005609F1" w:rsidP="005609F1">
      <w:pPr>
        <w:spacing w:line="360" w:lineRule="auto"/>
        <w:jc w:val="both"/>
        <w:rPr>
          <w:rFonts w:asciiTheme="majorBidi" w:hAnsiTheme="majorBidi" w:cstheme="majorBidi"/>
          <w:color w:val="000000" w:themeColor="text1"/>
          <w:sz w:val="28"/>
          <w:szCs w:val="28"/>
          <w:lang w:val="en-GB"/>
        </w:rPr>
      </w:pPr>
    </w:p>
    <w:p w:rsidR="005451B1" w:rsidRDefault="005609F1" w:rsidP="005609F1">
      <w:pPr>
        <w:spacing w:line="360" w:lineRule="auto"/>
        <w:jc w:val="both"/>
        <w:rPr>
          <w:rFonts w:asciiTheme="majorBidi" w:hAnsiTheme="majorBidi" w:cstheme="majorBidi"/>
          <w:color w:val="000000" w:themeColor="text1"/>
          <w:sz w:val="36"/>
          <w:szCs w:val="36"/>
          <w:lang w:val="en-GB"/>
        </w:rPr>
      </w:pPr>
      <w:r w:rsidRPr="005609F1">
        <w:rPr>
          <w:rFonts w:asciiTheme="majorBidi" w:hAnsiTheme="majorBidi" w:cstheme="majorBidi"/>
          <w:color w:val="000000" w:themeColor="text1"/>
          <w:sz w:val="28"/>
          <w:szCs w:val="28"/>
          <w:lang w:val="en-GB"/>
        </w:rPr>
        <w:t>These modern technologies play a crucial role in enhancing user experiences and enabling companies to improve efficiency and make better decisions through the analysis of big data. The history of ITC's evolution reflects significant progress in shaping the digital future and enhancing communication and interaction in all aspects of our lives.</w:t>
      </w:r>
      <w:r w:rsidR="005451B1">
        <w:rPr>
          <w:rFonts w:asciiTheme="majorBidi" w:hAnsiTheme="majorBidi" w:cstheme="majorBidi"/>
          <w:color w:val="000000" w:themeColor="text1"/>
          <w:sz w:val="36"/>
          <w:szCs w:val="36"/>
          <w:lang w:val="en-GB"/>
        </w:rPr>
        <w:br w:type="page"/>
      </w:r>
    </w:p>
    <w:p w:rsidR="005451B1" w:rsidRDefault="0051499E" w:rsidP="0051499E">
      <w:pPr>
        <w:pBdr>
          <w:bottom w:val="single" w:sz="4" w:space="1" w:color="auto"/>
        </w:pBdr>
        <w:jc w:val="center"/>
        <w:rPr>
          <w:rFonts w:asciiTheme="majorBidi" w:hAnsiTheme="majorBidi" w:cstheme="majorBidi"/>
          <w:i/>
          <w:iCs/>
          <w:color w:val="0000FF"/>
          <w:sz w:val="40"/>
          <w:szCs w:val="40"/>
          <w:lang w:val="en-GB"/>
        </w:rPr>
      </w:pPr>
      <w:r w:rsidRPr="0051499E">
        <w:rPr>
          <w:rFonts w:asciiTheme="majorBidi" w:hAnsiTheme="majorBidi" w:cstheme="majorBidi"/>
          <w:i/>
          <w:iCs/>
          <w:color w:val="0000FF"/>
          <w:sz w:val="40"/>
          <w:szCs w:val="40"/>
          <w:lang w:val="en-GB"/>
        </w:rPr>
        <w:lastRenderedPageBreak/>
        <w:t>Competence of TIC</w:t>
      </w:r>
    </w:p>
    <w:p w:rsidR="0051499E" w:rsidRDefault="0051499E" w:rsidP="0051499E">
      <w:pPr>
        <w:spacing w:line="360" w:lineRule="auto"/>
        <w:jc w:val="both"/>
        <w:rPr>
          <w:rFonts w:asciiTheme="majorBidi" w:hAnsiTheme="majorBidi" w:cstheme="majorBidi"/>
          <w:sz w:val="32"/>
          <w:szCs w:val="32"/>
          <w:lang w:val="en-GB"/>
        </w:rPr>
      </w:pPr>
    </w:p>
    <w:p w:rsidR="0051499E" w:rsidRPr="00565C99" w:rsidRDefault="0051499E" w:rsidP="0051499E">
      <w:pPr>
        <w:spacing w:line="360" w:lineRule="auto"/>
        <w:jc w:val="both"/>
        <w:rPr>
          <w:rFonts w:asciiTheme="majorBidi" w:hAnsiTheme="majorBidi" w:cstheme="majorBidi"/>
          <w:sz w:val="28"/>
          <w:szCs w:val="28"/>
          <w:lang w:val="en-GB"/>
        </w:rPr>
      </w:pPr>
      <w:r w:rsidRPr="0051499E">
        <w:rPr>
          <w:rFonts w:asciiTheme="majorBidi" w:hAnsiTheme="majorBidi" w:cstheme="majorBidi"/>
          <w:sz w:val="28"/>
          <w:szCs w:val="28"/>
          <w:lang w:val="en-GB"/>
        </w:rPr>
        <w:t>The list of TIC components is exhaustive and continues to grow. Some components, such as computers and telephones, have existed for decades. Others, such as smartphones, digital TVs and robots, are more recent entries.</w:t>
      </w:r>
    </w:p>
    <w:p w:rsidR="0051499E" w:rsidRPr="0051499E" w:rsidRDefault="0051499E" w:rsidP="0051499E">
      <w:pPr>
        <w:spacing w:line="360" w:lineRule="auto"/>
        <w:jc w:val="both"/>
        <w:rPr>
          <w:rFonts w:asciiTheme="majorBidi" w:hAnsiTheme="majorBidi" w:cstheme="majorBidi"/>
          <w:sz w:val="28"/>
          <w:szCs w:val="28"/>
          <w:lang w:val="en-GB"/>
        </w:rPr>
      </w:pPr>
    </w:p>
    <w:p w:rsidR="0051499E" w:rsidRPr="0051499E" w:rsidRDefault="0051499E" w:rsidP="0051499E">
      <w:pPr>
        <w:spacing w:line="360" w:lineRule="auto"/>
        <w:jc w:val="both"/>
        <w:rPr>
          <w:rFonts w:asciiTheme="majorBidi" w:hAnsiTheme="majorBidi" w:cstheme="majorBidi"/>
          <w:sz w:val="28"/>
          <w:szCs w:val="28"/>
          <w:lang w:val="en-GB"/>
        </w:rPr>
      </w:pPr>
      <w:r w:rsidRPr="0051499E">
        <w:rPr>
          <w:rFonts w:asciiTheme="majorBidi" w:hAnsiTheme="majorBidi" w:cstheme="majorBidi"/>
          <w:sz w:val="28"/>
          <w:szCs w:val="28"/>
          <w:lang w:val="en-GB"/>
        </w:rPr>
        <w:t>TIC components include the following:</w:t>
      </w:r>
    </w:p>
    <w:p w:rsidR="0051499E" w:rsidRPr="00565C99" w:rsidRDefault="0051499E" w:rsidP="0051499E">
      <w:pPr>
        <w:pStyle w:val="Paragraphedeliste"/>
        <w:numPr>
          <w:ilvl w:val="0"/>
          <w:numId w:val="2"/>
        </w:numPr>
        <w:spacing w:line="360" w:lineRule="auto"/>
        <w:jc w:val="both"/>
        <w:rPr>
          <w:rFonts w:asciiTheme="majorBidi" w:hAnsiTheme="majorBidi" w:cstheme="majorBidi"/>
          <w:sz w:val="28"/>
          <w:szCs w:val="28"/>
          <w:lang w:val="en-GB"/>
        </w:rPr>
      </w:pPr>
      <w:r w:rsidRPr="00565C99">
        <w:rPr>
          <w:rFonts w:asciiTheme="majorBidi" w:hAnsiTheme="majorBidi" w:cstheme="majorBidi"/>
          <w:sz w:val="28"/>
          <w:szCs w:val="28"/>
          <w:lang w:val="en-GB"/>
        </w:rPr>
        <w:t>Devices (hardware).</w:t>
      </w:r>
    </w:p>
    <w:p w:rsidR="0051499E" w:rsidRPr="00565C99" w:rsidRDefault="0051499E" w:rsidP="0051499E">
      <w:pPr>
        <w:pStyle w:val="Paragraphedeliste"/>
        <w:numPr>
          <w:ilvl w:val="0"/>
          <w:numId w:val="2"/>
        </w:numPr>
        <w:spacing w:line="360" w:lineRule="auto"/>
        <w:jc w:val="both"/>
        <w:rPr>
          <w:rFonts w:asciiTheme="majorBidi" w:hAnsiTheme="majorBidi" w:cstheme="majorBidi"/>
          <w:sz w:val="28"/>
          <w:szCs w:val="28"/>
          <w:lang w:val="en-GB"/>
        </w:rPr>
      </w:pPr>
      <w:r w:rsidRPr="00565C99">
        <w:rPr>
          <w:rFonts w:asciiTheme="majorBidi" w:hAnsiTheme="majorBidi" w:cstheme="majorBidi"/>
          <w:sz w:val="28"/>
          <w:szCs w:val="28"/>
          <w:lang w:val="en-GB"/>
        </w:rPr>
        <w:t>Software.</w:t>
      </w:r>
    </w:p>
    <w:p w:rsidR="0051499E" w:rsidRPr="00565C99" w:rsidRDefault="0051499E" w:rsidP="0051499E">
      <w:pPr>
        <w:pStyle w:val="Paragraphedeliste"/>
        <w:numPr>
          <w:ilvl w:val="0"/>
          <w:numId w:val="2"/>
        </w:numPr>
        <w:spacing w:line="360" w:lineRule="auto"/>
        <w:jc w:val="both"/>
        <w:rPr>
          <w:rFonts w:asciiTheme="majorBidi" w:hAnsiTheme="majorBidi" w:cstheme="majorBidi"/>
          <w:sz w:val="28"/>
          <w:szCs w:val="28"/>
          <w:lang w:val="en-GB"/>
        </w:rPr>
      </w:pPr>
      <w:r w:rsidRPr="00565C99">
        <w:rPr>
          <w:rFonts w:asciiTheme="majorBidi" w:hAnsiTheme="majorBidi" w:cstheme="majorBidi"/>
          <w:sz w:val="28"/>
          <w:szCs w:val="28"/>
          <w:lang w:val="en-GB"/>
        </w:rPr>
        <w:t>Middleware.</w:t>
      </w:r>
    </w:p>
    <w:p w:rsidR="0051499E" w:rsidRPr="00565C99" w:rsidRDefault="0051499E" w:rsidP="0051499E">
      <w:pPr>
        <w:pStyle w:val="Paragraphedeliste"/>
        <w:numPr>
          <w:ilvl w:val="0"/>
          <w:numId w:val="2"/>
        </w:numPr>
        <w:spacing w:line="360" w:lineRule="auto"/>
        <w:jc w:val="both"/>
        <w:rPr>
          <w:rFonts w:asciiTheme="majorBidi" w:hAnsiTheme="majorBidi" w:cstheme="majorBidi"/>
          <w:sz w:val="28"/>
          <w:szCs w:val="28"/>
          <w:lang w:val="en-GB"/>
        </w:rPr>
      </w:pPr>
      <w:r w:rsidRPr="00565C99">
        <w:rPr>
          <w:rFonts w:asciiTheme="majorBidi" w:hAnsiTheme="majorBidi" w:cstheme="majorBidi"/>
          <w:sz w:val="28"/>
          <w:szCs w:val="28"/>
          <w:lang w:val="en-GB"/>
        </w:rPr>
        <w:t>Data.</w:t>
      </w:r>
    </w:p>
    <w:p w:rsidR="0051499E" w:rsidRPr="00565C99" w:rsidRDefault="0051499E" w:rsidP="0051499E">
      <w:pPr>
        <w:pStyle w:val="Paragraphedeliste"/>
        <w:numPr>
          <w:ilvl w:val="0"/>
          <w:numId w:val="2"/>
        </w:numPr>
        <w:spacing w:line="360" w:lineRule="auto"/>
        <w:jc w:val="both"/>
        <w:rPr>
          <w:rFonts w:asciiTheme="majorBidi" w:hAnsiTheme="majorBidi" w:cstheme="majorBidi"/>
          <w:sz w:val="28"/>
          <w:szCs w:val="28"/>
          <w:lang w:val="en-GB"/>
        </w:rPr>
      </w:pPr>
      <w:r w:rsidRPr="00565C99">
        <w:rPr>
          <w:rFonts w:asciiTheme="majorBidi" w:hAnsiTheme="majorBidi" w:cstheme="majorBidi"/>
          <w:sz w:val="28"/>
          <w:szCs w:val="28"/>
          <w:lang w:val="en-GB"/>
        </w:rPr>
        <w:t>Wired networks.</w:t>
      </w:r>
    </w:p>
    <w:p w:rsidR="0051499E" w:rsidRPr="00565C99" w:rsidRDefault="0051499E" w:rsidP="0051499E">
      <w:pPr>
        <w:pStyle w:val="Paragraphedeliste"/>
        <w:numPr>
          <w:ilvl w:val="0"/>
          <w:numId w:val="2"/>
        </w:numPr>
        <w:spacing w:line="360" w:lineRule="auto"/>
        <w:jc w:val="both"/>
        <w:rPr>
          <w:rFonts w:asciiTheme="majorBidi" w:hAnsiTheme="majorBidi" w:cstheme="majorBidi"/>
          <w:sz w:val="28"/>
          <w:szCs w:val="28"/>
          <w:lang w:val="en-GB"/>
        </w:rPr>
      </w:pPr>
      <w:r w:rsidRPr="00565C99">
        <w:rPr>
          <w:rFonts w:asciiTheme="majorBidi" w:hAnsiTheme="majorBidi" w:cstheme="majorBidi"/>
          <w:sz w:val="28"/>
          <w:szCs w:val="28"/>
          <w:lang w:val="en-GB"/>
        </w:rPr>
        <w:t>Wireless networks.</w:t>
      </w:r>
    </w:p>
    <w:p w:rsidR="0051499E" w:rsidRPr="00565C99" w:rsidRDefault="0051499E" w:rsidP="0051499E">
      <w:pPr>
        <w:pStyle w:val="Paragraphedeliste"/>
        <w:numPr>
          <w:ilvl w:val="0"/>
          <w:numId w:val="2"/>
        </w:numPr>
        <w:spacing w:line="360" w:lineRule="auto"/>
        <w:jc w:val="both"/>
        <w:rPr>
          <w:rFonts w:asciiTheme="majorBidi" w:hAnsiTheme="majorBidi" w:cstheme="majorBidi"/>
          <w:sz w:val="28"/>
          <w:szCs w:val="28"/>
          <w:lang w:val="en-GB"/>
        </w:rPr>
      </w:pPr>
      <w:r w:rsidRPr="00565C99">
        <w:rPr>
          <w:rFonts w:asciiTheme="majorBidi" w:hAnsiTheme="majorBidi" w:cstheme="majorBidi"/>
          <w:sz w:val="28"/>
          <w:szCs w:val="28"/>
          <w:lang w:val="en-GB"/>
        </w:rPr>
        <w:t>Communication technologies.</w:t>
      </w:r>
    </w:p>
    <w:p w:rsidR="0051499E" w:rsidRPr="00565C99" w:rsidRDefault="0051499E" w:rsidP="0051499E">
      <w:pPr>
        <w:pStyle w:val="Paragraphedeliste"/>
        <w:numPr>
          <w:ilvl w:val="0"/>
          <w:numId w:val="2"/>
        </w:numPr>
        <w:spacing w:line="360" w:lineRule="auto"/>
        <w:jc w:val="both"/>
        <w:rPr>
          <w:rFonts w:asciiTheme="majorBidi" w:hAnsiTheme="majorBidi" w:cstheme="majorBidi"/>
          <w:sz w:val="28"/>
          <w:szCs w:val="28"/>
          <w:lang w:val="en-GB"/>
        </w:rPr>
      </w:pPr>
      <w:r w:rsidRPr="00565C99">
        <w:rPr>
          <w:rFonts w:asciiTheme="majorBidi" w:hAnsiTheme="majorBidi" w:cstheme="majorBidi"/>
          <w:sz w:val="28"/>
          <w:szCs w:val="28"/>
          <w:lang w:val="en-GB"/>
        </w:rPr>
        <w:t>The cloud.</w:t>
      </w:r>
    </w:p>
    <w:p w:rsidR="0051499E" w:rsidRPr="00565C99" w:rsidRDefault="0051499E" w:rsidP="0051499E">
      <w:pPr>
        <w:pStyle w:val="Paragraphedeliste"/>
        <w:numPr>
          <w:ilvl w:val="0"/>
          <w:numId w:val="2"/>
        </w:numPr>
        <w:spacing w:line="360" w:lineRule="auto"/>
        <w:jc w:val="both"/>
        <w:rPr>
          <w:rFonts w:asciiTheme="majorBidi" w:hAnsiTheme="majorBidi" w:cstheme="majorBidi"/>
          <w:sz w:val="28"/>
          <w:szCs w:val="28"/>
          <w:lang w:val="en-GB"/>
        </w:rPr>
      </w:pPr>
      <w:r w:rsidRPr="00565C99">
        <w:rPr>
          <w:rFonts w:asciiTheme="majorBidi" w:hAnsiTheme="majorBidi" w:cstheme="majorBidi"/>
          <w:sz w:val="28"/>
          <w:szCs w:val="28"/>
          <w:lang w:val="en-GB"/>
        </w:rPr>
        <w:t>Communications protocols and interfaces.</w:t>
      </w:r>
    </w:p>
    <w:p w:rsidR="0051499E" w:rsidRPr="00565C99" w:rsidRDefault="0051499E" w:rsidP="0051499E">
      <w:pPr>
        <w:pStyle w:val="Paragraphedeliste"/>
        <w:numPr>
          <w:ilvl w:val="0"/>
          <w:numId w:val="2"/>
        </w:numPr>
        <w:spacing w:line="360" w:lineRule="auto"/>
        <w:jc w:val="both"/>
        <w:rPr>
          <w:rFonts w:asciiTheme="majorBidi" w:hAnsiTheme="majorBidi" w:cstheme="majorBidi"/>
          <w:sz w:val="28"/>
          <w:szCs w:val="28"/>
          <w:lang w:val="en-GB"/>
        </w:rPr>
      </w:pPr>
      <w:r w:rsidRPr="00565C99">
        <w:rPr>
          <w:rFonts w:asciiTheme="majorBidi" w:hAnsiTheme="majorBidi" w:cstheme="majorBidi"/>
          <w:sz w:val="28"/>
          <w:szCs w:val="28"/>
          <w:lang w:val="en-GB"/>
        </w:rPr>
        <w:t>Information security and governance policies.</w:t>
      </w:r>
    </w:p>
    <w:p w:rsidR="0051499E" w:rsidRPr="00565C99" w:rsidRDefault="0051499E" w:rsidP="0051499E">
      <w:pPr>
        <w:spacing w:line="360" w:lineRule="auto"/>
        <w:jc w:val="both"/>
        <w:rPr>
          <w:rFonts w:asciiTheme="majorBidi" w:hAnsiTheme="majorBidi" w:cstheme="majorBidi"/>
          <w:sz w:val="28"/>
          <w:szCs w:val="28"/>
          <w:lang w:val="en-GB"/>
        </w:rPr>
      </w:pPr>
    </w:p>
    <w:p w:rsidR="0051499E" w:rsidRDefault="0051499E" w:rsidP="00565C99">
      <w:pPr>
        <w:spacing w:line="360" w:lineRule="auto"/>
        <w:jc w:val="both"/>
        <w:rPr>
          <w:rFonts w:asciiTheme="majorBidi" w:hAnsiTheme="majorBidi" w:cstheme="majorBidi"/>
          <w:sz w:val="28"/>
          <w:szCs w:val="28"/>
          <w:lang w:val="en-GB"/>
        </w:rPr>
      </w:pPr>
      <w:r w:rsidRPr="00565C99">
        <w:rPr>
          <w:rFonts w:asciiTheme="majorBidi" w:hAnsiTheme="majorBidi" w:cstheme="majorBidi"/>
          <w:sz w:val="28"/>
          <w:szCs w:val="28"/>
          <w:lang w:val="en-GB"/>
        </w:rPr>
        <w:t>TIC means more than its list of components. It encompasses the application of all those various components. It's here that the real potential, power and danger of TIC emerges -- for economic, societal, and interpersonal transactions and interactions</w:t>
      </w:r>
    </w:p>
    <w:p w:rsidR="00565C99" w:rsidRPr="00565C99" w:rsidRDefault="00565C99" w:rsidP="00565C99">
      <w:pPr>
        <w:rPr>
          <w:rFonts w:asciiTheme="majorBidi" w:hAnsiTheme="majorBidi" w:cstheme="majorBidi"/>
          <w:sz w:val="28"/>
          <w:szCs w:val="28"/>
          <w:lang w:val="en-GB"/>
        </w:rPr>
      </w:pPr>
    </w:p>
    <w:p w:rsidR="00565C99" w:rsidRDefault="00565C99" w:rsidP="00565C99">
      <w:pPr>
        <w:rPr>
          <w:rFonts w:asciiTheme="majorBidi" w:hAnsiTheme="majorBidi" w:cstheme="majorBidi"/>
          <w:sz w:val="28"/>
          <w:szCs w:val="28"/>
          <w:lang w:val="en-GB"/>
        </w:rPr>
      </w:pPr>
    </w:p>
    <w:p w:rsidR="00565C99" w:rsidRDefault="00565C99" w:rsidP="00565C99">
      <w:pPr>
        <w:rPr>
          <w:rFonts w:asciiTheme="majorBidi" w:hAnsiTheme="majorBidi" w:cstheme="majorBidi"/>
          <w:sz w:val="28"/>
          <w:szCs w:val="28"/>
          <w:lang w:val="en-GB"/>
        </w:rPr>
      </w:pPr>
    </w:p>
    <w:p w:rsidR="00565C99" w:rsidRDefault="00565C99">
      <w:pPr>
        <w:rPr>
          <w:rFonts w:asciiTheme="majorBidi" w:hAnsiTheme="majorBidi" w:cstheme="majorBidi"/>
          <w:sz w:val="28"/>
          <w:szCs w:val="28"/>
          <w:lang w:val="en-GB"/>
        </w:rPr>
      </w:pPr>
      <w:r>
        <w:rPr>
          <w:rFonts w:asciiTheme="majorBidi" w:hAnsiTheme="majorBidi" w:cstheme="majorBidi"/>
          <w:sz w:val="28"/>
          <w:szCs w:val="28"/>
          <w:lang w:val="en-GB"/>
        </w:rPr>
        <w:br w:type="page"/>
      </w:r>
    </w:p>
    <w:p w:rsidR="003313E3" w:rsidRDefault="003313E3" w:rsidP="003313E3">
      <w:pPr>
        <w:pBdr>
          <w:bottom w:val="single" w:sz="4" w:space="1" w:color="auto"/>
        </w:pBdr>
        <w:jc w:val="center"/>
        <w:rPr>
          <w:rFonts w:asciiTheme="majorBidi" w:hAnsiTheme="majorBidi" w:cstheme="majorBidi"/>
          <w:i/>
          <w:iCs/>
          <w:color w:val="0000FF"/>
          <w:sz w:val="40"/>
          <w:szCs w:val="40"/>
          <w:lang w:val="en-GB"/>
        </w:rPr>
      </w:pPr>
      <w:r w:rsidRPr="003313E3">
        <w:rPr>
          <w:rFonts w:asciiTheme="majorBidi" w:hAnsiTheme="majorBidi" w:cstheme="majorBidi"/>
          <w:i/>
          <w:iCs/>
          <w:color w:val="0000FF"/>
          <w:sz w:val="40"/>
          <w:szCs w:val="40"/>
          <w:lang w:val="en-GB"/>
        </w:rPr>
        <w:lastRenderedPageBreak/>
        <w:t>Information and Communication Technology Basics</w:t>
      </w:r>
    </w:p>
    <w:p w:rsidR="003313E3" w:rsidRDefault="003313E3" w:rsidP="003313E3">
      <w:pPr>
        <w:jc w:val="center"/>
        <w:rPr>
          <w:rFonts w:asciiTheme="majorBidi" w:hAnsiTheme="majorBidi" w:cstheme="majorBidi"/>
          <w:sz w:val="32"/>
          <w:szCs w:val="32"/>
          <w:lang w:val="en-GB"/>
        </w:rPr>
      </w:pPr>
      <w:r>
        <w:rPr>
          <w:rFonts w:asciiTheme="majorBidi" w:hAnsiTheme="majorBidi" w:cstheme="majorBidi"/>
          <w:noProof/>
          <w:sz w:val="32"/>
          <w:szCs w:val="32"/>
          <w:lang w:val="en-GB"/>
        </w:rPr>
        <w:drawing>
          <wp:inline distT="0" distB="0" distL="0" distR="0" wp14:anchorId="7379849D" wp14:editId="17E17732">
            <wp:extent cx="3980815" cy="2974975"/>
            <wp:effectExtent l="0" t="0" r="63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980815" cy="2974975"/>
                    </a:xfrm>
                    <a:prstGeom prst="rect">
                      <a:avLst/>
                    </a:prstGeom>
                    <a:noFill/>
                  </pic:spPr>
                </pic:pic>
              </a:graphicData>
            </a:graphic>
          </wp:inline>
        </w:drawing>
      </w:r>
    </w:p>
    <w:p w:rsidR="003313E3" w:rsidRDefault="003313E3" w:rsidP="003313E3">
      <w:pPr>
        <w:rPr>
          <w:rFonts w:asciiTheme="majorBidi" w:hAnsiTheme="majorBidi" w:cstheme="majorBidi"/>
          <w:sz w:val="32"/>
          <w:szCs w:val="32"/>
          <w:lang w:val="en-GB"/>
        </w:rPr>
      </w:pPr>
    </w:p>
    <w:p w:rsidR="003313E3" w:rsidRPr="00B84FF6" w:rsidRDefault="003313E3" w:rsidP="003313E3">
      <w:pPr>
        <w:spacing w:line="360" w:lineRule="auto"/>
        <w:jc w:val="both"/>
        <w:rPr>
          <w:rFonts w:asciiTheme="majorBidi" w:hAnsiTheme="majorBidi" w:cstheme="majorBidi"/>
          <w:sz w:val="28"/>
          <w:szCs w:val="28"/>
          <w:lang w:val="en-GB"/>
        </w:rPr>
      </w:pPr>
      <w:r w:rsidRPr="00B84FF6">
        <w:rPr>
          <w:rFonts w:asciiTheme="majorBidi" w:hAnsiTheme="majorBidi" w:cstheme="majorBidi"/>
          <w:sz w:val="28"/>
          <w:szCs w:val="28"/>
          <w:lang w:val="en-GB"/>
        </w:rPr>
        <w:t>ICT is often used as a synonym for information technology (IT), but the two terms can have slightly different meanings when used in different contexts. In the United States, for example, the acronym ICT is used in more often in education because in that context, IT can also mean instructional technology. In some industries, IT only applies to enterprise computing, while the broader label ITC encompasses both IT and communication technologies.</w:t>
      </w:r>
    </w:p>
    <w:p w:rsidR="003313E3" w:rsidRPr="00B84FF6" w:rsidRDefault="003313E3" w:rsidP="003313E3">
      <w:pPr>
        <w:spacing w:line="360" w:lineRule="auto"/>
        <w:jc w:val="both"/>
        <w:rPr>
          <w:rFonts w:asciiTheme="majorBidi" w:hAnsiTheme="majorBidi" w:cstheme="majorBidi"/>
          <w:sz w:val="28"/>
          <w:szCs w:val="28"/>
          <w:lang w:val="en-GB"/>
        </w:rPr>
      </w:pPr>
    </w:p>
    <w:p w:rsidR="009D2B2D" w:rsidRPr="00B84FF6" w:rsidRDefault="003313E3" w:rsidP="004C7BDC">
      <w:pPr>
        <w:spacing w:line="360" w:lineRule="auto"/>
        <w:jc w:val="both"/>
        <w:rPr>
          <w:rFonts w:asciiTheme="majorBidi" w:hAnsiTheme="majorBidi" w:cstheme="majorBidi"/>
          <w:sz w:val="28"/>
          <w:szCs w:val="28"/>
          <w:lang w:val="en-GB"/>
        </w:rPr>
      </w:pPr>
      <w:r w:rsidRPr="00B84FF6">
        <w:rPr>
          <w:rFonts w:asciiTheme="majorBidi" w:hAnsiTheme="majorBidi" w:cstheme="majorBidi"/>
          <w:sz w:val="28"/>
          <w:szCs w:val="28"/>
          <w:lang w:val="en-GB"/>
        </w:rPr>
        <w:t>Using IT and ICT interchangeably can lead to confusion, particularly in situations where the distinction between the two is important. For example, a job posting that requires expertise in IT may be different from one that requires expertise in ICT, as the latter may require additional skills that specifically support communication and collaboration tools.</w:t>
      </w:r>
      <w:r w:rsidR="009D2B2D" w:rsidRPr="00B84FF6">
        <w:rPr>
          <w:rFonts w:asciiTheme="majorBidi" w:hAnsiTheme="majorBidi" w:cstheme="majorBidi"/>
          <w:sz w:val="28"/>
          <w:szCs w:val="28"/>
          <w:lang w:val="en-GB"/>
        </w:rPr>
        <w:t xml:space="preserve"> </w:t>
      </w:r>
    </w:p>
    <w:p w:rsidR="009D2B2D" w:rsidRPr="009D2B2D" w:rsidRDefault="009D2B2D" w:rsidP="009D2B2D">
      <w:pPr>
        <w:pBdr>
          <w:bottom w:val="single" w:sz="4" w:space="1" w:color="auto"/>
        </w:pBdr>
        <w:jc w:val="center"/>
        <w:rPr>
          <w:rFonts w:asciiTheme="majorBidi" w:hAnsiTheme="majorBidi" w:cstheme="majorBidi"/>
          <w:i/>
          <w:iCs/>
          <w:sz w:val="32"/>
          <w:szCs w:val="32"/>
          <w:lang w:val="en-GB"/>
        </w:rPr>
      </w:pPr>
      <w:r>
        <w:rPr>
          <w:rFonts w:asciiTheme="majorBidi" w:hAnsiTheme="majorBidi" w:cstheme="majorBidi"/>
          <w:sz w:val="32"/>
          <w:szCs w:val="32"/>
          <w:lang w:val="en-GB"/>
        </w:rPr>
        <w:br w:type="page"/>
      </w:r>
      <w:r>
        <w:rPr>
          <w:rFonts w:asciiTheme="majorBidi" w:hAnsiTheme="majorBidi" w:cstheme="majorBidi"/>
          <w:i/>
          <w:iCs/>
          <w:color w:val="0000FF"/>
          <w:sz w:val="40"/>
          <w:szCs w:val="40"/>
          <w:lang w:val="en-GB"/>
        </w:rPr>
        <w:lastRenderedPageBreak/>
        <w:t>T</w:t>
      </w:r>
      <w:r w:rsidRPr="009D2B2D">
        <w:rPr>
          <w:rFonts w:asciiTheme="majorBidi" w:hAnsiTheme="majorBidi" w:cstheme="majorBidi"/>
          <w:i/>
          <w:iCs/>
          <w:color w:val="0000FF"/>
          <w:sz w:val="40"/>
          <w:szCs w:val="40"/>
          <w:lang w:val="en-GB"/>
        </w:rPr>
        <w:t>echnologies related to TIC</w:t>
      </w:r>
    </w:p>
    <w:p w:rsidR="003313E3" w:rsidRDefault="003313E3" w:rsidP="003313E3">
      <w:pPr>
        <w:spacing w:line="360" w:lineRule="auto"/>
        <w:jc w:val="both"/>
        <w:rPr>
          <w:rFonts w:asciiTheme="majorBidi" w:hAnsiTheme="majorBidi" w:cstheme="majorBidi"/>
          <w:sz w:val="32"/>
          <w:szCs w:val="32"/>
          <w:lang w:val="en-GB"/>
        </w:rPr>
      </w:pPr>
    </w:p>
    <w:p w:rsidR="009D2B2D" w:rsidRDefault="00F713C6" w:rsidP="00F713C6">
      <w:pPr>
        <w:pStyle w:val="Paragraphedeliste"/>
        <w:numPr>
          <w:ilvl w:val="0"/>
          <w:numId w:val="6"/>
        </w:numPr>
        <w:spacing w:line="360" w:lineRule="auto"/>
        <w:jc w:val="both"/>
        <w:rPr>
          <w:rFonts w:asciiTheme="majorBidi" w:hAnsiTheme="majorBidi" w:cstheme="majorBidi"/>
          <w:b/>
          <w:bCs/>
          <w:i/>
          <w:iCs/>
          <w:sz w:val="36"/>
          <w:szCs w:val="36"/>
          <w:highlight w:val="lightGray"/>
          <w:u w:val="thick"/>
          <w:lang w:val="en-GB"/>
        </w:rPr>
      </w:pPr>
      <w:r w:rsidRPr="00F713C6">
        <w:rPr>
          <w:rFonts w:asciiTheme="majorBidi" w:hAnsiTheme="majorBidi" w:cstheme="majorBidi"/>
          <w:b/>
          <w:bCs/>
          <w:i/>
          <w:iCs/>
          <w:sz w:val="36"/>
          <w:szCs w:val="36"/>
          <w:highlight w:val="lightGray"/>
          <w:u w:val="thick"/>
          <w:lang w:val="en-GB"/>
        </w:rPr>
        <w:t>GOOGLE SERVICES:</w:t>
      </w:r>
      <w:r>
        <w:rPr>
          <w:rFonts w:asciiTheme="majorBidi" w:hAnsiTheme="majorBidi" w:cstheme="majorBidi"/>
          <w:b/>
          <w:bCs/>
          <w:i/>
          <w:iCs/>
          <w:sz w:val="36"/>
          <w:szCs w:val="36"/>
          <w:highlight w:val="lightGray"/>
          <w:u w:val="thick"/>
          <w:lang w:val="en-GB"/>
        </w:rPr>
        <w:t xml:space="preserve"> </w:t>
      </w:r>
    </w:p>
    <w:p w:rsidR="00F713C6" w:rsidRPr="00B84FF6" w:rsidRDefault="00F713C6" w:rsidP="00F713C6">
      <w:pPr>
        <w:pStyle w:val="Paragraphedeliste"/>
        <w:spacing w:line="360" w:lineRule="auto"/>
        <w:jc w:val="both"/>
        <w:rPr>
          <w:rFonts w:asciiTheme="majorBidi" w:hAnsiTheme="majorBidi" w:cstheme="majorBidi"/>
          <w:sz w:val="28"/>
          <w:szCs w:val="28"/>
          <w:lang w:val="en-GB"/>
        </w:rPr>
      </w:pPr>
      <w:r w:rsidRPr="00B84FF6">
        <w:rPr>
          <w:rFonts w:asciiTheme="majorBidi" w:hAnsiTheme="majorBidi" w:cstheme="majorBidi"/>
          <w:sz w:val="28"/>
          <w:szCs w:val="28"/>
          <w:lang w:val="en-GB"/>
        </w:rPr>
        <w:t>Google offers a wide range of services that have become integral to many people's daily lives. It is the largest search engine, mapping and navigation application, email provider, office suite, video sharing platform, photo and cloud storage provider, mobile operating system, web browser, ML framework, and AI virtual assistant provider in the world as measured by market share. Some of the well-known services include Gmail, Chrome, YouTube, Google Trends, and Google Dashboard. These services cater to various needs, such as communication, information search, and entertainment, and are designed to make people's lives more convenient</w:t>
      </w:r>
    </w:p>
    <w:p w:rsidR="00F713C6" w:rsidRPr="00B84FF6" w:rsidRDefault="00F713C6" w:rsidP="00F713C6">
      <w:pPr>
        <w:pStyle w:val="Paragraphedeliste"/>
        <w:spacing w:line="360" w:lineRule="auto"/>
        <w:jc w:val="both"/>
        <w:rPr>
          <w:rFonts w:asciiTheme="majorBidi" w:hAnsiTheme="majorBidi" w:cstheme="majorBidi"/>
          <w:sz w:val="28"/>
          <w:szCs w:val="28"/>
          <w:lang w:val="en-GB"/>
        </w:rPr>
      </w:pPr>
    </w:p>
    <w:p w:rsidR="004C7BDC" w:rsidRDefault="00F713C6" w:rsidP="00F713C6">
      <w:pPr>
        <w:pStyle w:val="Paragraphedeliste"/>
        <w:spacing w:line="360" w:lineRule="auto"/>
        <w:jc w:val="both"/>
        <w:rPr>
          <w:rFonts w:asciiTheme="majorBidi" w:hAnsiTheme="majorBidi" w:cstheme="majorBidi"/>
          <w:sz w:val="32"/>
          <w:szCs w:val="32"/>
          <w:lang w:val="en-GB"/>
        </w:rPr>
      </w:pPr>
      <w:r w:rsidRPr="00B84FF6">
        <w:rPr>
          <w:rFonts w:asciiTheme="majorBidi" w:hAnsiTheme="majorBidi" w:cstheme="majorBidi"/>
          <w:sz w:val="28"/>
          <w:szCs w:val="28"/>
          <w:lang w:val="en-GB"/>
        </w:rPr>
        <w:t xml:space="preserve"> Additionally, Google Play services is core system software that enables key functionality on every certified Android device, providing various APIs and core device services that support and improve the Android ecosystem. </w:t>
      </w:r>
    </w:p>
    <w:p w:rsidR="004C7BDC" w:rsidRDefault="009272CC" w:rsidP="00AB67ED">
      <w:pPr>
        <w:jc w:val="center"/>
        <w:rPr>
          <w:rFonts w:asciiTheme="majorBidi" w:hAnsiTheme="majorBidi" w:cstheme="majorBidi"/>
          <w:sz w:val="32"/>
          <w:szCs w:val="32"/>
          <w:lang w:val="en-GB"/>
        </w:rPr>
      </w:pPr>
      <w:r>
        <w:rPr>
          <w:rFonts w:asciiTheme="majorBidi" w:hAnsiTheme="majorBidi" w:cstheme="majorBidi"/>
          <w:noProof/>
          <w:sz w:val="32"/>
          <w:szCs w:val="32"/>
          <w:lang w:val="en-GB"/>
        </w:rPr>
        <w:drawing>
          <wp:inline distT="0" distB="0" distL="0" distR="0">
            <wp:extent cx="6007100" cy="3657600"/>
            <wp:effectExtent l="0" t="0" r="12700" b="0"/>
            <wp:docPr id="4" name="Graphique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r w:rsidR="004C7BDC">
        <w:rPr>
          <w:rFonts w:asciiTheme="majorBidi" w:hAnsiTheme="majorBidi" w:cstheme="majorBidi"/>
          <w:sz w:val="32"/>
          <w:szCs w:val="32"/>
          <w:lang w:val="en-GB"/>
        </w:rPr>
        <w:br w:type="page"/>
      </w:r>
    </w:p>
    <w:p w:rsidR="00F713C6" w:rsidRPr="00B84FF6" w:rsidRDefault="00F55800" w:rsidP="00F55800">
      <w:pPr>
        <w:pStyle w:val="Paragraphedeliste"/>
        <w:numPr>
          <w:ilvl w:val="0"/>
          <w:numId w:val="6"/>
        </w:numPr>
        <w:spacing w:line="360" w:lineRule="auto"/>
        <w:rPr>
          <w:rFonts w:asciiTheme="majorBidi" w:hAnsiTheme="majorBidi" w:cstheme="majorBidi"/>
          <w:b/>
          <w:bCs/>
          <w:i/>
          <w:iCs/>
          <w:sz w:val="36"/>
          <w:szCs w:val="36"/>
          <w:highlight w:val="lightGray"/>
          <w:u w:val="thick"/>
          <w:lang w:val="en-GB"/>
        </w:rPr>
      </w:pPr>
      <w:r w:rsidRPr="00B84FF6">
        <w:rPr>
          <w:rFonts w:asciiTheme="majorBidi" w:hAnsiTheme="majorBidi" w:cstheme="majorBidi"/>
          <w:b/>
          <w:bCs/>
          <w:i/>
          <w:iCs/>
          <w:sz w:val="36"/>
          <w:szCs w:val="36"/>
          <w:highlight w:val="lightGray"/>
          <w:u w:val="thick"/>
          <w:lang w:val="en-GB"/>
        </w:rPr>
        <w:lastRenderedPageBreak/>
        <w:t xml:space="preserve">MICROSOFT: </w:t>
      </w:r>
    </w:p>
    <w:p w:rsidR="00F55800" w:rsidRDefault="00F55800" w:rsidP="00F55800">
      <w:pPr>
        <w:pStyle w:val="Paragraphedeliste"/>
        <w:spacing w:line="360" w:lineRule="auto"/>
        <w:jc w:val="both"/>
        <w:rPr>
          <w:rFonts w:asciiTheme="majorBidi" w:hAnsiTheme="majorBidi" w:cstheme="majorBidi"/>
          <w:sz w:val="32"/>
          <w:szCs w:val="32"/>
          <w:lang w:val="en-GB"/>
        </w:rPr>
      </w:pPr>
      <w:r w:rsidRPr="00F55800">
        <w:rPr>
          <w:rFonts w:asciiTheme="majorBidi" w:hAnsiTheme="majorBidi" w:cstheme="majorBidi"/>
          <w:sz w:val="32"/>
          <w:szCs w:val="32"/>
          <w:lang w:val="en-GB"/>
        </w:rPr>
        <w:t>Microsoft offers a diverse range of professional services and consulting solutions to help clients and partners adopt the latest Microsoft technologies and complete their projects. These services include enterprise services, consulting, support solutions, and proactive advisory services, all aimed at enabling businesses to become more digital and efficient. Microsoft's Professional Services organization is committed to protecting the data of its customers and adheres to privacy guidelines and compliance standards. The company also provides continuous hands-on assistance, staff training, risk assessments, and strategic advice to support a healthy IT environment. Additionally, Microsoft offers a variety of apps and services, such as Microsoft 365, SharePoint, Skype, Teams, and Visio, to facilitate collaboration and productivity</w:t>
      </w:r>
      <w:r>
        <w:rPr>
          <w:rFonts w:asciiTheme="majorBidi" w:hAnsiTheme="majorBidi" w:cstheme="majorBidi"/>
          <w:sz w:val="32"/>
          <w:szCs w:val="32"/>
          <w:lang w:val="en-GB"/>
        </w:rPr>
        <w:t xml:space="preserve">. </w:t>
      </w:r>
    </w:p>
    <w:p w:rsidR="00F55800" w:rsidRDefault="00F55800" w:rsidP="00F55800">
      <w:pPr>
        <w:pStyle w:val="Paragraphedeliste"/>
        <w:spacing w:line="360" w:lineRule="auto"/>
        <w:jc w:val="both"/>
        <w:rPr>
          <w:rFonts w:asciiTheme="majorBidi" w:hAnsiTheme="majorBidi" w:cstheme="majorBidi"/>
          <w:sz w:val="32"/>
          <w:szCs w:val="32"/>
          <w:lang w:val="en-GB"/>
        </w:rPr>
      </w:pPr>
    </w:p>
    <w:p w:rsidR="00F55800" w:rsidRDefault="00F55800" w:rsidP="00F55800">
      <w:pPr>
        <w:pStyle w:val="Paragraphedeliste"/>
        <w:spacing w:line="360" w:lineRule="auto"/>
        <w:jc w:val="both"/>
        <w:rPr>
          <w:rFonts w:asciiTheme="majorBidi" w:hAnsiTheme="majorBidi" w:cstheme="majorBidi"/>
          <w:sz w:val="32"/>
          <w:szCs w:val="32"/>
          <w:lang w:val="en-GB"/>
        </w:rPr>
      </w:pPr>
      <w:r>
        <w:rPr>
          <w:rFonts w:asciiTheme="majorBidi" w:hAnsiTheme="majorBidi" w:cstheme="majorBidi"/>
          <w:sz w:val="32"/>
          <w:szCs w:val="32"/>
          <w:lang w:val="en-GB"/>
        </w:rPr>
        <w:t xml:space="preserve">The most famous applications of Microsoft: </w:t>
      </w:r>
    </w:p>
    <w:p w:rsidR="00F55800" w:rsidRDefault="00F55800" w:rsidP="00F55800">
      <w:pPr>
        <w:pStyle w:val="Paragraphedeliste"/>
        <w:numPr>
          <w:ilvl w:val="0"/>
          <w:numId w:val="7"/>
        </w:numPr>
        <w:spacing w:line="360" w:lineRule="auto"/>
        <w:jc w:val="both"/>
        <w:rPr>
          <w:rFonts w:asciiTheme="majorBidi" w:hAnsiTheme="majorBidi" w:cstheme="majorBidi"/>
          <w:sz w:val="32"/>
          <w:szCs w:val="32"/>
          <w:lang w:val="en-GB"/>
        </w:rPr>
      </w:pPr>
      <w:r>
        <w:rPr>
          <w:rFonts w:asciiTheme="majorBidi" w:hAnsiTheme="majorBidi" w:cstheme="majorBidi"/>
          <w:sz w:val="32"/>
          <w:szCs w:val="32"/>
          <w:lang w:val="en-GB"/>
        </w:rPr>
        <w:t>Word,</w:t>
      </w:r>
    </w:p>
    <w:p w:rsidR="00F55800" w:rsidRDefault="00F55800" w:rsidP="00F55800">
      <w:pPr>
        <w:pStyle w:val="Paragraphedeliste"/>
        <w:numPr>
          <w:ilvl w:val="0"/>
          <w:numId w:val="7"/>
        </w:numPr>
        <w:spacing w:line="360" w:lineRule="auto"/>
        <w:jc w:val="both"/>
        <w:rPr>
          <w:rFonts w:asciiTheme="majorBidi" w:hAnsiTheme="majorBidi" w:cstheme="majorBidi"/>
          <w:sz w:val="32"/>
          <w:szCs w:val="32"/>
          <w:lang w:val="en-GB"/>
        </w:rPr>
      </w:pPr>
      <w:r>
        <w:rPr>
          <w:rFonts w:asciiTheme="majorBidi" w:hAnsiTheme="majorBidi" w:cstheme="majorBidi"/>
          <w:sz w:val="32"/>
          <w:szCs w:val="32"/>
          <w:lang w:val="en-GB"/>
        </w:rPr>
        <w:t>Excel,</w:t>
      </w:r>
    </w:p>
    <w:p w:rsidR="00F55800" w:rsidRDefault="00F55800" w:rsidP="00F55800">
      <w:pPr>
        <w:pStyle w:val="Paragraphedeliste"/>
        <w:numPr>
          <w:ilvl w:val="0"/>
          <w:numId w:val="7"/>
        </w:numPr>
        <w:spacing w:line="360" w:lineRule="auto"/>
        <w:jc w:val="both"/>
        <w:rPr>
          <w:rFonts w:asciiTheme="majorBidi" w:hAnsiTheme="majorBidi" w:cstheme="majorBidi"/>
          <w:sz w:val="32"/>
          <w:szCs w:val="32"/>
          <w:lang w:val="en-GB"/>
        </w:rPr>
      </w:pPr>
      <w:r>
        <w:rPr>
          <w:rFonts w:asciiTheme="majorBidi" w:hAnsiTheme="majorBidi" w:cstheme="majorBidi"/>
          <w:sz w:val="32"/>
          <w:szCs w:val="32"/>
          <w:lang w:val="en-GB"/>
        </w:rPr>
        <w:t xml:space="preserve">Outlook, </w:t>
      </w:r>
    </w:p>
    <w:p w:rsidR="00F55800" w:rsidRDefault="00F55800" w:rsidP="00F55800">
      <w:pPr>
        <w:pStyle w:val="Paragraphedeliste"/>
        <w:numPr>
          <w:ilvl w:val="0"/>
          <w:numId w:val="7"/>
        </w:numPr>
        <w:spacing w:line="360" w:lineRule="auto"/>
        <w:jc w:val="both"/>
        <w:rPr>
          <w:rFonts w:asciiTheme="majorBidi" w:hAnsiTheme="majorBidi" w:cstheme="majorBidi"/>
          <w:sz w:val="32"/>
          <w:szCs w:val="32"/>
          <w:lang w:val="en-GB"/>
        </w:rPr>
      </w:pPr>
      <w:r>
        <w:rPr>
          <w:rFonts w:asciiTheme="majorBidi" w:hAnsiTheme="majorBidi" w:cstheme="majorBidi"/>
          <w:sz w:val="32"/>
          <w:szCs w:val="32"/>
          <w:lang w:val="en-GB"/>
        </w:rPr>
        <w:t>Power Point.</w:t>
      </w:r>
    </w:p>
    <w:p w:rsidR="00F55800" w:rsidRDefault="00F55800" w:rsidP="00F55800">
      <w:pPr>
        <w:pStyle w:val="Paragraphedeliste"/>
        <w:spacing w:line="360" w:lineRule="auto"/>
        <w:ind w:left="1440"/>
        <w:jc w:val="both"/>
        <w:rPr>
          <w:rFonts w:asciiTheme="majorBidi" w:hAnsiTheme="majorBidi" w:cstheme="majorBidi"/>
          <w:sz w:val="32"/>
          <w:szCs w:val="32"/>
          <w:lang w:val="en-GB"/>
        </w:rPr>
      </w:pPr>
    </w:p>
    <w:p w:rsidR="00F55800" w:rsidRDefault="00F55800" w:rsidP="00F55800">
      <w:pPr>
        <w:pStyle w:val="Paragraphedeliste"/>
        <w:spacing w:line="360" w:lineRule="auto"/>
        <w:ind w:left="1440"/>
        <w:jc w:val="both"/>
        <w:rPr>
          <w:rFonts w:asciiTheme="majorBidi" w:hAnsiTheme="majorBidi" w:cstheme="majorBidi"/>
          <w:sz w:val="32"/>
          <w:szCs w:val="32"/>
          <w:lang w:val="en-GB"/>
        </w:rPr>
      </w:pPr>
    </w:p>
    <w:p w:rsidR="00F55800" w:rsidRDefault="00F55800">
      <w:pPr>
        <w:rPr>
          <w:rFonts w:asciiTheme="majorBidi" w:hAnsiTheme="majorBidi" w:cstheme="majorBidi"/>
          <w:sz w:val="32"/>
          <w:szCs w:val="32"/>
          <w:lang w:val="en-GB"/>
        </w:rPr>
      </w:pPr>
      <w:r>
        <w:rPr>
          <w:rFonts w:asciiTheme="majorBidi" w:hAnsiTheme="majorBidi" w:cstheme="majorBidi"/>
          <w:sz w:val="32"/>
          <w:szCs w:val="32"/>
          <w:lang w:val="en-GB"/>
        </w:rPr>
        <w:br w:type="page"/>
      </w:r>
    </w:p>
    <w:p w:rsidR="00F55800" w:rsidRPr="00F55800" w:rsidRDefault="00F55800" w:rsidP="00F55800">
      <w:pPr>
        <w:pStyle w:val="Paragraphedeliste"/>
        <w:numPr>
          <w:ilvl w:val="0"/>
          <w:numId w:val="8"/>
        </w:numPr>
        <w:spacing w:line="360" w:lineRule="auto"/>
        <w:jc w:val="both"/>
        <w:rPr>
          <w:rFonts w:asciiTheme="majorBidi" w:hAnsiTheme="majorBidi" w:cstheme="majorBidi"/>
          <w:sz w:val="32"/>
          <w:szCs w:val="32"/>
          <w:lang w:val="en-GB"/>
        </w:rPr>
      </w:pPr>
      <w:r>
        <w:rPr>
          <w:rFonts w:asciiTheme="majorBidi" w:hAnsiTheme="majorBidi" w:cstheme="majorBidi"/>
          <w:i/>
          <w:iCs/>
          <w:sz w:val="36"/>
          <w:szCs w:val="36"/>
          <w:u w:val="single"/>
          <w:lang w:val="en-GB"/>
        </w:rPr>
        <w:lastRenderedPageBreak/>
        <w:t xml:space="preserve">Word: </w:t>
      </w:r>
    </w:p>
    <w:p w:rsidR="00F55800" w:rsidRPr="00B84FF6" w:rsidRDefault="00F55800" w:rsidP="00F55800">
      <w:pPr>
        <w:pStyle w:val="Paragraphedeliste"/>
        <w:spacing w:line="360" w:lineRule="auto"/>
        <w:jc w:val="both"/>
        <w:rPr>
          <w:rFonts w:asciiTheme="majorBidi" w:hAnsiTheme="majorBidi" w:cstheme="majorBidi"/>
          <w:sz w:val="28"/>
          <w:szCs w:val="28"/>
          <w:lang w:val="en-GB"/>
        </w:rPr>
      </w:pPr>
      <w:r w:rsidRPr="00B84FF6">
        <w:rPr>
          <w:rFonts w:asciiTheme="majorBidi" w:hAnsiTheme="majorBidi" w:cstheme="majorBidi"/>
          <w:sz w:val="28"/>
          <w:szCs w:val="28"/>
          <w:lang w:val="en-GB"/>
        </w:rPr>
        <w:t>Word is that it is a popular word processing application used for creating and editing text documents, presentations, and other content. It offers a user-friendly interface, advanced formatting options, and a wide range of templates to help users enhance their written communication and improve productivity.</w:t>
      </w:r>
    </w:p>
    <w:p w:rsidR="00F55800" w:rsidRDefault="00F55800" w:rsidP="00F55800">
      <w:pPr>
        <w:pStyle w:val="Paragraphedeliste"/>
        <w:spacing w:line="360" w:lineRule="auto"/>
        <w:jc w:val="both"/>
        <w:rPr>
          <w:rFonts w:asciiTheme="majorBidi" w:hAnsiTheme="majorBidi" w:cstheme="majorBidi"/>
          <w:sz w:val="32"/>
          <w:szCs w:val="32"/>
          <w:lang w:val="en-GB"/>
        </w:rPr>
      </w:pPr>
    </w:p>
    <w:p w:rsidR="00F55800" w:rsidRPr="00F55800" w:rsidRDefault="00F55800" w:rsidP="00F55800">
      <w:pPr>
        <w:pStyle w:val="Paragraphedeliste"/>
        <w:numPr>
          <w:ilvl w:val="0"/>
          <w:numId w:val="8"/>
        </w:numPr>
        <w:spacing w:line="360" w:lineRule="auto"/>
        <w:jc w:val="both"/>
        <w:rPr>
          <w:rFonts w:asciiTheme="majorBidi" w:hAnsiTheme="majorBidi" w:cstheme="majorBidi"/>
          <w:sz w:val="32"/>
          <w:szCs w:val="32"/>
          <w:lang w:val="en-GB"/>
        </w:rPr>
      </w:pPr>
      <w:r>
        <w:rPr>
          <w:rFonts w:asciiTheme="majorBidi" w:hAnsiTheme="majorBidi" w:cstheme="majorBidi"/>
          <w:i/>
          <w:iCs/>
          <w:sz w:val="36"/>
          <w:szCs w:val="36"/>
          <w:u w:val="single"/>
          <w:lang w:val="en-GB"/>
        </w:rPr>
        <w:t xml:space="preserve">Excel: </w:t>
      </w:r>
    </w:p>
    <w:p w:rsidR="00F55800" w:rsidRPr="00B84FF6" w:rsidRDefault="00F55800" w:rsidP="00F55800">
      <w:pPr>
        <w:pStyle w:val="Paragraphedeliste"/>
        <w:spacing w:line="360" w:lineRule="auto"/>
        <w:jc w:val="both"/>
        <w:rPr>
          <w:rFonts w:asciiTheme="majorBidi" w:hAnsiTheme="majorBidi" w:cstheme="majorBidi"/>
          <w:sz w:val="28"/>
          <w:szCs w:val="28"/>
          <w:lang w:val="en-GB"/>
        </w:rPr>
      </w:pPr>
      <w:r w:rsidRPr="00B84FF6">
        <w:rPr>
          <w:rFonts w:asciiTheme="majorBidi" w:hAnsiTheme="majorBidi" w:cstheme="majorBidi"/>
          <w:sz w:val="28"/>
          <w:szCs w:val="28"/>
          <w:lang w:val="en-GB"/>
        </w:rPr>
        <w:t xml:space="preserve">Microsoft Excel is a powerful spreadsheet software program used for data visualization, analysis, and management. It offers features such as creating, viewing, editing, and sharing files, as well as tools for budgeting, chart creation, and data analysis. Excel provides modern templates, familiar formulas, and rich formatting options to enhance productivity and is available for various devices, allowing users to work on the go and collaborate in real time. </w:t>
      </w:r>
    </w:p>
    <w:p w:rsidR="00F55800" w:rsidRDefault="00F55800" w:rsidP="00F55800">
      <w:pPr>
        <w:pStyle w:val="Paragraphedeliste"/>
        <w:spacing w:line="360" w:lineRule="auto"/>
        <w:jc w:val="both"/>
        <w:rPr>
          <w:rFonts w:asciiTheme="majorBidi" w:hAnsiTheme="majorBidi" w:cstheme="majorBidi"/>
          <w:sz w:val="32"/>
          <w:szCs w:val="32"/>
          <w:lang w:val="en-GB"/>
        </w:rPr>
      </w:pPr>
    </w:p>
    <w:p w:rsidR="00F55800" w:rsidRDefault="00F55800" w:rsidP="00F55800">
      <w:pPr>
        <w:pStyle w:val="Paragraphedeliste"/>
        <w:numPr>
          <w:ilvl w:val="0"/>
          <w:numId w:val="8"/>
        </w:numPr>
        <w:spacing w:line="360" w:lineRule="auto"/>
        <w:jc w:val="both"/>
        <w:rPr>
          <w:rFonts w:asciiTheme="majorBidi" w:hAnsiTheme="majorBidi" w:cstheme="majorBidi"/>
          <w:sz w:val="32"/>
          <w:szCs w:val="32"/>
          <w:lang w:val="en-GB"/>
        </w:rPr>
      </w:pPr>
      <w:r>
        <w:rPr>
          <w:rFonts w:asciiTheme="majorBidi" w:hAnsiTheme="majorBidi" w:cstheme="majorBidi"/>
          <w:i/>
          <w:iCs/>
          <w:sz w:val="36"/>
          <w:szCs w:val="36"/>
          <w:u w:val="single"/>
          <w:lang w:val="en-GB"/>
        </w:rPr>
        <w:t>Outlook:</w:t>
      </w:r>
    </w:p>
    <w:p w:rsidR="00F55800" w:rsidRDefault="00F55800" w:rsidP="00F55800">
      <w:pPr>
        <w:pStyle w:val="Paragraphedeliste"/>
        <w:spacing w:line="360" w:lineRule="auto"/>
        <w:jc w:val="both"/>
        <w:rPr>
          <w:rFonts w:asciiTheme="majorBidi" w:hAnsiTheme="majorBidi" w:cstheme="majorBidi"/>
          <w:sz w:val="28"/>
          <w:szCs w:val="28"/>
          <w:lang w:val="en-GB"/>
        </w:rPr>
      </w:pPr>
      <w:r w:rsidRPr="00FE3A21">
        <w:rPr>
          <w:rFonts w:asciiTheme="majorBidi" w:hAnsiTheme="majorBidi" w:cstheme="majorBidi"/>
          <w:sz w:val="28"/>
          <w:szCs w:val="28"/>
          <w:lang w:val="en-GB"/>
        </w:rPr>
        <w:t xml:space="preserve">Outlook is a personal email and calendar service offered by Microsoft. It allows users to send, receive, and manage their email, as well as keep track of appointments and events using its built-in calendar. Outlook is available for various devices, including Windows, Mac OS, iOS, and Android, and offers features such as real-time collaboration, smart inbox, and enterprise-grade security. </w:t>
      </w:r>
    </w:p>
    <w:p w:rsidR="00FE3A21" w:rsidRPr="00FE3A21" w:rsidRDefault="00FE3A21" w:rsidP="00F55800">
      <w:pPr>
        <w:pStyle w:val="Paragraphedeliste"/>
        <w:spacing w:line="360" w:lineRule="auto"/>
        <w:jc w:val="both"/>
        <w:rPr>
          <w:rFonts w:asciiTheme="majorBidi" w:hAnsiTheme="majorBidi" w:cstheme="majorBidi"/>
          <w:sz w:val="28"/>
          <w:szCs w:val="28"/>
          <w:lang w:val="en-GB"/>
        </w:rPr>
      </w:pPr>
    </w:p>
    <w:p w:rsidR="00F55800" w:rsidRDefault="00B84FF6" w:rsidP="00B84FF6">
      <w:pPr>
        <w:pStyle w:val="Paragraphedeliste"/>
        <w:numPr>
          <w:ilvl w:val="0"/>
          <w:numId w:val="8"/>
        </w:numPr>
        <w:spacing w:line="360" w:lineRule="auto"/>
        <w:jc w:val="both"/>
        <w:rPr>
          <w:rFonts w:asciiTheme="majorBidi" w:hAnsiTheme="majorBidi" w:cstheme="majorBidi"/>
          <w:sz w:val="32"/>
          <w:szCs w:val="32"/>
          <w:lang w:val="en-GB"/>
        </w:rPr>
      </w:pPr>
      <w:r>
        <w:rPr>
          <w:rFonts w:asciiTheme="majorBidi" w:hAnsiTheme="majorBidi" w:cstheme="majorBidi"/>
          <w:i/>
          <w:iCs/>
          <w:sz w:val="36"/>
          <w:szCs w:val="36"/>
          <w:u w:val="single"/>
          <w:lang w:val="en-GB"/>
        </w:rPr>
        <w:t>Power Point:</w:t>
      </w:r>
    </w:p>
    <w:p w:rsidR="00B84FF6" w:rsidRPr="00FE3A21" w:rsidRDefault="00B84FF6" w:rsidP="00B84FF6">
      <w:pPr>
        <w:pStyle w:val="Paragraphedeliste"/>
        <w:spacing w:line="360" w:lineRule="auto"/>
        <w:jc w:val="both"/>
        <w:rPr>
          <w:rFonts w:asciiTheme="majorBidi" w:hAnsiTheme="majorBidi" w:cstheme="majorBidi"/>
          <w:sz w:val="28"/>
          <w:szCs w:val="28"/>
          <w:lang w:val="en-GB"/>
        </w:rPr>
      </w:pPr>
      <w:r w:rsidRPr="00FE3A21">
        <w:rPr>
          <w:rFonts w:asciiTheme="majorBidi" w:hAnsiTheme="majorBidi" w:cstheme="majorBidi"/>
          <w:sz w:val="28"/>
          <w:szCs w:val="28"/>
          <w:lang w:val="en-GB"/>
        </w:rPr>
        <w:t xml:space="preserve">Microsoft PowerPoint is a presentation software that allows users to create, edit, and present slideshows. It is part of the Microsoft Office suite and is available for Windows, Mac OS, iOS, and Android devices. PowerPoint </w:t>
      </w:r>
      <w:r w:rsidRPr="00FE3A21">
        <w:rPr>
          <w:rFonts w:asciiTheme="majorBidi" w:hAnsiTheme="majorBidi" w:cstheme="majorBidi"/>
          <w:sz w:val="28"/>
          <w:szCs w:val="28"/>
          <w:lang w:val="en-GB"/>
        </w:rPr>
        <w:lastRenderedPageBreak/>
        <w:t xml:space="preserve">offers a variety of features, including templates, design tools, and real-time collaboration, to help users create professional and engaging presentations. It also includes AI-powered tools such as Presenter Coach to help users improve their public speaking skills. </w:t>
      </w:r>
    </w:p>
    <w:p w:rsidR="00B84FF6" w:rsidRDefault="00B84FF6">
      <w:pPr>
        <w:rPr>
          <w:rFonts w:asciiTheme="majorBidi" w:hAnsiTheme="majorBidi" w:cstheme="majorBidi"/>
          <w:sz w:val="32"/>
          <w:szCs w:val="32"/>
          <w:lang w:val="en-GB"/>
        </w:rPr>
      </w:pPr>
      <w:r>
        <w:rPr>
          <w:rFonts w:asciiTheme="majorBidi" w:hAnsiTheme="majorBidi" w:cstheme="majorBidi"/>
          <w:sz w:val="32"/>
          <w:szCs w:val="32"/>
          <w:lang w:val="en-GB"/>
        </w:rPr>
        <w:br w:type="page"/>
      </w:r>
    </w:p>
    <w:p w:rsidR="00B84FF6" w:rsidRDefault="00B84FF6" w:rsidP="00B84FF6">
      <w:pPr>
        <w:pStyle w:val="Paragraphedeliste"/>
        <w:numPr>
          <w:ilvl w:val="0"/>
          <w:numId w:val="6"/>
        </w:numPr>
        <w:spacing w:line="360" w:lineRule="auto"/>
        <w:jc w:val="both"/>
        <w:rPr>
          <w:rFonts w:asciiTheme="majorBidi" w:hAnsiTheme="majorBidi" w:cstheme="majorBidi"/>
          <w:b/>
          <w:bCs/>
          <w:i/>
          <w:iCs/>
          <w:sz w:val="36"/>
          <w:szCs w:val="36"/>
          <w:highlight w:val="lightGray"/>
          <w:u w:val="thick"/>
          <w:lang w:val="en-GB"/>
        </w:rPr>
      </w:pPr>
      <w:r w:rsidRPr="00B84FF6">
        <w:rPr>
          <w:rFonts w:asciiTheme="majorBidi" w:hAnsiTheme="majorBidi" w:cstheme="majorBidi"/>
          <w:b/>
          <w:bCs/>
          <w:i/>
          <w:iCs/>
          <w:sz w:val="36"/>
          <w:szCs w:val="36"/>
          <w:highlight w:val="lightGray"/>
          <w:u w:val="thick"/>
          <w:lang w:val="en-GB"/>
        </w:rPr>
        <w:lastRenderedPageBreak/>
        <w:t>GIT &amp; GITHUB:</w:t>
      </w:r>
      <w:r>
        <w:rPr>
          <w:rFonts w:asciiTheme="majorBidi" w:hAnsiTheme="majorBidi" w:cstheme="majorBidi"/>
          <w:b/>
          <w:bCs/>
          <w:i/>
          <w:iCs/>
          <w:sz w:val="36"/>
          <w:szCs w:val="36"/>
          <w:highlight w:val="lightGray"/>
          <w:u w:val="thick"/>
          <w:lang w:val="en-GB"/>
        </w:rPr>
        <w:t xml:space="preserve">  </w:t>
      </w:r>
    </w:p>
    <w:p w:rsidR="00B84FF6" w:rsidRDefault="00FE3A21" w:rsidP="00FE3A21">
      <w:pPr>
        <w:pStyle w:val="Paragraphedeliste"/>
        <w:spacing w:line="360" w:lineRule="auto"/>
        <w:jc w:val="both"/>
        <w:rPr>
          <w:rFonts w:asciiTheme="majorBidi" w:hAnsiTheme="majorBidi" w:cstheme="majorBidi"/>
          <w:sz w:val="28"/>
          <w:szCs w:val="28"/>
          <w:lang w:val="en-GB"/>
        </w:rPr>
      </w:pPr>
      <w:r w:rsidRPr="00FE3A21">
        <w:rPr>
          <w:rFonts w:asciiTheme="majorBidi" w:hAnsiTheme="majorBidi" w:cstheme="majorBidi"/>
          <w:sz w:val="28"/>
          <w:szCs w:val="28"/>
          <w:lang w:val="en-GB"/>
        </w:rPr>
        <w:t>Git is a popular version control system used for tracking code changes, coding collaboration, and project management. GitHub is a web-based hosting service for Git repositories that provides developers with tools to ship better code through command line features, issues, pull requests, and more. GitHub allows developers to safely propose changes to production code, break down communication barriers between teams, and keep them focused on project transparency and collaboration. A repository, or Git project, encompasses the entire collection of files and folders associated with a project, along with each file's revision history. Git and GitHub are essential tools for developers to manage different versions of their code, collaborate with other developers, and build projects with others.</w:t>
      </w:r>
    </w:p>
    <w:p w:rsidR="00FE3A21" w:rsidRDefault="00FE3A21" w:rsidP="00FE3A21">
      <w:pPr>
        <w:pStyle w:val="Paragraphedeliste"/>
        <w:spacing w:line="360" w:lineRule="auto"/>
        <w:jc w:val="both"/>
        <w:rPr>
          <w:rFonts w:asciiTheme="majorBidi" w:hAnsiTheme="majorBidi" w:cstheme="majorBidi"/>
          <w:sz w:val="28"/>
          <w:szCs w:val="28"/>
          <w:lang w:val="en-GB"/>
        </w:rPr>
      </w:pPr>
    </w:p>
    <w:p w:rsidR="00FE3A21" w:rsidRPr="00FE3A21" w:rsidRDefault="00FE3A21" w:rsidP="00FE3A21">
      <w:pPr>
        <w:pStyle w:val="Paragraphedeliste"/>
        <w:numPr>
          <w:ilvl w:val="0"/>
          <w:numId w:val="9"/>
        </w:numPr>
        <w:spacing w:line="360" w:lineRule="auto"/>
        <w:ind w:left="1134" w:hanging="425"/>
        <w:jc w:val="both"/>
        <w:rPr>
          <w:rFonts w:asciiTheme="majorBidi" w:hAnsiTheme="majorBidi" w:cstheme="majorBidi"/>
          <w:sz w:val="28"/>
          <w:szCs w:val="28"/>
          <w:u w:val="single"/>
          <w:lang w:val="en-GB"/>
        </w:rPr>
      </w:pPr>
      <w:r w:rsidRPr="00FE3A21">
        <w:rPr>
          <w:rFonts w:asciiTheme="majorBidi" w:hAnsiTheme="majorBidi" w:cstheme="majorBidi"/>
          <w:i/>
          <w:iCs/>
          <w:sz w:val="32"/>
          <w:szCs w:val="32"/>
          <w:u w:val="single"/>
          <w:lang w:val="en-GB"/>
        </w:rPr>
        <w:t xml:space="preserve">Comparing GitLab terminology: </w:t>
      </w:r>
    </w:p>
    <w:tbl>
      <w:tblPr>
        <w:tblStyle w:val="Tableausimple1"/>
        <w:tblW w:w="11085" w:type="dxa"/>
        <w:tblInd w:w="-602" w:type="dxa"/>
        <w:tblLook w:val="04A0" w:firstRow="1" w:lastRow="0" w:firstColumn="1" w:lastColumn="0" w:noHBand="0" w:noVBand="1"/>
      </w:tblPr>
      <w:tblGrid>
        <w:gridCol w:w="1980"/>
        <w:gridCol w:w="1772"/>
        <w:gridCol w:w="2198"/>
        <w:gridCol w:w="5135"/>
      </w:tblGrid>
      <w:tr w:rsidR="009272CC" w:rsidRPr="00FE3A21" w:rsidTr="00F248DA">
        <w:trPr>
          <w:cnfStyle w:val="100000000000" w:firstRow="1" w:lastRow="0" w:firstColumn="0" w:lastColumn="0" w:oddVBand="0" w:evenVBand="0" w:oddHBand="0" w:evenHBand="0" w:firstRowFirstColumn="0" w:firstRowLastColumn="0" w:lastRowFirstColumn="0" w:lastRowLastColumn="0"/>
          <w:trHeight w:val="529"/>
        </w:trPr>
        <w:tc>
          <w:tcPr>
            <w:cnfStyle w:val="001000000000" w:firstRow="0" w:lastRow="0" w:firstColumn="1" w:lastColumn="0" w:oddVBand="0" w:evenVBand="0" w:oddHBand="0" w:evenHBand="0" w:firstRowFirstColumn="0" w:firstRowLastColumn="0" w:lastRowFirstColumn="0" w:lastRowLastColumn="0"/>
            <w:tcW w:w="1980" w:type="dxa"/>
          </w:tcPr>
          <w:p w:rsidR="00FE3A21" w:rsidRPr="00FE3A21" w:rsidRDefault="00FE3A21" w:rsidP="00FE3A21">
            <w:pPr>
              <w:spacing w:line="360" w:lineRule="auto"/>
              <w:jc w:val="center"/>
              <w:rPr>
                <w:rFonts w:asciiTheme="majorBidi" w:hAnsiTheme="majorBidi" w:cstheme="majorBidi"/>
                <w:color w:val="0000FF"/>
                <w:sz w:val="28"/>
                <w:szCs w:val="28"/>
                <w:lang w:val="en-GB"/>
              </w:rPr>
            </w:pPr>
            <w:r w:rsidRPr="00FE3A21">
              <w:rPr>
                <w:rFonts w:asciiTheme="majorBidi" w:hAnsiTheme="majorBidi" w:cstheme="majorBidi"/>
                <w:color w:val="0000FF"/>
                <w:sz w:val="28"/>
                <w:szCs w:val="28"/>
                <w:lang w:val="en-GB"/>
              </w:rPr>
              <w:t>Bitbucket</w:t>
            </w:r>
          </w:p>
        </w:tc>
        <w:tc>
          <w:tcPr>
            <w:tcW w:w="1772" w:type="dxa"/>
          </w:tcPr>
          <w:p w:rsidR="00FE3A21" w:rsidRPr="00FE3A21" w:rsidRDefault="00FE3A21" w:rsidP="00FE3A21">
            <w:pPr>
              <w:spacing w:line="360" w:lineRule="auto"/>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val="0"/>
                <w:bCs w:val="0"/>
                <w:sz w:val="28"/>
                <w:szCs w:val="28"/>
                <w:lang w:val="en-GB"/>
              </w:rPr>
            </w:pPr>
            <w:r w:rsidRPr="00FE3A21">
              <w:rPr>
                <w:rFonts w:asciiTheme="majorBidi" w:hAnsiTheme="majorBidi" w:cstheme="majorBidi"/>
                <w:b w:val="0"/>
                <w:bCs w:val="0"/>
                <w:sz w:val="28"/>
                <w:szCs w:val="28"/>
                <w:lang w:val="en-GB"/>
              </w:rPr>
              <w:t>GitHub</w:t>
            </w:r>
          </w:p>
        </w:tc>
        <w:tc>
          <w:tcPr>
            <w:tcW w:w="2198" w:type="dxa"/>
          </w:tcPr>
          <w:p w:rsidR="00FE3A21" w:rsidRPr="00FE3A21" w:rsidRDefault="00FE3A21" w:rsidP="00FE3A21">
            <w:pPr>
              <w:spacing w:line="360" w:lineRule="auto"/>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8"/>
                <w:szCs w:val="28"/>
                <w:lang w:val="en-GB"/>
              </w:rPr>
            </w:pPr>
            <w:r>
              <w:rPr>
                <w:rFonts w:asciiTheme="majorBidi" w:hAnsiTheme="majorBidi" w:cstheme="majorBidi"/>
                <w:sz w:val="28"/>
                <w:szCs w:val="28"/>
                <w:lang w:val="en-GB"/>
              </w:rPr>
              <w:t>Git</w:t>
            </w:r>
            <w:r w:rsidR="00217CDA">
              <w:rPr>
                <w:rFonts w:asciiTheme="majorBidi" w:hAnsiTheme="majorBidi" w:cstheme="majorBidi"/>
                <w:sz w:val="28"/>
                <w:szCs w:val="28"/>
                <w:lang w:val="en-GB"/>
              </w:rPr>
              <w:t>Lab</w:t>
            </w:r>
          </w:p>
        </w:tc>
        <w:tc>
          <w:tcPr>
            <w:tcW w:w="5135" w:type="dxa"/>
          </w:tcPr>
          <w:p w:rsidR="00FE3A21" w:rsidRPr="00FE3A21" w:rsidRDefault="00217CDA" w:rsidP="00217CDA">
            <w:pPr>
              <w:spacing w:line="360" w:lineRule="auto"/>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8"/>
                <w:szCs w:val="28"/>
                <w:lang w:val="en-GB"/>
              </w:rPr>
            </w:pPr>
            <w:r>
              <w:rPr>
                <w:rFonts w:asciiTheme="majorBidi" w:hAnsiTheme="majorBidi" w:cstheme="majorBidi"/>
                <w:sz w:val="28"/>
                <w:szCs w:val="28"/>
                <w:lang w:val="en-GB"/>
              </w:rPr>
              <w:t>The meaning</w:t>
            </w:r>
          </w:p>
        </w:tc>
      </w:tr>
      <w:tr w:rsidR="009272CC" w:rsidRPr="00797D40" w:rsidTr="00F248DA">
        <w:trPr>
          <w:cnfStyle w:val="000000100000" w:firstRow="0" w:lastRow="0" w:firstColumn="0" w:lastColumn="0" w:oddVBand="0" w:evenVBand="0" w:oddHBand="1" w:evenHBand="0" w:firstRowFirstColumn="0" w:firstRowLastColumn="0" w:lastRowFirstColumn="0" w:lastRowLastColumn="0"/>
          <w:trHeight w:val="976"/>
        </w:trPr>
        <w:tc>
          <w:tcPr>
            <w:cnfStyle w:val="001000000000" w:firstRow="0" w:lastRow="0" w:firstColumn="1" w:lastColumn="0" w:oddVBand="0" w:evenVBand="0" w:oddHBand="0" w:evenHBand="0" w:firstRowFirstColumn="0" w:firstRowLastColumn="0" w:lastRowFirstColumn="0" w:lastRowLastColumn="0"/>
            <w:tcW w:w="1980" w:type="dxa"/>
          </w:tcPr>
          <w:p w:rsidR="00FE3A21" w:rsidRPr="00FE3A21" w:rsidRDefault="00217CDA" w:rsidP="00FE3A21">
            <w:pPr>
              <w:spacing w:line="360" w:lineRule="auto"/>
              <w:jc w:val="both"/>
              <w:rPr>
                <w:rFonts w:asciiTheme="majorBidi" w:hAnsiTheme="majorBidi" w:cstheme="majorBidi"/>
                <w:sz w:val="28"/>
                <w:szCs w:val="28"/>
                <w:lang w:val="en-GB"/>
              </w:rPr>
            </w:pPr>
            <w:r>
              <w:rPr>
                <w:rFonts w:asciiTheme="majorBidi" w:hAnsiTheme="majorBidi" w:cstheme="majorBidi"/>
                <w:sz w:val="28"/>
                <w:szCs w:val="28"/>
                <w:lang w:val="en-GB"/>
              </w:rPr>
              <w:t>Pull Request</w:t>
            </w:r>
          </w:p>
        </w:tc>
        <w:tc>
          <w:tcPr>
            <w:tcW w:w="1772" w:type="dxa"/>
          </w:tcPr>
          <w:p w:rsidR="00FE3A21" w:rsidRPr="00FE3A21" w:rsidRDefault="00217CDA" w:rsidP="00FE3A21">
            <w:pPr>
              <w:spacing w:line="360" w:lineRule="auto"/>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8"/>
                <w:szCs w:val="28"/>
                <w:lang w:val="en-GB"/>
              </w:rPr>
            </w:pPr>
            <w:r>
              <w:rPr>
                <w:rFonts w:asciiTheme="majorBidi" w:hAnsiTheme="majorBidi" w:cstheme="majorBidi"/>
                <w:sz w:val="28"/>
                <w:szCs w:val="28"/>
                <w:lang w:val="en-GB"/>
              </w:rPr>
              <w:t>Pull Request</w:t>
            </w:r>
          </w:p>
        </w:tc>
        <w:tc>
          <w:tcPr>
            <w:tcW w:w="2198" w:type="dxa"/>
          </w:tcPr>
          <w:p w:rsidR="00FE3A21" w:rsidRPr="00FE3A21" w:rsidRDefault="00217CDA" w:rsidP="00FE3A21">
            <w:pPr>
              <w:spacing w:line="360" w:lineRule="auto"/>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8"/>
                <w:szCs w:val="28"/>
                <w:lang w:val="en-GB"/>
              </w:rPr>
            </w:pPr>
            <w:r>
              <w:rPr>
                <w:rFonts w:asciiTheme="majorBidi" w:hAnsiTheme="majorBidi" w:cstheme="majorBidi"/>
                <w:sz w:val="28"/>
                <w:szCs w:val="28"/>
                <w:lang w:val="en-GB"/>
              </w:rPr>
              <w:t>Merge Request</w:t>
            </w:r>
          </w:p>
        </w:tc>
        <w:tc>
          <w:tcPr>
            <w:tcW w:w="5135" w:type="dxa"/>
          </w:tcPr>
          <w:p w:rsidR="00FE3A21" w:rsidRPr="00FE3A21" w:rsidRDefault="00217CDA" w:rsidP="00FE3A21">
            <w:pPr>
              <w:spacing w:line="360" w:lineRule="auto"/>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8"/>
                <w:szCs w:val="28"/>
                <w:lang w:val="en-GB"/>
              </w:rPr>
            </w:pPr>
            <w:r>
              <w:rPr>
                <w:rFonts w:asciiTheme="majorBidi" w:hAnsiTheme="majorBidi" w:cstheme="majorBidi"/>
                <w:sz w:val="28"/>
                <w:szCs w:val="28"/>
                <w:lang w:val="en-GB"/>
              </w:rPr>
              <w:t>In GitLab, a request to merge a feature branch into the official master is called a Merge Request</w:t>
            </w:r>
          </w:p>
        </w:tc>
      </w:tr>
      <w:tr w:rsidR="009272CC" w:rsidRPr="00797D40" w:rsidTr="00F248DA">
        <w:trPr>
          <w:trHeight w:val="1011"/>
        </w:trPr>
        <w:tc>
          <w:tcPr>
            <w:cnfStyle w:val="001000000000" w:firstRow="0" w:lastRow="0" w:firstColumn="1" w:lastColumn="0" w:oddVBand="0" w:evenVBand="0" w:oddHBand="0" w:evenHBand="0" w:firstRowFirstColumn="0" w:firstRowLastColumn="0" w:lastRowFirstColumn="0" w:lastRowLastColumn="0"/>
            <w:tcW w:w="1980" w:type="dxa"/>
          </w:tcPr>
          <w:p w:rsidR="00FE3A21" w:rsidRPr="00FE3A21" w:rsidRDefault="00217CDA" w:rsidP="00FE3A21">
            <w:pPr>
              <w:spacing w:line="360" w:lineRule="auto"/>
              <w:jc w:val="both"/>
              <w:rPr>
                <w:rFonts w:asciiTheme="majorBidi" w:hAnsiTheme="majorBidi" w:cstheme="majorBidi"/>
                <w:sz w:val="28"/>
                <w:szCs w:val="28"/>
                <w:lang w:val="en-GB"/>
              </w:rPr>
            </w:pPr>
            <w:r>
              <w:rPr>
                <w:rFonts w:asciiTheme="majorBidi" w:hAnsiTheme="majorBidi" w:cstheme="majorBidi"/>
                <w:sz w:val="28"/>
                <w:szCs w:val="28"/>
                <w:lang w:val="en-GB"/>
              </w:rPr>
              <w:t>Snippet</w:t>
            </w:r>
          </w:p>
        </w:tc>
        <w:tc>
          <w:tcPr>
            <w:tcW w:w="1772" w:type="dxa"/>
          </w:tcPr>
          <w:p w:rsidR="00FE3A21" w:rsidRPr="00FE3A21" w:rsidRDefault="00217CDA" w:rsidP="00FE3A21">
            <w:pPr>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8"/>
                <w:szCs w:val="28"/>
                <w:lang w:val="en-GB"/>
              </w:rPr>
            </w:pPr>
            <w:r>
              <w:rPr>
                <w:rFonts w:asciiTheme="majorBidi" w:hAnsiTheme="majorBidi" w:cstheme="majorBidi"/>
                <w:sz w:val="28"/>
                <w:szCs w:val="28"/>
                <w:lang w:val="en-GB"/>
              </w:rPr>
              <w:t>Gist</w:t>
            </w:r>
          </w:p>
        </w:tc>
        <w:tc>
          <w:tcPr>
            <w:tcW w:w="2198" w:type="dxa"/>
          </w:tcPr>
          <w:p w:rsidR="00FE3A21" w:rsidRPr="00FE3A21" w:rsidRDefault="00217CDA" w:rsidP="00FE3A21">
            <w:pPr>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8"/>
                <w:szCs w:val="28"/>
                <w:lang w:val="en-GB"/>
              </w:rPr>
            </w:pPr>
            <w:r>
              <w:rPr>
                <w:rFonts w:asciiTheme="majorBidi" w:hAnsiTheme="majorBidi" w:cstheme="majorBidi"/>
                <w:sz w:val="28"/>
                <w:szCs w:val="28"/>
                <w:lang w:val="en-GB"/>
              </w:rPr>
              <w:t>Snippet</w:t>
            </w:r>
          </w:p>
        </w:tc>
        <w:tc>
          <w:tcPr>
            <w:tcW w:w="5135" w:type="dxa"/>
          </w:tcPr>
          <w:p w:rsidR="00FE3A21" w:rsidRPr="00FE3A21" w:rsidRDefault="00217CDA" w:rsidP="00FE3A21">
            <w:pPr>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8"/>
                <w:szCs w:val="28"/>
                <w:lang w:val="en-GB"/>
              </w:rPr>
            </w:pPr>
            <w:r>
              <w:rPr>
                <w:rFonts w:asciiTheme="majorBidi" w:hAnsiTheme="majorBidi" w:cstheme="majorBidi"/>
                <w:sz w:val="28"/>
                <w:szCs w:val="28"/>
                <w:lang w:val="en-GB"/>
              </w:rPr>
              <w:t>Share snippets of code can be public, internal or private.</w:t>
            </w:r>
          </w:p>
        </w:tc>
      </w:tr>
      <w:tr w:rsidR="009272CC" w:rsidRPr="00797D40" w:rsidTr="00F248DA">
        <w:trPr>
          <w:cnfStyle w:val="000000100000" w:firstRow="0" w:lastRow="0" w:firstColumn="0" w:lastColumn="0" w:oddVBand="0" w:evenVBand="0" w:oddHBand="1" w:evenHBand="0" w:firstRowFirstColumn="0" w:firstRowLastColumn="0" w:lastRowFirstColumn="0" w:lastRowLastColumn="0"/>
          <w:trHeight w:val="1047"/>
        </w:trPr>
        <w:tc>
          <w:tcPr>
            <w:cnfStyle w:val="001000000000" w:firstRow="0" w:lastRow="0" w:firstColumn="1" w:lastColumn="0" w:oddVBand="0" w:evenVBand="0" w:oddHBand="0" w:evenHBand="0" w:firstRowFirstColumn="0" w:firstRowLastColumn="0" w:lastRowFirstColumn="0" w:lastRowLastColumn="0"/>
            <w:tcW w:w="1980" w:type="dxa"/>
          </w:tcPr>
          <w:p w:rsidR="00FE3A21" w:rsidRPr="00FE3A21" w:rsidRDefault="00217CDA" w:rsidP="00FE3A21">
            <w:pPr>
              <w:spacing w:line="360" w:lineRule="auto"/>
              <w:jc w:val="both"/>
              <w:rPr>
                <w:rFonts w:asciiTheme="majorBidi" w:hAnsiTheme="majorBidi" w:cstheme="majorBidi"/>
                <w:sz w:val="28"/>
                <w:szCs w:val="28"/>
                <w:lang w:val="en-GB"/>
              </w:rPr>
            </w:pPr>
            <w:r>
              <w:rPr>
                <w:rFonts w:asciiTheme="majorBidi" w:hAnsiTheme="majorBidi" w:cstheme="majorBidi"/>
                <w:sz w:val="28"/>
                <w:szCs w:val="28"/>
                <w:lang w:val="en-GB"/>
              </w:rPr>
              <w:t>Repository</w:t>
            </w:r>
          </w:p>
        </w:tc>
        <w:tc>
          <w:tcPr>
            <w:tcW w:w="1772" w:type="dxa"/>
          </w:tcPr>
          <w:p w:rsidR="00FE3A21" w:rsidRPr="00FE3A21" w:rsidRDefault="00217CDA" w:rsidP="00FE3A21">
            <w:pPr>
              <w:spacing w:line="360" w:lineRule="auto"/>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8"/>
                <w:szCs w:val="28"/>
                <w:lang w:val="en-GB"/>
              </w:rPr>
            </w:pPr>
            <w:r>
              <w:rPr>
                <w:rFonts w:asciiTheme="majorBidi" w:hAnsiTheme="majorBidi" w:cstheme="majorBidi"/>
                <w:sz w:val="28"/>
                <w:szCs w:val="28"/>
                <w:lang w:val="en-GB"/>
              </w:rPr>
              <w:t>Repository</w:t>
            </w:r>
          </w:p>
        </w:tc>
        <w:tc>
          <w:tcPr>
            <w:tcW w:w="2198" w:type="dxa"/>
          </w:tcPr>
          <w:p w:rsidR="00FE3A21" w:rsidRPr="00FE3A21" w:rsidRDefault="00217CDA" w:rsidP="00F248DA">
            <w:pPr>
              <w:spacing w:line="360" w:lineRule="auto"/>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8"/>
                <w:szCs w:val="28"/>
                <w:lang w:val="en-GB"/>
              </w:rPr>
            </w:pPr>
            <w:r>
              <w:rPr>
                <w:rFonts w:asciiTheme="majorBidi" w:hAnsiTheme="majorBidi" w:cstheme="majorBidi"/>
                <w:sz w:val="28"/>
                <w:szCs w:val="28"/>
                <w:lang w:val="en-GB"/>
              </w:rPr>
              <w:t>Project</w:t>
            </w:r>
          </w:p>
        </w:tc>
        <w:tc>
          <w:tcPr>
            <w:tcW w:w="5135" w:type="dxa"/>
          </w:tcPr>
          <w:p w:rsidR="00FE3A21" w:rsidRPr="00FE3A21" w:rsidRDefault="00217CDA" w:rsidP="00FE3A21">
            <w:pPr>
              <w:spacing w:line="360" w:lineRule="auto"/>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8"/>
                <w:szCs w:val="28"/>
                <w:lang w:val="en-GB"/>
              </w:rPr>
            </w:pPr>
            <w:r>
              <w:rPr>
                <w:rFonts w:asciiTheme="majorBidi" w:hAnsiTheme="majorBidi" w:cstheme="majorBidi"/>
                <w:sz w:val="28"/>
                <w:szCs w:val="28"/>
                <w:lang w:val="en-GB"/>
              </w:rPr>
              <w:t>In GitLab, a project is a container including the Git repository, discussions, attachments, project-specific settings…</w:t>
            </w:r>
          </w:p>
        </w:tc>
      </w:tr>
      <w:tr w:rsidR="009272CC" w:rsidRPr="00797D40" w:rsidTr="00F248DA">
        <w:trPr>
          <w:trHeight w:val="1011"/>
        </w:trPr>
        <w:tc>
          <w:tcPr>
            <w:cnfStyle w:val="001000000000" w:firstRow="0" w:lastRow="0" w:firstColumn="1" w:lastColumn="0" w:oddVBand="0" w:evenVBand="0" w:oddHBand="0" w:evenHBand="0" w:firstRowFirstColumn="0" w:firstRowLastColumn="0" w:lastRowFirstColumn="0" w:lastRowLastColumn="0"/>
            <w:tcW w:w="1980" w:type="dxa"/>
          </w:tcPr>
          <w:p w:rsidR="00FE3A21" w:rsidRPr="00FE3A21" w:rsidRDefault="00217CDA" w:rsidP="00FE3A21">
            <w:pPr>
              <w:spacing w:line="360" w:lineRule="auto"/>
              <w:jc w:val="both"/>
              <w:rPr>
                <w:rFonts w:asciiTheme="majorBidi" w:hAnsiTheme="majorBidi" w:cstheme="majorBidi"/>
                <w:sz w:val="28"/>
                <w:szCs w:val="28"/>
                <w:lang w:val="en-GB"/>
              </w:rPr>
            </w:pPr>
            <w:r>
              <w:rPr>
                <w:rFonts w:asciiTheme="majorBidi" w:hAnsiTheme="majorBidi" w:cstheme="majorBidi"/>
                <w:sz w:val="28"/>
                <w:szCs w:val="28"/>
                <w:lang w:val="en-GB"/>
              </w:rPr>
              <w:t>Teams</w:t>
            </w:r>
          </w:p>
        </w:tc>
        <w:tc>
          <w:tcPr>
            <w:tcW w:w="1772" w:type="dxa"/>
          </w:tcPr>
          <w:p w:rsidR="00FE3A21" w:rsidRPr="00FE3A21" w:rsidRDefault="00217CDA" w:rsidP="00FE3A21">
            <w:pPr>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8"/>
                <w:szCs w:val="28"/>
                <w:lang w:val="en-GB"/>
              </w:rPr>
            </w:pPr>
            <w:r>
              <w:rPr>
                <w:rFonts w:asciiTheme="majorBidi" w:hAnsiTheme="majorBidi" w:cstheme="majorBidi"/>
                <w:sz w:val="28"/>
                <w:szCs w:val="28"/>
                <w:lang w:val="en-GB"/>
              </w:rPr>
              <w:t>Organisations</w:t>
            </w:r>
          </w:p>
        </w:tc>
        <w:tc>
          <w:tcPr>
            <w:tcW w:w="2198" w:type="dxa"/>
          </w:tcPr>
          <w:p w:rsidR="00FE3A21" w:rsidRPr="00FE3A21" w:rsidRDefault="00217CDA" w:rsidP="00FE3A21">
            <w:pPr>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8"/>
                <w:szCs w:val="28"/>
                <w:lang w:val="en-GB"/>
              </w:rPr>
            </w:pPr>
            <w:r>
              <w:rPr>
                <w:rFonts w:asciiTheme="majorBidi" w:hAnsiTheme="majorBidi" w:cstheme="majorBidi"/>
                <w:sz w:val="28"/>
                <w:szCs w:val="28"/>
                <w:lang w:val="en-GB"/>
              </w:rPr>
              <w:t>Groups</w:t>
            </w:r>
          </w:p>
        </w:tc>
        <w:tc>
          <w:tcPr>
            <w:tcW w:w="5135" w:type="dxa"/>
          </w:tcPr>
          <w:p w:rsidR="009272CC" w:rsidRPr="00FE3A21" w:rsidRDefault="00217CDA" w:rsidP="009272CC">
            <w:pPr>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8"/>
                <w:szCs w:val="28"/>
                <w:lang w:val="en-GB"/>
              </w:rPr>
            </w:pPr>
            <w:r>
              <w:rPr>
                <w:rFonts w:asciiTheme="majorBidi" w:hAnsiTheme="majorBidi" w:cstheme="majorBidi"/>
                <w:sz w:val="28"/>
                <w:szCs w:val="28"/>
                <w:lang w:val="en-GB"/>
              </w:rPr>
              <w:t xml:space="preserve">In GitLab, </w:t>
            </w:r>
            <w:r w:rsidR="009272CC">
              <w:rPr>
                <w:rFonts w:asciiTheme="majorBidi" w:hAnsiTheme="majorBidi" w:cstheme="majorBidi"/>
                <w:sz w:val="28"/>
                <w:szCs w:val="28"/>
                <w:lang w:val="en-GB"/>
              </w:rPr>
              <w:t>Users can be added to groups and can manage group-wide notifications.</w:t>
            </w:r>
          </w:p>
        </w:tc>
      </w:tr>
    </w:tbl>
    <w:p w:rsidR="005E3246" w:rsidRDefault="005E3246" w:rsidP="00FE3A21">
      <w:pPr>
        <w:spacing w:line="360" w:lineRule="auto"/>
        <w:ind w:left="709"/>
        <w:jc w:val="both"/>
        <w:rPr>
          <w:rFonts w:asciiTheme="majorBidi" w:hAnsiTheme="majorBidi" w:cstheme="majorBidi"/>
          <w:sz w:val="28"/>
          <w:szCs w:val="28"/>
          <w:u w:val="single"/>
          <w:lang w:val="en-GB"/>
        </w:rPr>
      </w:pPr>
    </w:p>
    <w:p w:rsidR="005E3246" w:rsidRDefault="005E3246">
      <w:pPr>
        <w:rPr>
          <w:rFonts w:asciiTheme="majorBidi" w:hAnsiTheme="majorBidi" w:cstheme="majorBidi"/>
          <w:sz w:val="28"/>
          <w:szCs w:val="28"/>
          <w:u w:val="single"/>
          <w:lang w:val="en-GB"/>
        </w:rPr>
      </w:pPr>
      <w:r>
        <w:rPr>
          <w:rFonts w:asciiTheme="majorBidi" w:hAnsiTheme="majorBidi" w:cstheme="majorBidi"/>
          <w:sz w:val="28"/>
          <w:szCs w:val="28"/>
          <w:u w:val="single"/>
          <w:lang w:val="en-GB"/>
        </w:rPr>
        <w:br w:type="page"/>
      </w:r>
    </w:p>
    <w:p w:rsidR="00FE3A21" w:rsidRDefault="005E3246" w:rsidP="008862C4">
      <w:pPr>
        <w:pBdr>
          <w:bottom w:val="single" w:sz="4" w:space="1" w:color="auto"/>
        </w:pBdr>
        <w:spacing w:line="360" w:lineRule="auto"/>
        <w:jc w:val="center"/>
        <w:rPr>
          <w:rFonts w:asciiTheme="majorBidi" w:hAnsiTheme="majorBidi" w:cstheme="majorBidi"/>
          <w:i/>
          <w:iCs/>
          <w:color w:val="0000FF"/>
          <w:sz w:val="40"/>
          <w:szCs w:val="40"/>
          <w:lang w:val="en-GB"/>
        </w:rPr>
      </w:pPr>
      <w:r w:rsidRPr="005E3246">
        <w:rPr>
          <w:rFonts w:asciiTheme="majorBidi" w:hAnsiTheme="majorBidi" w:cstheme="majorBidi"/>
          <w:i/>
          <w:iCs/>
          <w:color w:val="0000FF"/>
          <w:sz w:val="40"/>
          <w:szCs w:val="40"/>
          <w:lang w:val="en-GB"/>
        </w:rPr>
        <w:lastRenderedPageBreak/>
        <w:t>B</w:t>
      </w:r>
      <w:r>
        <w:rPr>
          <w:rFonts w:asciiTheme="majorBidi" w:hAnsiTheme="majorBidi" w:cstheme="majorBidi"/>
          <w:i/>
          <w:iCs/>
          <w:color w:val="0000FF"/>
          <w:sz w:val="40"/>
          <w:szCs w:val="40"/>
          <w:lang w:val="en-GB"/>
        </w:rPr>
        <w:t>enefits</w:t>
      </w:r>
      <w:r w:rsidRPr="005E3246">
        <w:rPr>
          <w:rFonts w:asciiTheme="majorBidi" w:hAnsiTheme="majorBidi" w:cstheme="majorBidi"/>
          <w:i/>
          <w:iCs/>
          <w:color w:val="0000FF"/>
          <w:sz w:val="40"/>
          <w:szCs w:val="40"/>
          <w:lang w:val="en-GB"/>
        </w:rPr>
        <w:t xml:space="preserve"> O</w:t>
      </w:r>
      <w:r>
        <w:rPr>
          <w:rFonts w:asciiTheme="majorBidi" w:hAnsiTheme="majorBidi" w:cstheme="majorBidi"/>
          <w:i/>
          <w:iCs/>
          <w:color w:val="0000FF"/>
          <w:sz w:val="40"/>
          <w:szCs w:val="40"/>
          <w:lang w:val="en-GB"/>
        </w:rPr>
        <w:t>f</w:t>
      </w:r>
      <w:r w:rsidRPr="005E3246">
        <w:rPr>
          <w:rFonts w:asciiTheme="majorBidi" w:hAnsiTheme="majorBidi" w:cstheme="majorBidi"/>
          <w:i/>
          <w:iCs/>
          <w:color w:val="0000FF"/>
          <w:sz w:val="40"/>
          <w:szCs w:val="40"/>
          <w:lang w:val="en-GB"/>
        </w:rPr>
        <w:t xml:space="preserve"> </w:t>
      </w:r>
      <w:r>
        <w:rPr>
          <w:rFonts w:asciiTheme="majorBidi" w:hAnsiTheme="majorBidi" w:cstheme="majorBidi"/>
          <w:i/>
          <w:iCs/>
          <w:color w:val="0000FF"/>
          <w:sz w:val="40"/>
          <w:szCs w:val="40"/>
          <w:lang w:val="en-GB"/>
        </w:rPr>
        <w:t>ICT</w:t>
      </w:r>
    </w:p>
    <w:p w:rsidR="008862C4" w:rsidRDefault="008862C4" w:rsidP="008862C4">
      <w:pPr>
        <w:rPr>
          <w:rFonts w:asciiTheme="majorBidi" w:hAnsiTheme="majorBidi" w:cstheme="majorBidi"/>
          <w:i/>
          <w:iCs/>
          <w:color w:val="0000FF"/>
          <w:sz w:val="40"/>
          <w:szCs w:val="40"/>
          <w:lang w:val="en-GB"/>
        </w:rPr>
      </w:pPr>
    </w:p>
    <w:p w:rsidR="008862C4" w:rsidRDefault="001A4340" w:rsidP="00974F64">
      <w:pPr>
        <w:pStyle w:val="Paragraphedeliste"/>
        <w:numPr>
          <w:ilvl w:val="0"/>
          <w:numId w:val="8"/>
        </w:numPr>
        <w:tabs>
          <w:tab w:val="left" w:pos="2394"/>
        </w:tabs>
        <w:spacing w:line="360" w:lineRule="auto"/>
        <w:jc w:val="both"/>
        <w:rPr>
          <w:rFonts w:asciiTheme="majorBidi" w:hAnsiTheme="majorBidi" w:cstheme="majorBidi"/>
          <w:sz w:val="28"/>
          <w:szCs w:val="28"/>
          <w:lang w:val="en-GB"/>
        </w:rPr>
      </w:pPr>
      <w:r w:rsidRPr="00974F64">
        <w:rPr>
          <w:rFonts w:asciiTheme="majorBidi" w:hAnsiTheme="majorBidi" w:cstheme="majorBidi"/>
          <w:sz w:val="28"/>
          <w:szCs w:val="28"/>
          <w:highlight w:val="lightGray"/>
          <w:lang w:val="en-GB"/>
        </w:rPr>
        <w:t>Efficiency:</w:t>
      </w:r>
      <w:r w:rsidRPr="001A4340">
        <w:rPr>
          <w:rFonts w:asciiTheme="majorBidi" w:hAnsiTheme="majorBidi" w:cstheme="majorBidi"/>
          <w:sz w:val="28"/>
          <w:szCs w:val="28"/>
          <w:lang w:val="en-GB"/>
        </w:rPr>
        <w:t xml:space="preserve"> </w:t>
      </w:r>
      <w:r>
        <w:rPr>
          <w:rFonts w:asciiTheme="majorBidi" w:hAnsiTheme="majorBidi" w:cstheme="majorBidi"/>
          <w:sz w:val="28"/>
          <w:szCs w:val="28"/>
          <w:lang w:val="en-GB"/>
        </w:rPr>
        <w:t xml:space="preserve">Improving processes and reducing errors. </w:t>
      </w:r>
    </w:p>
    <w:p w:rsidR="001A4340" w:rsidRDefault="001A4340" w:rsidP="00974F64">
      <w:pPr>
        <w:pStyle w:val="Paragraphedeliste"/>
        <w:numPr>
          <w:ilvl w:val="0"/>
          <w:numId w:val="8"/>
        </w:numPr>
        <w:tabs>
          <w:tab w:val="left" w:pos="2394"/>
        </w:tabs>
        <w:spacing w:line="360" w:lineRule="auto"/>
        <w:jc w:val="both"/>
        <w:rPr>
          <w:rFonts w:asciiTheme="majorBidi" w:hAnsiTheme="majorBidi" w:cstheme="majorBidi"/>
          <w:sz w:val="28"/>
          <w:szCs w:val="28"/>
          <w:lang w:val="en-GB"/>
        </w:rPr>
      </w:pPr>
      <w:r w:rsidRPr="00974F64">
        <w:rPr>
          <w:rFonts w:asciiTheme="majorBidi" w:hAnsiTheme="majorBidi" w:cstheme="majorBidi"/>
          <w:sz w:val="28"/>
          <w:szCs w:val="28"/>
          <w:highlight w:val="lightGray"/>
          <w:lang w:val="en-GB"/>
        </w:rPr>
        <w:t>Communication:</w:t>
      </w:r>
      <w:r>
        <w:rPr>
          <w:rFonts w:asciiTheme="majorBidi" w:hAnsiTheme="majorBidi" w:cstheme="majorBidi"/>
          <w:sz w:val="28"/>
          <w:szCs w:val="28"/>
          <w:lang w:val="en-GB"/>
        </w:rPr>
        <w:t xml:space="preserve"> Facilitating communication and enhancing teamwork.</w:t>
      </w:r>
    </w:p>
    <w:p w:rsidR="001A4340" w:rsidRDefault="001A4340" w:rsidP="00974F64">
      <w:pPr>
        <w:pStyle w:val="Paragraphedeliste"/>
        <w:numPr>
          <w:ilvl w:val="0"/>
          <w:numId w:val="8"/>
        </w:numPr>
        <w:tabs>
          <w:tab w:val="left" w:pos="2394"/>
        </w:tabs>
        <w:spacing w:line="360" w:lineRule="auto"/>
        <w:jc w:val="both"/>
        <w:rPr>
          <w:rFonts w:asciiTheme="majorBidi" w:hAnsiTheme="majorBidi" w:cstheme="majorBidi"/>
          <w:sz w:val="28"/>
          <w:szCs w:val="28"/>
          <w:lang w:val="en-GB"/>
        </w:rPr>
      </w:pPr>
      <w:r w:rsidRPr="00974F64">
        <w:rPr>
          <w:rFonts w:asciiTheme="majorBidi" w:hAnsiTheme="majorBidi" w:cstheme="majorBidi"/>
          <w:sz w:val="28"/>
          <w:szCs w:val="28"/>
          <w:highlight w:val="lightGray"/>
          <w:lang w:val="en-GB"/>
        </w:rPr>
        <w:t>Easy access:</w:t>
      </w:r>
      <w:r>
        <w:rPr>
          <w:rFonts w:asciiTheme="majorBidi" w:hAnsiTheme="majorBidi" w:cstheme="majorBidi"/>
          <w:sz w:val="28"/>
          <w:szCs w:val="28"/>
          <w:lang w:val="en-GB"/>
        </w:rPr>
        <w:t xml:space="preserve"> Convenient access to information for better decision-making.</w:t>
      </w:r>
    </w:p>
    <w:p w:rsidR="00974F64" w:rsidRDefault="00974F64" w:rsidP="00974F64">
      <w:pPr>
        <w:pStyle w:val="Paragraphedeliste"/>
        <w:numPr>
          <w:ilvl w:val="0"/>
          <w:numId w:val="8"/>
        </w:numPr>
        <w:tabs>
          <w:tab w:val="left" w:pos="2394"/>
        </w:tabs>
        <w:spacing w:line="360" w:lineRule="auto"/>
        <w:jc w:val="both"/>
        <w:rPr>
          <w:rFonts w:asciiTheme="majorBidi" w:hAnsiTheme="majorBidi" w:cstheme="majorBidi"/>
          <w:sz w:val="28"/>
          <w:szCs w:val="28"/>
          <w:lang w:val="en-GB"/>
        </w:rPr>
      </w:pPr>
      <w:r w:rsidRPr="00974F64">
        <w:rPr>
          <w:rFonts w:asciiTheme="majorBidi" w:hAnsiTheme="majorBidi" w:cstheme="majorBidi"/>
          <w:sz w:val="28"/>
          <w:szCs w:val="28"/>
          <w:highlight w:val="lightGray"/>
          <w:lang w:val="en-GB"/>
        </w:rPr>
        <w:t>Global Connectivity:</w:t>
      </w:r>
      <w:r>
        <w:rPr>
          <w:rFonts w:asciiTheme="majorBidi" w:hAnsiTheme="majorBidi" w:cstheme="majorBidi"/>
          <w:sz w:val="28"/>
          <w:szCs w:val="28"/>
          <w:lang w:val="en-GB"/>
        </w:rPr>
        <w:t xml:space="preserve"> Connecting individuals and businesses worldwide. </w:t>
      </w:r>
    </w:p>
    <w:p w:rsidR="00974F64" w:rsidRDefault="00974F64" w:rsidP="00974F64">
      <w:pPr>
        <w:pStyle w:val="Paragraphedeliste"/>
        <w:numPr>
          <w:ilvl w:val="0"/>
          <w:numId w:val="8"/>
        </w:numPr>
        <w:tabs>
          <w:tab w:val="left" w:pos="2394"/>
        </w:tabs>
        <w:spacing w:line="360" w:lineRule="auto"/>
        <w:jc w:val="both"/>
        <w:rPr>
          <w:rFonts w:asciiTheme="majorBidi" w:hAnsiTheme="majorBidi" w:cstheme="majorBidi"/>
          <w:sz w:val="28"/>
          <w:szCs w:val="28"/>
          <w:lang w:val="en-GB"/>
        </w:rPr>
      </w:pPr>
      <w:r w:rsidRPr="00974F64">
        <w:rPr>
          <w:rFonts w:asciiTheme="majorBidi" w:hAnsiTheme="majorBidi" w:cstheme="majorBidi"/>
          <w:sz w:val="28"/>
          <w:szCs w:val="28"/>
          <w:highlight w:val="lightGray"/>
          <w:lang w:val="en-GB"/>
        </w:rPr>
        <w:t>Cost Savings:</w:t>
      </w:r>
      <w:r>
        <w:rPr>
          <w:rFonts w:asciiTheme="majorBidi" w:hAnsiTheme="majorBidi" w:cstheme="majorBidi"/>
          <w:sz w:val="28"/>
          <w:szCs w:val="28"/>
          <w:lang w:val="en-GB"/>
        </w:rPr>
        <w:t xml:space="preserve"> Reducing costs through automation and digital processes.</w:t>
      </w:r>
    </w:p>
    <w:p w:rsidR="00974F64" w:rsidRDefault="00974F64" w:rsidP="00974F64">
      <w:pPr>
        <w:pStyle w:val="Paragraphedeliste"/>
        <w:numPr>
          <w:ilvl w:val="0"/>
          <w:numId w:val="8"/>
        </w:numPr>
        <w:tabs>
          <w:tab w:val="left" w:pos="2394"/>
        </w:tabs>
        <w:spacing w:line="360" w:lineRule="auto"/>
        <w:jc w:val="both"/>
        <w:rPr>
          <w:rFonts w:asciiTheme="majorBidi" w:hAnsiTheme="majorBidi" w:cstheme="majorBidi"/>
          <w:sz w:val="28"/>
          <w:szCs w:val="28"/>
          <w:lang w:val="en-GB"/>
        </w:rPr>
      </w:pPr>
      <w:r w:rsidRPr="00974F64">
        <w:rPr>
          <w:rFonts w:asciiTheme="majorBidi" w:hAnsiTheme="majorBidi" w:cstheme="majorBidi"/>
          <w:sz w:val="28"/>
          <w:szCs w:val="28"/>
          <w:highlight w:val="lightGray"/>
          <w:lang w:val="en-GB"/>
        </w:rPr>
        <w:t>Data Management</w:t>
      </w:r>
      <w:r>
        <w:rPr>
          <w:rFonts w:asciiTheme="majorBidi" w:hAnsiTheme="majorBidi" w:cstheme="majorBidi"/>
          <w:sz w:val="28"/>
          <w:szCs w:val="28"/>
          <w:lang w:val="en-GB"/>
        </w:rPr>
        <w:t xml:space="preserve">: Enhancing data management and analysis. </w:t>
      </w:r>
    </w:p>
    <w:p w:rsidR="00974F64" w:rsidRDefault="00974F64" w:rsidP="00974F64">
      <w:pPr>
        <w:pStyle w:val="Paragraphedeliste"/>
        <w:numPr>
          <w:ilvl w:val="0"/>
          <w:numId w:val="8"/>
        </w:numPr>
        <w:tabs>
          <w:tab w:val="left" w:pos="2394"/>
        </w:tabs>
        <w:spacing w:line="360" w:lineRule="auto"/>
        <w:jc w:val="both"/>
        <w:rPr>
          <w:rFonts w:asciiTheme="majorBidi" w:hAnsiTheme="majorBidi" w:cstheme="majorBidi"/>
          <w:sz w:val="28"/>
          <w:szCs w:val="28"/>
          <w:lang w:val="en-GB"/>
        </w:rPr>
      </w:pPr>
      <w:r w:rsidRPr="00974F64">
        <w:rPr>
          <w:rFonts w:asciiTheme="majorBidi" w:hAnsiTheme="majorBidi" w:cstheme="majorBidi"/>
          <w:sz w:val="28"/>
          <w:szCs w:val="28"/>
          <w:highlight w:val="lightGray"/>
          <w:lang w:val="en-GB"/>
        </w:rPr>
        <w:t>Security:</w:t>
      </w:r>
      <w:r>
        <w:rPr>
          <w:rFonts w:asciiTheme="majorBidi" w:hAnsiTheme="majorBidi" w:cstheme="majorBidi"/>
          <w:sz w:val="28"/>
          <w:szCs w:val="28"/>
          <w:lang w:val="en-GB"/>
        </w:rPr>
        <w:t xml:space="preserve"> Safeguarding information from cyber threats. </w:t>
      </w:r>
    </w:p>
    <w:p w:rsidR="00AB67ED" w:rsidRPr="00AB67ED" w:rsidRDefault="00AB67ED" w:rsidP="00AB67ED">
      <w:pPr>
        <w:rPr>
          <w:lang w:val="en-GB"/>
        </w:rPr>
      </w:pPr>
    </w:p>
    <w:p w:rsidR="00AB67ED" w:rsidRPr="00AB67ED" w:rsidRDefault="00AB67ED" w:rsidP="00AB67ED">
      <w:pPr>
        <w:jc w:val="center"/>
        <w:rPr>
          <w:lang w:val="en-GB"/>
        </w:rPr>
      </w:pPr>
    </w:p>
    <w:tbl>
      <w:tblPr>
        <w:tblStyle w:val="Tableausimple3"/>
        <w:tblpPr w:leftFromText="141" w:rightFromText="141" w:vertAnchor="text" w:tblpY="3868"/>
        <w:tblW w:w="0" w:type="auto"/>
        <w:tblLook w:val="04A0" w:firstRow="1" w:lastRow="0" w:firstColumn="1" w:lastColumn="0" w:noHBand="0" w:noVBand="1"/>
      </w:tblPr>
      <w:tblGrid>
        <w:gridCol w:w="3846"/>
      </w:tblGrid>
      <w:tr w:rsidR="00797D40" w:rsidTr="00797D40">
        <w:trPr>
          <w:cnfStyle w:val="100000000000" w:firstRow="1" w:lastRow="0" w:firstColumn="0" w:lastColumn="0" w:oddVBand="0" w:evenVBand="0" w:oddHBand="0" w:evenHBand="0" w:firstRowFirstColumn="0" w:firstRowLastColumn="0" w:lastRowFirstColumn="0" w:lastRowLastColumn="0"/>
          <w:trHeight w:val="630"/>
        </w:trPr>
        <w:tc>
          <w:tcPr>
            <w:cnfStyle w:val="001000000100" w:firstRow="0" w:lastRow="0" w:firstColumn="1" w:lastColumn="0" w:oddVBand="0" w:evenVBand="0" w:oddHBand="0" w:evenHBand="0" w:firstRowFirstColumn="1" w:firstRowLastColumn="0" w:lastRowFirstColumn="0" w:lastRowLastColumn="0"/>
            <w:tcW w:w="3846" w:type="dxa"/>
          </w:tcPr>
          <w:p w:rsidR="00797D40" w:rsidRPr="00F248DA" w:rsidRDefault="00797D40" w:rsidP="00797D40">
            <w:pPr>
              <w:tabs>
                <w:tab w:val="left" w:pos="4052"/>
              </w:tabs>
              <w:jc w:val="center"/>
              <w:rPr>
                <w:rFonts w:asciiTheme="majorBidi" w:hAnsiTheme="majorBidi" w:cstheme="majorBidi"/>
                <w:i/>
                <w:iCs/>
                <w:color w:val="9900CC"/>
                <w:sz w:val="28"/>
                <w:szCs w:val="28"/>
                <w:lang w:val="en-GB"/>
              </w:rPr>
            </w:pPr>
            <w:r>
              <w:rPr>
                <w:rFonts w:asciiTheme="majorBidi" w:hAnsiTheme="majorBidi" w:cstheme="majorBidi"/>
                <w:i/>
                <w:iCs/>
                <w:color w:val="9900CC"/>
                <w:sz w:val="28"/>
                <w:szCs w:val="28"/>
                <w:lang w:val="en-GB"/>
              </w:rPr>
              <w:t>MADE BY</w:t>
            </w:r>
          </w:p>
        </w:tc>
      </w:tr>
      <w:tr w:rsidR="00797D40" w:rsidTr="00797D40">
        <w:trPr>
          <w:cnfStyle w:val="000000100000" w:firstRow="0" w:lastRow="0" w:firstColumn="0" w:lastColumn="0" w:oddVBand="0" w:evenVBand="0" w:oddHBand="1" w:evenHBand="0" w:firstRowFirstColumn="0" w:firstRowLastColumn="0" w:lastRowFirstColumn="0" w:lastRowLastColumn="0"/>
          <w:trHeight w:val="630"/>
        </w:trPr>
        <w:tc>
          <w:tcPr>
            <w:cnfStyle w:val="001000000000" w:firstRow="0" w:lastRow="0" w:firstColumn="1" w:lastColumn="0" w:oddVBand="0" w:evenVBand="0" w:oddHBand="0" w:evenHBand="0" w:firstRowFirstColumn="0" w:firstRowLastColumn="0" w:lastRowFirstColumn="0" w:lastRowLastColumn="0"/>
            <w:tcW w:w="3846" w:type="dxa"/>
          </w:tcPr>
          <w:p w:rsidR="00797D40" w:rsidRPr="00F248DA" w:rsidRDefault="00797D40" w:rsidP="00797D40">
            <w:pPr>
              <w:tabs>
                <w:tab w:val="left" w:pos="4052"/>
              </w:tabs>
              <w:rPr>
                <w:rFonts w:asciiTheme="majorBidi" w:hAnsiTheme="majorBidi" w:cstheme="majorBidi"/>
                <w:i/>
                <w:iCs/>
                <w:color w:val="000000" w:themeColor="text1"/>
                <w:sz w:val="24"/>
                <w:szCs w:val="24"/>
                <w:lang w:val="en-GB"/>
              </w:rPr>
            </w:pPr>
            <w:r>
              <w:rPr>
                <w:rFonts w:asciiTheme="majorBidi" w:hAnsiTheme="majorBidi" w:cstheme="majorBidi"/>
                <w:i/>
                <w:iCs/>
                <w:color w:val="000000" w:themeColor="text1"/>
                <w:sz w:val="24"/>
                <w:szCs w:val="24"/>
                <w:lang w:val="en-GB"/>
              </w:rPr>
              <w:t>Nadir Maroua,</w:t>
            </w:r>
          </w:p>
        </w:tc>
      </w:tr>
      <w:tr w:rsidR="00797D40" w:rsidTr="00797D40">
        <w:trPr>
          <w:trHeight w:val="630"/>
        </w:trPr>
        <w:tc>
          <w:tcPr>
            <w:cnfStyle w:val="001000000000" w:firstRow="0" w:lastRow="0" w:firstColumn="1" w:lastColumn="0" w:oddVBand="0" w:evenVBand="0" w:oddHBand="0" w:evenHBand="0" w:firstRowFirstColumn="0" w:firstRowLastColumn="0" w:lastRowFirstColumn="0" w:lastRowLastColumn="0"/>
            <w:tcW w:w="3846" w:type="dxa"/>
          </w:tcPr>
          <w:p w:rsidR="00797D40" w:rsidRPr="00913066" w:rsidRDefault="00797D40" w:rsidP="00797D40">
            <w:pPr>
              <w:tabs>
                <w:tab w:val="left" w:pos="4052"/>
              </w:tabs>
              <w:rPr>
                <w:rFonts w:asciiTheme="majorBidi" w:hAnsiTheme="majorBidi" w:cstheme="majorBidi"/>
                <w:i/>
                <w:iCs/>
                <w:sz w:val="24"/>
                <w:szCs w:val="24"/>
                <w:lang w:val="en-GB"/>
              </w:rPr>
            </w:pPr>
            <w:r w:rsidRPr="00913066">
              <w:rPr>
                <w:rFonts w:asciiTheme="majorBidi" w:hAnsiTheme="majorBidi" w:cstheme="majorBidi"/>
                <w:i/>
                <w:iCs/>
                <w:sz w:val="24"/>
                <w:szCs w:val="24"/>
                <w:lang w:val="en-GB"/>
              </w:rPr>
              <w:t>KOUCHKAR  MARIA KAOUTER</w:t>
            </w:r>
            <w:r>
              <w:rPr>
                <w:rFonts w:asciiTheme="majorBidi" w:hAnsiTheme="majorBidi" w:cstheme="majorBidi"/>
                <w:i/>
                <w:iCs/>
                <w:sz w:val="24"/>
                <w:szCs w:val="24"/>
                <w:lang w:val="en-GB"/>
              </w:rPr>
              <w:t>,</w:t>
            </w:r>
          </w:p>
        </w:tc>
      </w:tr>
      <w:tr w:rsidR="00797D40" w:rsidTr="00797D40">
        <w:trPr>
          <w:cnfStyle w:val="000000100000" w:firstRow="0" w:lastRow="0" w:firstColumn="0" w:lastColumn="0" w:oddVBand="0" w:evenVBand="0" w:oddHBand="1" w:evenHBand="0" w:firstRowFirstColumn="0" w:firstRowLastColumn="0" w:lastRowFirstColumn="0" w:lastRowLastColumn="0"/>
          <w:trHeight w:val="630"/>
        </w:trPr>
        <w:tc>
          <w:tcPr>
            <w:cnfStyle w:val="001000000000" w:firstRow="0" w:lastRow="0" w:firstColumn="1" w:lastColumn="0" w:oddVBand="0" w:evenVBand="0" w:oddHBand="0" w:evenHBand="0" w:firstRowFirstColumn="0" w:firstRowLastColumn="0" w:lastRowFirstColumn="0" w:lastRowLastColumn="0"/>
            <w:tcW w:w="3846" w:type="dxa"/>
          </w:tcPr>
          <w:p w:rsidR="00797D40" w:rsidRDefault="00797D40" w:rsidP="00797D40">
            <w:pPr>
              <w:tabs>
                <w:tab w:val="left" w:pos="4052"/>
              </w:tabs>
              <w:rPr>
                <w:rFonts w:asciiTheme="majorBidi" w:hAnsiTheme="majorBidi" w:cstheme="majorBidi"/>
                <w:i/>
                <w:iCs/>
                <w:noProof/>
                <w:color w:val="0000FF"/>
                <w:sz w:val="24"/>
                <w:szCs w:val="24"/>
                <w:lang w:val="en-GB"/>
              </w:rPr>
            </w:pPr>
            <w:r w:rsidRPr="00913066">
              <w:rPr>
                <w:rFonts w:asciiTheme="majorBidi" w:hAnsiTheme="majorBidi" w:cstheme="majorBidi"/>
                <w:i/>
                <w:iCs/>
                <w:noProof/>
                <w:sz w:val="24"/>
                <w:szCs w:val="24"/>
                <w:lang w:val="en-GB"/>
              </w:rPr>
              <w:t>MENASRA NOUR  EL IMENE</w:t>
            </w:r>
            <w:r>
              <w:rPr>
                <w:rFonts w:asciiTheme="majorBidi" w:hAnsiTheme="majorBidi" w:cstheme="majorBidi"/>
                <w:i/>
                <w:iCs/>
                <w:noProof/>
                <w:sz w:val="24"/>
                <w:szCs w:val="24"/>
                <w:lang w:val="en-GB"/>
              </w:rPr>
              <w:t>,</w:t>
            </w:r>
          </w:p>
        </w:tc>
      </w:tr>
      <w:tr w:rsidR="00797D40" w:rsidTr="00797D40">
        <w:trPr>
          <w:trHeight w:val="630"/>
        </w:trPr>
        <w:tc>
          <w:tcPr>
            <w:cnfStyle w:val="001000000000" w:firstRow="0" w:lastRow="0" w:firstColumn="1" w:lastColumn="0" w:oddVBand="0" w:evenVBand="0" w:oddHBand="0" w:evenHBand="0" w:firstRowFirstColumn="0" w:firstRowLastColumn="0" w:lastRowFirstColumn="0" w:lastRowLastColumn="0"/>
            <w:tcW w:w="3846" w:type="dxa"/>
          </w:tcPr>
          <w:p w:rsidR="00797D40" w:rsidRDefault="00797D40" w:rsidP="00797D40">
            <w:pPr>
              <w:tabs>
                <w:tab w:val="left" w:pos="4052"/>
              </w:tabs>
              <w:rPr>
                <w:rFonts w:asciiTheme="majorBidi" w:hAnsiTheme="majorBidi" w:cstheme="majorBidi"/>
                <w:i/>
                <w:iCs/>
                <w:color w:val="0000FF"/>
                <w:sz w:val="24"/>
                <w:szCs w:val="24"/>
                <w:lang w:val="en-GB"/>
              </w:rPr>
            </w:pPr>
            <w:r w:rsidRPr="00913066">
              <w:rPr>
                <w:rFonts w:asciiTheme="majorBidi" w:hAnsiTheme="majorBidi" w:cstheme="majorBidi"/>
                <w:i/>
                <w:iCs/>
                <w:sz w:val="24"/>
                <w:szCs w:val="24"/>
                <w:lang w:val="en-GB"/>
              </w:rPr>
              <w:t>SAIKI MERIEM</w:t>
            </w:r>
            <w:r>
              <w:rPr>
                <w:rFonts w:asciiTheme="majorBidi" w:hAnsiTheme="majorBidi" w:cstheme="majorBidi"/>
                <w:i/>
                <w:iCs/>
                <w:sz w:val="24"/>
                <w:szCs w:val="24"/>
                <w:lang w:val="en-GB"/>
              </w:rPr>
              <w:t>,</w:t>
            </w:r>
          </w:p>
        </w:tc>
      </w:tr>
      <w:tr w:rsidR="00797D40" w:rsidTr="00797D40">
        <w:trPr>
          <w:cnfStyle w:val="000000100000" w:firstRow="0" w:lastRow="0" w:firstColumn="0" w:lastColumn="0" w:oddVBand="0" w:evenVBand="0" w:oddHBand="1" w:evenHBand="0" w:firstRowFirstColumn="0" w:firstRowLastColumn="0" w:lastRowFirstColumn="0" w:lastRowLastColumn="0"/>
          <w:trHeight w:val="630"/>
        </w:trPr>
        <w:tc>
          <w:tcPr>
            <w:cnfStyle w:val="001000000000" w:firstRow="0" w:lastRow="0" w:firstColumn="1" w:lastColumn="0" w:oddVBand="0" w:evenVBand="0" w:oddHBand="0" w:evenHBand="0" w:firstRowFirstColumn="0" w:firstRowLastColumn="0" w:lastRowFirstColumn="0" w:lastRowLastColumn="0"/>
            <w:tcW w:w="3846" w:type="dxa"/>
          </w:tcPr>
          <w:p w:rsidR="00797D40" w:rsidRPr="00913066" w:rsidRDefault="00797D40" w:rsidP="00797D40">
            <w:pPr>
              <w:tabs>
                <w:tab w:val="left" w:pos="4052"/>
              </w:tabs>
              <w:jc w:val="center"/>
              <w:rPr>
                <w:rFonts w:asciiTheme="majorBidi" w:hAnsiTheme="majorBidi" w:cstheme="majorBidi"/>
                <w:i/>
                <w:iCs/>
                <w:noProof/>
                <w:color w:val="0000FF"/>
                <w:sz w:val="24"/>
                <w:szCs w:val="24"/>
                <w:lang w:val="en-GB"/>
              </w:rPr>
            </w:pPr>
            <w:r w:rsidRPr="00913066">
              <w:rPr>
                <w:rFonts w:asciiTheme="majorBidi" w:hAnsiTheme="majorBidi" w:cstheme="majorBidi"/>
                <w:i/>
                <w:iCs/>
                <w:color w:val="0000FF"/>
                <w:sz w:val="24"/>
                <w:szCs w:val="24"/>
                <w:lang w:val="en-GB"/>
              </w:rPr>
              <w:t>touat nesrine</w:t>
            </w:r>
            <w:r>
              <w:rPr>
                <w:rFonts w:asciiTheme="majorBidi" w:hAnsiTheme="majorBidi" w:cstheme="majorBidi"/>
                <w:i/>
                <w:iCs/>
                <w:color w:val="0000FF"/>
                <w:sz w:val="24"/>
                <w:szCs w:val="24"/>
                <w:lang w:val="en-GB"/>
              </w:rPr>
              <w:t>.</w:t>
            </w:r>
          </w:p>
        </w:tc>
      </w:tr>
    </w:tbl>
    <w:p w:rsidR="00AB67ED" w:rsidRDefault="00AB67ED" w:rsidP="00F248DA">
      <w:pPr>
        <w:tabs>
          <w:tab w:val="left" w:pos="4052"/>
        </w:tabs>
        <w:jc w:val="center"/>
        <w:rPr>
          <w:rFonts w:ascii="Aldhabi" w:hAnsi="Aldhabi" w:cs="Aldhabi"/>
          <w:i/>
          <w:iCs/>
          <w:color w:val="0000FF"/>
          <w:sz w:val="10"/>
          <w:szCs w:val="10"/>
          <w:lang w:val="en-GB"/>
        </w:rPr>
      </w:pPr>
      <w:r>
        <w:rPr>
          <w:rFonts w:ascii="Aldhabi" w:hAnsi="Aldhabi" w:cs="Aldhabi"/>
          <w:i/>
          <w:iCs/>
          <w:color w:val="0000FF"/>
          <w:sz w:val="220"/>
          <w:szCs w:val="220"/>
          <w:lang w:val="en-GB"/>
        </w:rPr>
        <w:t>End.</w:t>
      </w:r>
    </w:p>
    <w:p w:rsidR="00F248DA" w:rsidRPr="00F248DA" w:rsidRDefault="00F248DA" w:rsidP="00797D40">
      <w:pPr>
        <w:tabs>
          <w:tab w:val="left" w:pos="4052"/>
        </w:tabs>
        <w:rPr>
          <w:rFonts w:asciiTheme="majorBidi" w:hAnsiTheme="majorBidi" w:cstheme="majorBidi"/>
          <w:i/>
          <w:iCs/>
          <w:color w:val="0000FF"/>
          <w:sz w:val="24"/>
          <w:szCs w:val="24"/>
          <w:lang w:val="en-GB"/>
        </w:rPr>
      </w:pPr>
      <w:bookmarkStart w:id="0" w:name="_GoBack"/>
      <w:bookmarkEnd w:id="0"/>
    </w:p>
    <w:sectPr w:rsidR="00F248DA" w:rsidRPr="00F248DA" w:rsidSect="0051499E">
      <w:footerReference w:type="default" r:id="rId18"/>
      <w:pgSz w:w="11906" w:h="16838"/>
      <w:pgMar w:top="1134"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71433D" w:rsidRDefault="0071433D" w:rsidP="0051499E">
      <w:pPr>
        <w:spacing w:after="0" w:line="240" w:lineRule="auto"/>
      </w:pPr>
      <w:r>
        <w:separator/>
      </w:r>
    </w:p>
  </w:endnote>
  <w:endnote w:type="continuationSeparator" w:id="0">
    <w:p w:rsidR="0071433D" w:rsidRDefault="0071433D" w:rsidP="005149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abic Typesetting">
    <w:panose1 w:val="03020402040406030203"/>
    <w:charset w:val="00"/>
    <w:family w:val="script"/>
    <w:pitch w:val="variable"/>
    <w:sig w:usb0="80002007" w:usb1="80000000" w:usb2="00000008" w:usb3="00000000" w:csb0="000000D3" w:csb1="00000000"/>
  </w:font>
  <w:font w:name="Segoe MDL2 Assets">
    <w:panose1 w:val="050A0102010101010101"/>
    <w:charset w:val="00"/>
    <w:family w:val="roman"/>
    <w:pitch w:val="variable"/>
    <w:sig w:usb0="00000003" w:usb1="1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ldhabi">
    <w:panose1 w:val="01000000000000000000"/>
    <w:charset w:val="00"/>
    <w:family w:val="auto"/>
    <w:pitch w:val="variable"/>
    <w:sig w:usb0="80002007" w:usb1="80000000" w:usb2="00000008" w:usb3="00000000" w:csb0="0000004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28112031"/>
      <w:docPartObj>
        <w:docPartGallery w:val="Page Numbers (Bottom of Page)"/>
        <w:docPartUnique/>
      </w:docPartObj>
    </w:sdtPr>
    <w:sdtEndPr>
      <w:rPr>
        <w:sz w:val="24"/>
        <w:szCs w:val="24"/>
      </w:rPr>
    </w:sdtEndPr>
    <w:sdtContent>
      <w:p w:rsidR="00432CCA" w:rsidRPr="00432CCA" w:rsidRDefault="00432CCA">
        <w:pPr>
          <w:pStyle w:val="Pieddepage"/>
          <w:jc w:val="center"/>
          <w:rPr>
            <w:sz w:val="24"/>
            <w:szCs w:val="24"/>
          </w:rPr>
        </w:pPr>
        <w:r w:rsidRPr="00432CCA">
          <w:rPr>
            <w:sz w:val="24"/>
            <w:szCs w:val="24"/>
          </w:rPr>
          <w:fldChar w:fldCharType="begin"/>
        </w:r>
        <w:r w:rsidRPr="00432CCA">
          <w:rPr>
            <w:sz w:val="24"/>
            <w:szCs w:val="24"/>
          </w:rPr>
          <w:instrText>PAGE   \* MERGEFORMAT</w:instrText>
        </w:r>
        <w:r w:rsidRPr="00432CCA">
          <w:rPr>
            <w:sz w:val="24"/>
            <w:szCs w:val="24"/>
          </w:rPr>
          <w:fldChar w:fldCharType="separate"/>
        </w:r>
        <w:r w:rsidRPr="00432CCA">
          <w:rPr>
            <w:sz w:val="24"/>
            <w:szCs w:val="24"/>
          </w:rPr>
          <w:t>2</w:t>
        </w:r>
        <w:r w:rsidRPr="00432CCA">
          <w:rPr>
            <w:sz w:val="24"/>
            <w:szCs w:val="24"/>
          </w:rPr>
          <w:fldChar w:fldCharType="end"/>
        </w:r>
      </w:p>
    </w:sdtContent>
  </w:sdt>
  <w:p w:rsidR="00432CCA" w:rsidRDefault="00432CCA">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71433D" w:rsidRDefault="0071433D" w:rsidP="0051499E">
      <w:pPr>
        <w:spacing w:after="0" w:line="240" w:lineRule="auto"/>
      </w:pPr>
      <w:r>
        <w:separator/>
      </w:r>
    </w:p>
  </w:footnote>
  <w:footnote w:type="continuationSeparator" w:id="0">
    <w:p w:rsidR="0071433D" w:rsidRDefault="0071433D" w:rsidP="0051499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906448"/>
    <w:multiLevelType w:val="hybridMultilevel"/>
    <w:tmpl w:val="F140C582"/>
    <w:lvl w:ilvl="0" w:tplc="040C0013">
      <w:start w:val="1"/>
      <w:numFmt w:val="upperRoman"/>
      <w:lvlText w:val="%1."/>
      <w:lvlJc w:val="righ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 w15:restartNumberingAfterBreak="0">
    <w:nsid w:val="15E23434"/>
    <w:multiLevelType w:val="hybridMultilevel"/>
    <w:tmpl w:val="ADFADF6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F965D28"/>
    <w:multiLevelType w:val="hybridMultilevel"/>
    <w:tmpl w:val="16C27DE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3D3D201B"/>
    <w:multiLevelType w:val="hybridMultilevel"/>
    <w:tmpl w:val="19AC2CF2"/>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432766C8"/>
    <w:multiLevelType w:val="hybridMultilevel"/>
    <w:tmpl w:val="8B165924"/>
    <w:lvl w:ilvl="0" w:tplc="040C000B">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5" w15:restartNumberingAfterBreak="0">
    <w:nsid w:val="4B4F6BA7"/>
    <w:multiLevelType w:val="hybridMultilevel"/>
    <w:tmpl w:val="8E364680"/>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568C7A33"/>
    <w:multiLevelType w:val="hybridMultilevel"/>
    <w:tmpl w:val="7C64A9C6"/>
    <w:lvl w:ilvl="0" w:tplc="040C000B">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7" w15:restartNumberingAfterBreak="0">
    <w:nsid w:val="5EA362EC"/>
    <w:multiLevelType w:val="hybridMultilevel"/>
    <w:tmpl w:val="00E6E84E"/>
    <w:lvl w:ilvl="0" w:tplc="040C0001">
      <w:start w:val="1"/>
      <w:numFmt w:val="bullet"/>
      <w:lvlText w:val=""/>
      <w:lvlJc w:val="left"/>
      <w:pPr>
        <w:ind w:left="720" w:hanging="360"/>
      </w:pPr>
      <w:rPr>
        <w:rFonts w:ascii="Symbol" w:hAnsi="Symbol" w:hint="default"/>
      </w:rPr>
    </w:lvl>
    <w:lvl w:ilvl="1" w:tplc="040C000B">
      <w:start w:val="1"/>
      <w:numFmt w:val="bullet"/>
      <w:lvlText w:val=""/>
      <w:lvlJc w:val="left"/>
      <w:pPr>
        <w:ind w:left="1440" w:hanging="360"/>
      </w:pPr>
      <w:rPr>
        <w:rFonts w:ascii="Wingdings" w:hAnsi="Wingdings"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7A654EB2"/>
    <w:multiLevelType w:val="hybridMultilevel"/>
    <w:tmpl w:val="A352F140"/>
    <w:lvl w:ilvl="0" w:tplc="040C000B">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8"/>
  </w:num>
  <w:num w:numId="2">
    <w:abstractNumId w:val="2"/>
  </w:num>
  <w:num w:numId="3">
    <w:abstractNumId w:val="7"/>
  </w:num>
  <w:num w:numId="4">
    <w:abstractNumId w:val="5"/>
  </w:num>
  <w:num w:numId="5">
    <w:abstractNumId w:val="0"/>
  </w:num>
  <w:num w:numId="6">
    <w:abstractNumId w:val="3"/>
  </w:num>
  <w:num w:numId="7">
    <w:abstractNumId w:val="4"/>
  </w:num>
  <w:num w:numId="8">
    <w:abstractNumId w:val="1"/>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2FAD"/>
    <w:rsid w:val="0003202F"/>
    <w:rsid w:val="00060D73"/>
    <w:rsid w:val="001A4340"/>
    <w:rsid w:val="00217CDA"/>
    <w:rsid w:val="0030329E"/>
    <w:rsid w:val="003313E3"/>
    <w:rsid w:val="004100EE"/>
    <w:rsid w:val="00432CCA"/>
    <w:rsid w:val="004604B1"/>
    <w:rsid w:val="004C7BDC"/>
    <w:rsid w:val="0051499E"/>
    <w:rsid w:val="005451B1"/>
    <w:rsid w:val="005609F1"/>
    <w:rsid w:val="00565C99"/>
    <w:rsid w:val="005E3246"/>
    <w:rsid w:val="0071433D"/>
    <w:rsid w:val="00797D40"/>
    <w:rsid w:val="008862C4"/>
    <w:rsid w:val="008A4970"/>
    <w:rsid w:val="008E0C81"/>
    <w:rsid w:val="00913066"/>
    <w:rsid w:val="009272CC"/>
    <w:rsid w:val="00956263"/>
    <w:rsid w:val="00974F64"/>
    <w:rsid w:val="009D2B2D"/>
    <w:rsid w:val="00AB67ED"/>
    <w:rsid w:val="00B84FF6"/>
    <w:rsid w:val="00BD536D"/>
    <w:rsid w:val="00E826E1"/>
    <w:rsid w:val="00EE454B"/>
    <w:rsid w:val="00F248DA"/>
    <w:rsid w:val="00F55800"/>
    <w:rsid w:val="00F713C6"/>
    <w:rsid w:val="00FB2FAD"/>
    <w:rsid w:val="00FE3A21"/>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5A69A3"/>
  <w15:chartTrackingRefBased/>
  <w15:docId w15:val="{96E20F9B-EBFF-492B-973E-642472F2F8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5451B1"/>
    <w:pPr>
      <w:ind w:left="720"/>
      <w:contextualSpacing/>
    </w:pPr>
  </w:style>
  <w:style w:type="paragraph" w:styleId="En-tte">
    <w:name w:val="header"/>
    <w:basedOn w:val="Normal"/>
    <w:link w:val="En-tteCar"/>
    <w:uiPriority w:val="99"/>
    <w:unhideWhenUsed/>
    <w:rsid w:val="0051499E"/>
    <w:pPr>
      <w:tabs>
        <w:tab w:val="center" w:pos="4536"/>
        <w:tab w:val="right" w:pos="9072"/>
      </w:tabs>
      <w:spacing w:after="0" w:line="240" w:lineRule="auto"/>
    </w:pPr>
  </w:style>
  <w:style w:type="character" w:customStyle="1" w:styleId="En-tteCar">
    <w:name w:val="En-tête Car"/>
    <w:basedOn w:val="Policepardfaut"/>
    <w:link w:val="En-tte"/>
    <w:uiPriority w:val="99"/>
    <w:rsid w:val="0051499E"/>
  </w:style>
  <w:style w:type="paragraph" w:styleId="Pieddepage">
    <w:name w:val="footer"/>
    <w:basedOn w:val="Normal"/>
    <w:link w:val="PieddepageCar"/>
    <w:uiPriority w:val="99"/>
    <w:unhideWhenUsed/>
    <w:rsid w:val="0051499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1499E"/>
  </w:style>
  <w:style w:type="paragraph" w:styleId="Sansinterligne">
    <w:name w:val="No Spacing"/>
    <w:link w:val="SansinterligneCar"/>
    <w:uiPriority w:val="1"/>
    <w:qFormat/>
    <w:rsid w:val="0051499E"/>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51499E"/>
    <w:rPr>
      <w:rFonts w:eastAsiaTheme="minorEastAsia"/>
      <w:lang w:eastAsia="fr-FR"/>
    </w:rPr>
  </w:style>
  <w:style w:type="table" w:styleId="Grilledutableau">
    <w:name w:val="Table Grid"/>
    <w:basedOn w:val="TableauNormal"/>
    <w:uiPriority w:val="39"/>
    <w:rsid w:val="00FE3A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simple1">
    <w:name w:val="Plain Table 1"/>
    <w:basedOn w:val="TableauNormal"/>
    <w:uiPriority w:val="41"/>
    <w:rsid w:val="009272C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lledetableauclaire">
    <w:name w:val="Grid Table Light"/>
    <w:basedOn w:val="TableauNormal"/>
    <w:uiPriority w:val="40"/>
    <w:rsid w:val="00F248DA"/>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ausimple3">
    <w:name w:val="Plain Table 3"/>
    <w:basedOn w:val="TableauNormal"/>
    <w:uiPriority w:val="43"/>
    <w:rsid w:val="00F248DA"/>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diagramQuickStyle" Target="diagrams/quickStyle1.xml"/><Relationship Id="rId18"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diagramLayout" Target="diagrams/layout1.xml"/><Relationship Id="rId17" Type="http://schemas.openxmlformats.org/officeDocument/2006/relationships/chart" Target="charts/chart1.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Data" Target="diagrams/data1.xml"/><Relationship Id="rId5" Type="http://schemas.openxmlformats.org/officeDocument/2006/relationships/settings" Target="settings.xml"/><Relationship Id="rId15" Type="http://schemas.microsoft.com/office/2007/relationships/diagramDrawing" Target="diagrams/drawing1.xm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diagramColors" Target="diagrams/colors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lgn="ctr">
              <a:defRPr sz="1400" b="0" i="0" u="none" strike="noStrike" kern="1200" spc="0" baseline="0">
                <a:solidFill>
                  <a:schemeClr val="tx1">
                    <a:lumMod val="65000"/>
                    <a:lumOff val="35000"/>
                  </a:schemeClr>
                </a:solidFill>
                <a:latin typeface="+mn-lt"/>
                <a:ea typeface="+mn-ea"/>
                <a:cs typeface="+mn-cs"/>
              </a:defRPr>
            </a:pPr>
            <a:r>
              <a:rPr lang="fr-FR" sz="1400" b="1" i="1" u="sng">
                <a:solidFill>
                  <a:sysClr val="windowText" lastClr="000000"/>
                </a:solidFill>
              </a:rPr>
              <a:t>P</a:t>
            </a:r>
            <a:r>
              <a:rPr lang="en-US" sz="1400" b="1" i="1" u="sng">
                <a:solidFill>
                  <a:sysClr val="windowText" lastClr="000000"/>
                </a:solidFill>
              </a:rPr>
              <a:t>rofits and usage rate of google services</a:t>
            </a:r>
            <a:endParaRPr lang="fr-FR" sz="1400" b="1" i="1" u="sng">
              <a:solidFill>
                <a:sysClr val="windowText" lastClr="000000"/>
              </a:solidFill>
            </a:endParaRPr>
          </a:p>
        </c:rich>
      </c:tx>
      <c:layout>
        <c:manualLayout>
          <c:xMode val="edge"/>
          <c:yMode val="edge"/>
          <c:x val="0.2273363186895507"/>
          <c:y val="2.7777739692689901E-2"/>
        </c:manualLayout>
      </c:layout>
      <c:overlay val="0"/>
      <c:spPr>
        <a:noFill/>
        <a:ln>
          <a:noFill/>
        </a:ln>
        <a:effectLst/>
      </c:spPr>
      <c:txPr>
        <a:bodyPr rot="0" spcFirstLastPara="1" vertOverflow="ellipsis" vert="horz" wrap="square" anchor="ctr" anchorCtr="1"/>
        <a:lstStyle/>
        <a:p>
          <a:pPr algn="ctr">
            <a:defRPr sz="1400" b="0" i="0" u="none" strike="noStrike" kern="1200" spc="0" baseline="0">
              <a:solidFill>
                <a:schemeClr val="tx1">
                  <a:lumMod val="65000"/>
                  <a:lumOff val="35000"/>
                </a:schemeClr>
              </a:solidFill>
              <a:latin typeface="+mn-lt"/>
              <a:ea typeface="+mn-ea"/>
              <a:cs typeface="+mn-cs"/>
            </a:defRPr>
          </a:pPr>
          <a:endParaRPr lang="fr-FR"/>
        </a:p>
      </c:txPr>
    </c:title>
    <c:autoTitleDeleted val="0"/>
    <c:plotArea>
      <c:layout/>
      <c:pieChart>
        <c:varyColors val="1"/>
        <c:ser>
          <c:idx val="0"/>
          <c:order val="0"/>
          <c:dPt>
            <c:idx val="0"/>
            <c:bubble3D val="0"/>
            <c:spPr>
              <a:solidFill>
                <a:schemeClr val="accent1"/>
              </a:solidFill>
              <a:ln w="19050">
                <a:solidFill>
                  <a:schemeClr val="lt1"/>
                </a:solidFill>
              </a:ln>
              <a:effectLst/>
            </c:spPr>
            <c:extLst>
              <c:ext xmlns:c16="http://schemas.microsoft.com/office/drawing/2014/chart" uri="{C3380CC4-5D6E-409C-BE32-E72D297353CC}">
                <c16:uniqueId val="{00000001-08A0-4CF2-A1B0-DC1C8E06223C}"/>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08A0-4CF2-A1B0-DC1C8E06223C}"/>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4-08A0-4CF2-A1B0-DC1C8E06223C}"/>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2-08A0-4CF2-A1B0-DC1C8E06223C}"/>
              </c:ext>
            </c:extLst>
          </c:dPt>
          <c:cat>
            <c:strRef>
              <c:f>Feuil1!$A$2:$A$5</c:f>
              <c:strCache>
                <c:ptCount val="4"/>
                <c:pt idx="0">
                  <c:v>Play Store: 1Md $</c:v>
                </c:pt>
                <c:pt idx="1">
                  <c:v>Google – gps – gmail : 1,5Md$
</c:v>
                </c:pt>
                <c:pt idx="2">
                  <c:v>YouTube: 54 M$</c:v>
                </c:pt>
                <c:pt idx="3">
                  <c:v>Research-Google Cloud: 18M$</c:v>
                </c:pt>
              </c:strCache>
            </c:strRef>
          </c:cat>
          <c:val>
            <c:numRef>
              <c:f>Feuil1!$B$2:$B$5</c:f>
              <c:numCache>
                <c:formatCode>General</c:formatCode>
                <c:ptCount val="4"/>
                <c:pt idx="0">
                  <c:v>38</c:v>
                </c:pt>
                <c:pt idx="1">
                  <c:v>58</c:v>
                </c:pt>
                <c:pt idx="2">
                  <c:v>2</c:v>
                </c:pt>
                <c:pt idx="3">
                  <c:v>0.6</c:v>
                </c:pt>
              </c:numCache>
            </c:numRef>
          </c:val>
          <c:extLst>
            <c:ext xmlns:c15="http://schemas.microsoft.com/office/drawing/2012/chart" uri="{02D57815-91ED-43cb-92C2-25804820EDAC}">
              <c15:filteredSeriesTitle>
                <c15:tx>
                  <c:strRef>
                    <c:extLst>
                      <c:ext uri="{02D57815-91ED-43cb-92C2-25804820EDAC}">
                        <c15:formulaRef>
                          <c15:sqref>Feuil1!$B$1</c15:sqref>
                        </c15:formulaRef>
                      </c:ext>
                    </c:extLst>
                    <c:strCache>
                      <c:ptCount val="1"/>
                      <c:pt idx="0">
                        <c:v>Ventes</c:v>
                      </c:pt>
                    </c:strCache>
                  </c:strRef>
                </c15:tx>
              </c15:filteredSeriesTitle>
            </c:ext>
            <c:ext xmlns:c16="http://schemas.microsoft.com/office/drawing/2014/chart" uri="{C3380CC4-5D6E-409C-BE32-E72D297353CC}">
              <c16:uniqueId val="{00000000-08A0-4CF2-A1B0-DC1C8E06223C}"/>
            </c:ext>
          </c:extLst>
        </c:ser>
        <c:ser>
          <c:idx val="1"/>
          <c:order val="1"/>
          <c:dPt>
            <c:idx val="0"/>
            <c:bubble3D val="0"/>
            <c:spPr>
              <a:solidFill>
                <a:schemeClr val="accent1"/>
              </a:solidFill>
              <a:ln w="19050">
                <a:solidFill>
                  <a:schemeClr val="lt1"/>
                </a:solidFill>
              </a:ln>
              <a:effectLst/>
            </c:spPr>
            <c:extLst>
              <c:ext xmlns:c16="http://schemas.microsoft.com/office/drawing/2014/chart" uri="{C3380CC4-5D6E-409C-BE32-E72D297353CC}">
                <c16:uniqueId val="{00000009-44B4-4D2D-8CF7-42EDCF2E6030}"/>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B-44B4-4D2D-8CF7-42EDCF2E6030}"/>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D-44B4-4D2D-8CF7-42EDCF2E6030}"/>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F-44B4-4D2D-8CF7-42EDCF2E6030}"/>
              </c:ext>
            </c:extLst>
          </c:dPt>
          <c:dLbls>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fr-FR"/>
              </a:p>
            </c:txPr>
            <c:dLblPos val="ctr"/>
            <c:showLegendKey val="0"/>
            <c:showVal val="0"/>
            <c:showCatName val="1"/>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15:spPr xmlns:c15="http://schemas.microsoft.com/office/drawing/2012/chart">
                  <a:prstGeom prst="wedgeRectCallout">
                    <a:avLst/>
                  </a:prstGeom>
                  <a:noFill/>
                  <a:ln>
                    <a:noFill/>
                  </a:ln>
                </c15:spPr>
              </c:ext>
            </c:extLst>
          </c:dLbls>
          <c:cat>
            <c:strRef>
              <c:f>Feuil1!$A$2:$A$5</c:f>
              <c:strCache>
                <c:ptCount val="4"/>
                <c:pt idx="0">
                  <c:v>Play Store: 1Md $</c:v>
                </c:pt>
                <c:pt idx="1">
                  <c:v>Google – gps – gmail : 1,5Md$
</c:v>
                </c:pt>
                <c:pt idx="2">
                  <c:v>YouTube: 54 M$</c:v>
                </c:pt>
                <c:pt idx="3">
                  <c:v>Research-Google Cloud: 18M$</c:v>
                </c:pt>
              </c:strCache>
            </c:strRef>
          </c:cat>
          <c:val>
            <c:numRef>
              <c:f>Feuil1!$C$2:$C$5</c:f>
              <c:numCache>
                <c:formatCode>General</c:formatCode>
                <c:ptCount val="4"/>
              </c:numCache>
            </c:numRef>
          </c:val>
          <c:extLst>
            <c:ext xmlns:c15="http://schemas.microsoft.com/office/drawing/2012/chart" uri="{02D57815-91ED-43cb-92C2-25804820EDAC}">
              <c15:filteredSeriesTitle>
                <c15:tx>
                  <c:strRef>
                    <c:extLst>
                      <c:ext uri="{02D57815-91ED-43cb-92C2-25804820EDAC}">
                        <c15:formulaRef>
                          <c15:sqref>Feuil1!$C$1</c15:sqref>
                        </c15:formulaRef>
                      </c:ext>
                    </c:extLst>
                    <c:strCache>
                      <c:ptCount val="1"/>
                      <c:pt idx="0">
                        <c:v>Colonne1</c:v>
                      </c:pt>
                    </c:strCache>
                  </c:strRef>
                </c15:tx>
              </c15:filteredSeriesTitle>
            </c:ext>
            <c:ext xmlns:c16="http://schemas.microsoft.com/office/drawing/2014/chart" uri="{C3380CC4-5D6E-409C-BE32-E72D297353CC}">
              <c16:uniqueId val="{00000005-08A0-4CF2-A1B0-DC1C8E06223C}"/>
            </c:ext>
          </c:extLst>
        </c:ser>
        <c:dLbls>
          <c:showLegendKey val="0"/>
          <c:showVal val="0"/>
          <c:showCatName val="0"/>
          <c:showSerName val="0"/>
          <c:showPercent val="0"/>
          <c:showBubbleSize val="0"/>
          <c:showLeaderLines val="1"/>
        </c:dLbls>
        <c:firstSliceAng val="0"/>
      </c:pieChart>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B9E6AF1-520B-4BDF-A1F1-143C67B180B2}" type="doc">
      <dgm:prSet loTypeId="urn:microsoft.com/office/officeart/2005/8/layout/chevron1" loCatId="process" qsTypeId="urn:microsoft.com/office/officeart/2005/8/quickstyle/simple1" qsCatId="simple" csTypeId="urn:microsoft.com/office/officeart/2005/8/colors/colorful1" csCatId="colorful" phldr="1"/>
      <dgm:spPr/>
    </dgm:pt>
    <dgm:pt modelId="{BCFC65AF-B338-4B6E-87C7-DB9760DDD609}">
      <dgm:prSet/>
      <dgm:spPr/>
      <dgm:t>
        <a:bodyPr/>
        <a:lstStyle/>
        <a:p>
          <a:r>
            <a:rPr lang="fr-FR"/>
            <a:t>Telegraph</a:t>
          </a:r>
        </a:p>
      </dgm:t>
    </dgm:pt>
    <dgm:pt modelId="{75CAC58B-759B-4A84-8852-B453D8C20183}" type="parTrans" cxnId="{5F4E2919-C286-427D-9387-B6FDE6E55174}">
      <dgm:prSet/>
      <dgm:spPr/>
      <dgm:t>
        <a:bodyPr/>
        <a:lstStyle/>
        <a:p>
          <a:endParaRPr lang="fr-FR"/>
        </a:p>
      </dgm:t>
    </dgm:pt>
    <dgm:pt modelId="{FCD4883D-EB41-444F-B4B4-E3AF427446B8}" type="sibTrans" cxnId="{5F4E2919-C286-427D-9387-B6FDE6E55174}">
      <dgm:prSet/>
      <dgm:spPr/>
      <dgm:t>
        <a:bodyPr/>
        <a:lstStyle/>
        <a:p>
          <a:endParaRPr lang="fr-FR"/>
        </a:p>
      </dgm:t>
    </dgm:pt>
    <dgm:pt modelId="{F8B861BB-0443-45C6-A5B4-0446D5E7A43B}">
      <dgm:prSet/>
      <dgm:spPr/>
      <dgm:t>
        <a:bodyPr/>
        <a:lstStyle/>
        <a:p>
          <a:r>
            <a:rPr lang="fr-FR"/>
            <a:t>Radio</a:t>
          </a:r>
        </a:p>
      </dgm:t>
    </dgm:pt>
    <dgm:pt modelId="{52CB51CF-F5DD-4A90-9771-5AF149219A62}" type="parTrans" cxnId="{9E5B6293-699D-4946-A4B3-4F54F357218C}">
      <dgm:prSet/>
      <dgm:spPr/>
      <dgm:t>
        <a:bodyPr/>
        <a:lstStyle/>
        <a:p>
          <a:endParaRPr lang="fr-FR"/>
        </a:p>
      </dgm:t>
    </dgm:pt>
    <dgm:pt modelId="{D54753EA-4E2A-4991-9D83-402C13489603}" type="sibTrans" cxnId="{9E5B6293-699D-4946-A4B3-4F54F357218C}">
      <dgm:prSet/>
      <dgm:spPr/>
      <dgm:t>
        <a:bodyPr/>
        <a:lstStyle/>
        <a:p>
          <a:endParaRPr lang="fr-FR"/>
        </a:p>
      </dgm:t>
    </dgm:pt>
    <dgm:pt modelId="{56337D6F-B050-42A2-B22C-FD8E7A35DC08}">
      <dgm:prSet/>
      <dgm:spPr/>
      <dgm:t>
        <a:bodyPr/>
        <a:lstStyle/>
        <a:p>
          <a:r>
            <a:rPr lang="fr-FR"/>
            <a:t>Television</a:t>
          </a:r>
        </a:p>
      </dgm:t>
    </dgm:pt>
    <dgm:pt modelId="{73D0A704-9438-4720-8165-C26EA744984F}" type="parTrans" cxnId="{0628DE23-2490-4323-8C99-43C89C73D298}">
      <dgm:prSet/>
      <dgm:spPr/>
      <dgm:t>
        <a:bodyPr/>
        <a:lstStyle/>
        <a:p>
          <a:endParaRPr lang="fr-FR"/>
        </a:p>
      </dgm:t>
    </dgm:pt>
    <dgm:pt modelId="{C084C951-CFB7-455D-8A33-EB785AF01A30}" type="sibTrans" cxnId="{0628DE23-2490-4323-8C99-43C89C73D298}">
      <dgm:prSet/>
      <dgm:spPr/>
      <dgm:t>
        <a:bodyPr/>
        <a:lstStyle/>
        <a:p>
          <a:endParaRPr lang="fr-FR"/>
        </a:p>
      </dgm:t>
    </dgm:pt>
    <dgm:pt modelId="{A38FB5F6-C31E-4B6E-8E7F-F28B351A995F}">
      <dgm:prSet/>
      <dgm:spPr/>
      <dgm:t>
        <a:bodyPr/>
        <a:lstStyle/>
        <a:p>
          <a:r>
            <a:rPr lang="fr-FR"/>
            <a:t>World wide web</a:t>
          </a:r>
        </a:p>
      </dgm:t>
    </dgm:pt>
    <dgm:pt modelId="{22C9C91B-DD59-4F6B-8B7F-1019F007748E}" type="parTrans" cxnId="{C9964C8B-A65E-419E-B00D-B6FE13E00890}">
      <dgm:prSet/>
      <dgm:spPr/>
      <dgm:t>
        <a:bodyPr/>
        <a:lstStyle/>
        <a:p>
          <a:endParaRPr lang="fr-FR"/>
        </a:p>
      </dgm:t>
    </dgm:pt>
    <dgm:pt modelId="{7D4368C1-A516-4A86-85AD-8FDF48BF04C2}" type="sibTrans" cxnId="{C9964C8B-A65E-419E-B00D-B6FE13E00890}">
      <dgm:prSet/>
      <dgm:spPr/>
      <dgm:t>
        <a:bodyPr/>
        <a:lstStyle/>
        <a:p>
          <a:endParaRPr lang="fr-FR"/>
        </a:p>
      </dgm:t>
    </dgm:pt>
    <dgm:pt modelId="{25C68F83-391E-47AE-B722-342454302C08}" type="pres">
      <dgm:prSet presAssocID="{DB9E6AF1-520B-4BDF-A1F1-143C67B180B2}" presName="Name0" presStyleCnt="0">
        <dgm:presLayoutVars>
          <dgm:dir/>
          <dgm:animLvl val="lvl"/>
          <dgm:resizeHandles val="exact"/>
        </dgm:presLayoutVars>
      </dgm:prSet>
      <dgm:spPr/>
    </dgm:pt>
    <dgm:pt modelId="{A9B770DC-3732-4C5F-91B4-45BD3BE0AE0F}" type="pres">
      <dgm:prSet presAssocID="{BCFC65AF-B338-4B6E-87C7-DB9760DDD609}" presName="parTxOnly" presStyleLbl="node1" presStyleIdx="0" presStyleCnt="4">
        <dgm:presLayoutVars>
          <dgm:chMax val="0"/>
          <dgm:chPref val="0"/>
          <dgm:bulletEnabled val="1"/>
        </dgm:presLayoutVars>
      </dgm:prSet>
      <dgm:spPr/>
    </dgm:pt>
    <dgm:pt modelId="{EAA611C9-A0EE-4721-BC67-046E133F0F3B}" type="pres">
      <dgm:prSet presAssocID="{FCD4883D-EB41-444F-B4B4-E3AF427446B8}" presName="parTxOnlySpace" presStyleCnt="0"/>
      <dgm:spPr/>
    </dgm:pt>
    <dgm:pt modelId="{B783AB41-3254-4AD4-9EB5-FE2A307AF51A}" type="pres">
      <dgm:prSet presAssocID="{F8B861BB-0443-45C6-A5B4-0446D5E7A43B}" presName="parTxOnly" presStyleLbl="node1" presStyleIdx="1" presStyleCnt="4">
        <dgm:presLayoutVars>
          <dgm:chMax val="0"/>
          <dgm:chPref val="0"/>
          <dgm:bulletEnabled val="1"/>
        </dgm:presLayoutVars>
      </dgm:prSet>
      <dgm:spPr/>
    </dgm:pt>
    <dgm:pt modelId="{49AA30BB-43B7-487E-9863-30D11C0D2951}" type="pres">
      <dgm:prSet presAssocID="{D54753EA-4E2A-4991-9D83-402C13489603}" presName="parTxOnlySpace" presStyleCnt="0"/>
      <dgm:spPr/>
    </dgm:pt>
    <dgm:pt modelId="{FC7EDB63-1608-4D7F-9D48-5298623D785E}" type="pres">
      <dgm:prSet presAssocID="{56337D6F-B050-42A2-B22C-FD8E7A35DC08}" presName="parTxOnly" presStyleLbl="node1" presStyleIdx="2" presStyleCnt="4">
        <dgm:presLayoutVars>
          <dgm:chMax val="0"/>
          <dgm:chPref val="0"/>
          <dgm:bulletEnabled val="1"/>
        </dgm:presLayoutVars>
      </dgm:prSet>
      <dgm:spPr/>
    </dgm:pt>
    <dgm:pt modelId="{1A573590-7F76-4380-86FF-BF0402413853}" type="pres">
      <dgm:prSet presAssocID="{C084C951-CFB7-455D-8A33-EB785AF01A30}" presName="parTxOnlySpace" presStyleCnt="0"/>
      <dgm:spPr/>
    </dgm:pt>
    <dgm:pt modelId="{35D32DF5-8279-4071-8E80-5412408B223E}" type="pres">
      <dgm:prSet presAssocID="{A38FB5F6-C31E-4B6E-8E7F-F28B351A995F}" presName="parTxOnly" presStyleLbl="node1" presStyleIdx="3" presStyleCnt="4">
        <dgm:presLayoutVars>
          <dgm:chMax val="0"/>
          <dgm:chPref val="0"/>
          <dgm:bulletEnabled val="1"/>
        </dgm:presLayoutVars>
      </dgm:prSet>
      <dgm:spPr/>
    </dgm:pt>
  </dgm:ptLst>
  <dgm:cxnLst>
    <dgm:cxn modelId="{5F4E2919-C286-427D-9387-B6FDE6E55174}" srcId="{DB9E6AF1-520B-4BDF-A1F1-143C67B180B2}" destId="{BCFC65AF-B338-4B6E-87C7-DB9760DDD609}" srcOrd="0" destOrd="0" parTransId="{75CAC58B-759B-4A84-8852-B453D8C20183}" sibTransId="{FCD4883D-EB41-444F-B4B4-E3AF427446B8}"/>
    <dgm:cxn modelId="{0628DE23-2490-4323-8C99-43C89C73D298}" srcId="{DB9E6AF1-520B-4BDF-A1F1-143C67B180B2}" destId="{56337D6F-B050-42A2-B22C-FD8E7A35DC08}" srcOrd="2" destOrd="0" parTransId="{73D0A704-9438-4720-8165-C26EA744984F}" sibTransId="{C084C951-CFB7-455D-8A33-EB785AF01A30}"/>
    <dgm:cxn modelId="{C9964C8B-A65E-419E-B00D-B6FE13E00890}" srcId="{DB9E6AF1-520B-4BDF-A1F1-143C67B180B2}" destId="{A38FB5F6-C31E-4B6E-8E7F-F28B351A995F}" srcOrd="3" destOrd="0" parTransId="{22C9C91B-DD59-4F6B-8B7F-1019F007748E}" sibTransId="{7D4368C1-A516-4A86-85AD-8FDF48BF04C2}"/>
    <dgm:cxn modelId="{CD19F58E-43A5-47CF-8039-300FF80D46D9}" type="presOf" srcId="{DB9E6AF1-520B-4BDF-A1F1-143C67B180B2}" destId="{25C68F83-391E-47AE-B722-342454302C08}" srcOrd="0" destOrd="0" presId="urn:microsoft.com/office/officeart/2005/8/layout/chevron1"/>
    <dgm:cxn modelId="{9E5B6293-699D-4946-A4B3-4F54F357218C}" srcId="{DB9E6AF1-520B-4BDF-A1F1-143C67B180B2}" destId="{F8B861BB-0443-45C6-A5B4-0446D5E7A43B}" srcOrd="1" destOrd="0" parTransId="{52CB51CF-F5DD-4A90-9771-5AF149219A62}" sibTransId="{D54753EA-4E2A-4991-9D83-402C13489603}"/>
    <dgm:cxn modelId="{BF4BAD99-7B11-48FE-B243-F758CE7BB046}" type="presOf" srcId="{56337D6F-B050-42A2-B22C-FD8E7A35DC08}" destId="{FC7EDB63-1608-4D7F-9D48-5298623D785E}" srcOrd="0" destOrd="0" presId="urn:microsoft.com/office/officeart/2005/8/layout/chevron1"/>
    <dgm:cxn modelId="{D37084A0-D0DB-4AC4-B60B-ECBA4E56EC57}" type="presOf" srcId="{BCFC65AF-B338-4B6E-87C7-DB9760DDD609}" destId="{A9B770DC-3732-4C5F-91B4-45BD3BE0AE0F}" srcOrd="0" destOrd="0" presId="urn:microsoft.com/office/officeart/2005/8/layout/chevron1"/>
    <dgm:cxn modelId="{A7B5FDF3-7BD2-4FF1-A129-D4A6BFE5C353}" type="presOf" srcId="{F8B861BB-0443-45C6-A5B4-0446D5E7A43B}" destId="{B783AB41-3254-4AD4-9EB5-FE2A307AF51A}" srcOrd="0" destOrd="0" presId="urn:microsoft.com/office/officeart/2005/8/layout/chevron1"/>
    <dgm:cxn modelId="{F9DE6FF9-E6E0-42FE-838B-15B63F1D2ADE}" type="presOf" srcId="{A38FB5F6-C31E-4B6E-8E7F-F28B351A995F}" destId="{35D32DF5-8279-4071-8E80-5412408B223E}" srcOrd="0" destOrd="0" presId="urn:microsoft.com/office/officeart/2005/8/layout/chevron1"/>
    <dgm:cxn modelId="{CFA47FCE-BFBB-4FEB-86CE-66C33B067FDE}" type="presParOf" srcId="{25C68F83-391E-47AE-B722-342454302C08}" destId="{A9B770DC-3732-4C5F-91B4-45BD3BE0AE0F}" srcOrd="0" destOrd="0" presId="urn:microsoft.com/office/officeart/2005/8/layout/chevron1"/>
    <dgm:cxn modelId="{C4D7C5B3-6434-4315-AA38-CB8F55458AA8}" type="presParOf" srcId="{25C68F83-391E-47AE-B722-342454302C08}" destId="{EAA611C9-A0EE-4721-BC67-046E133F0F3B}" srcOrd="1" destOrd="0" presId="urn:microsoft.com/office/officeart/2005/8/layout/chevron1"/>
    <dgm:cxn modelId="{2F48069F-DDDC-40A3-A06B-46C79E90A8F4}" type="presParOf" srcId="{25C68F83-391E-47AE-B722-342454302C08}" destId="{B783AB41-3254-4AD4-9EB5-FE2A307AF51A}" srcOrd="2" destOrd="0" presId="urn:microsoft.com/office/officeart/2005/8/layout/chevron1"/>
    <dgm:cxn modelId="{5880CF25-F3BC-4717-A3CE-27B5B1C0BCCD}" type="presParOf" srcId="{25C68F83-391E-47AE-B722-342454302C08}" destId="{49AA30BB-43B7-487E-9863-30D11C0D2951}" srcOrd="3" destOrd="0" presId="urn:microsoft.com/office/officeart/2005/8/layout/chevron1"/>
    <dgm:cxn modelId="{DA65A980-F3FE-441E-9C1F-18442FFB3505}" type="presParOf" srcId="{25C68F83-391E-47AE-B722-342454302C08}" destId="{FC7EDB63-1608-4D7F-9D48-5298623D785E}" srcOrd="4" destOrd="0" presId="urn:microsoft.com/office/officeart/2005/8/layout/chevron1"/>
    <dgm:cxn modelId="{A3C0308F-1546-4900-B01B-BCACB643BC30}" type="presParOf" srcId="{25C68F83-391E-47AE-B722-342454302C08}" destId="{1A573590-7F76-4380-86FF-BF0402413853}" srcOrd="5" destOrd="0" presId="urn:microsoft.com/office/officeart/2005/8/layout/chevron1"/>
    <dgm:cxn modelId="{99057084-80B9-424A-B5B5-8648566907D9}" type="presParOf" srcId="{25C68F83-391E-47AE-B722-342454302C08}" destId="{35D32DF5-8279-4071-8E80-5412408B223E}" srcOrd="6" destOrd="0" presId="urn:microsoft.com/office/officeart/2005/8/layout/chevron1"/>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9B770DC-3732-4C5F-91B4-45BD3BE0AE0F}">
      <dsp:nvSpPr>
        <dsp:cNvPr id="0" name=""/>
        <dsp:cNvSpPr/>
      </dsp:nvSpPr>
      <dsp:spPr>
        <a:xfrm>
          <a:off x="2544" y="149596"/>
          <a:ext cx="1481435" cy="592574"/>
        </a:xfrm>
        <a:prstGeom prst="chevron">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0008" tIns="20003" rIns="20003" bIns="20003" numCol="1" spcCol="1270" anchor="ctr" anchorCtr="0">
          <a:noAutofit/>
        </a:bodyPr>
        <a:lstStyle/>
        <a:p>
          <a:pPr marL="0" lvl="0" indent="0" algn="ctr" defTabSz="666750">
            <a:lnSpc>
              <a:spcPct val="90000"/>
            </a:lnSpc>
            <a:spcBef>
              <a:spcPct val="0"/>
            </a:spcBef>
            <a:spcAft>
              <a:spcPct val="35000"/>
            </a:spcAft>
            <a:buNone/>
          </a:pPr>
          <a:r>
            <a:rPr lang="fr-FR" sz="1500" kern="1200"/>
            <a:t>Telegraph</a:t>
          </a:r>
        </a:p>
      </dsp:txBody>
      <dsp:txXfrm>
        <a:off x="298831" y="149596"/>
        <a:ext cx="888861" cy="592574"/>
      </dsp:txXfrm>
    </dsp:sp>
    <dsp:sp modelId="{B783AB41-3254-4AD4-9EB5-FE2A307AF51A}">
      <dsp:nvSpPr>
        <dsp:cNvPr id="0" name=""/>
        <dsp:cNvSpPr/>
      </dsp:nvSpPr>
      <dsp:spPr>
        <a:xfrm>
          <a:off x="1335836" y="149596"/>
          <a:ext cx="1481435" cy="592574"/>
        </a:xfrm>
        <a:prstGeom prst="chevron">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0008" tIns="20003" rIns="20003" bIns="20003" numCol="1" spcCol="1270" anchor="ctr" anchorCtr="0">
          <a:noAutofit/>
        </a:bodyPr>
        <a:lstStyle/>
        <a:p>
          <a:pPr marL="0" lvl="0" indent="0" algn="ctr" defTabSz="666750">
            <a:lnSpc>
              <a:spcPct val="90000"/>
            </a:lnSpc>
            <a:spcBef>
              <a:spcPct val="0"/>
            </a:spcBef>
            <a:spcAft>
              <a:spcPct val="35000"/>
            </a:spcAft>
            <a:buNone/>
          </a:pPr>
          <a:r>
            <a:rPr lang="fr-FR" sz="1500" kern="1200"/>
            <a:t>Radio</a:t>
          </a:r>
        </a:p>
      </dsp:txBody>
      <dsp:txXfrm>
        <a:off x="1632123" y="149596"/>
        <a:ext cx="888861" cy="592574"/>
      </dsp:txXfrm>
    </dsp:sp>
    <dsp:sp modelId="{FC7EDB63-1608-4D7F-9D48-5298623D785E}">
      <dsp:nvSpPr>
        <dsp:cNvPr id="0" name=""/>
        <dsp:cNvSpPr/>
      </dsp:nvSpPr>
      <dsp:spPr>
        <a:xfrm>
          <a:off x="2669128" y="149596"/>
          <a:ext cx="1481435" cy="592574"/>
        </a:xfrm>
        <a:prstGeom prst="chevron">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0008" tIns="20003" rIns="20003" bIns="20003" numCol="1" spcCol="1270" anchor="ctr" anchorCtr="0">
          <a:noAutofit/>
        </a:bodyPr>
        <a:lstStyle/>
        <a:p>
          <a:pPr marL="0" lvl="0" indent="0" algn="ctr" defTabSz="666750">
            <a:lnSpc>
              <a:spcPct val="90000"/>
            </a:lnSpc>
            <a:spcBef>
              <a:spcPct val="0"/>
            </a:spcBef>
            <a:spcAft>
              <a:spcPct val="35000"/>
            </a:spcAft>
            <a:buNone/>
          </a:pPr>
          <a:r>
            <a:rPr lang="fr-FR" sz="1500" kern="1200"/>
            <a:t>Television</a:t>
          </a:r>
        </a:p>
      </dsp:txBody>
      <dsp:txXfrm>
        <a:off x="2965415" y="149596"/>
        <a:ext cx="888861" cy="592574"/>
      </dsp:txXfrm>
    </dsp:sp>
    <dsp:sp modelId="{35D32DF5-8279-4071-8E80-5412408B223E}">
      <dsp:nvSpPr>
        <dsp:cNvPr id="0" name=""/>
        <dsp:cNvSpPr/>
      </dsp:nvSpPr>
      <dsp:spPr>
        <a:xfrm>
          <a:off x="4002419" y="149596"/>
          <a:ext cx="1481435" cy="592574"/>
        </a:xfrm>
        <a:prstGeom prst="chevron">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0008" tIns="20003" rIns="20003" bIns="20003" numCol="1" spcCol="1270" anchor="ctr" anchorCtr="0">
          <a:noAutofit/>
        </a:bodyPr>
        <a:lstStyle/>
        <a:p>
          <a:pPr marL="0" lvl="0" indent="0" algn="ctr" defTabSz="666750">
            <a:lnSpc>
              <a:spcPct val="90000"/>
            </a:lnSpc>
            <a:spcBef>
              <a:spcPct val="0"/>
            </a:spcBef>
            <a:spcAft>
              <a:spcPct val="35000"/>
            </a:spcAft>
            <a:buNone/>
          </a:pPr>
          <a:r>
            <a:rPr lang="fr-FR" sz="1500" kern="1200"/>
            <a:t>World wide web</a:t>
          </a:r>
        </a:p>
      </dsp:txBody>
      <dsp:txXfrm>
        <a:off x="4298706" y="149596"/>
        <a:ext cx="888861" cy="592574"/>
      </dsp:txXfrm>
    </dsp:sp>
  </dsp:spTree>
</dsp:drawing>
</file>

<file path=word/diagrams/layout1.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A194907284AF4DE3BD5B8648363C13E0"/>
        <w:category>
          <w:name w:val="Général"/>
          <w:gallery w:val="placeholder"/>
        </w:category>
        <w:types>
          <w:type w:val="bbPlcHdr"/>
        </w:types>
        <w:behaviors>
          <w:behavior w:val="content"/>
        </w:behaviors>
        <w:guid w:val="{3E6250D1-797B-4F07-84A2-8AE59C3E621B}"/>
      </w:docPartPr>
      <w:docPartBody>
        <w:p w:rsidR="00A13192" w:rsidRDefault="00E53949" w:rsidP="00E53949">
          <w:pPr>
            <w:pStyle w:val="A194907284AF4DE3BD5B8648363C13E0"/>
          </w:pPr>
          <w:r>
            <w:rPr>
              <w:rFonts w:asciiTheme="majorHAnsi" w:eastAsiaTheme="majorEastAsia" w:hAnsiTheme="majorHAnsi" w:cstheme="majorBidi"/>
              <w:caps/>
              <w:color w:val="4472C4" w:themeColor="accent1"/>
              <w:sz w:val="80"/>
              <w:szCs w:val="80"/>
            </w:rPr>
            <w:t>[Titre du document]</w:t>
          </w:r>
        </w:p>
      </w:docPartBody>
    </w:docPart>
    <w:docPart>
      <w:docPartPr>
        <w:name w:val="2416DD8AE2E6483A8D8C8449863ADC16"/>
        <w:category>
          <w:name w:val="Général"/>
          <w:gallery w:val="placeholder"/>
        </w:category>
        <w:types>
          <w:type w:val="bbPlcHdr"/>
        </w:types>
        <w:behaviors>
          <w:behavior w:val="content"/>
        </w:behaviors>
        <w:guid w:val="{C514BD31-EBBC-4696-AEE7-D7CE2DBCA83F}"/>
      </w:docPartPr>
      <w:docPartBody>
        <w:p w:rsidR="00A13192" w:rsidRDefault="00E53949" w:rsidP="00E53949">
          <w:pPr>
            <w:pStyle w:val="2416DD8AE2E6483A8D8C8449863ADC16"/>
          </w:pPr>
          <w:r>
            <w:rPr>
              <w:color w:val="4472C4" w:themeColor="accent1"/>
              <w:sz w:val="28"/>
              <w:szCs w:val="28"/>
            </w:rPr>
            <w:t>[Sous-titre du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abic Typesetting">
    <w:panose1 w:val="03020402040406030203"/>
    <w:charset w:val="00"/>
    <w:family w:val="script"/>
    <w:pitch w:val="variable"/>
    <w:sig w:usb0="80002007" w:usb1="80000000" w:usb2="00000008" w:usb3="00000000" w:csb0="000000D3" w:csb1="00000000"/>
  </w:font>
  <w:font w:name="Segoe MDL2 Assets">
    <w:panose1 w:val="050A0102010101010101"/>
    <w:charset w:val="00"/>
    <w:family w:val="roman"/>
    <w:pitch w:val="variable"/>
    <w:sig w:usb0="00000003" w:usb1="1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ldhabi">
    <w:panose1 w:val="01000000000000000000"/>
    <w:charset w:val="00"/>
    <w:family w:val="auto"/>
    <w:pitch w:val="variable"/>
    <w:sig w:usb0="80002007" w:usb1="80000000" w:usb2="00000008" w:usb3="00000000" w:csb0="00000041"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3949"/>
    <w:rsid w:val="00637674"/>
    <w:rsid w:val="00730DAE"/>
    <w:rsid w:val="009F4351"/>
    <w:rsid w:val="00A13192"/>
    <w:rsid w:val="00B568AE"/>
    <w:rsid w:val="00E53949"/>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A194907284AF4DE3BD5B8648363C13E0">
    <w:name w:val="A194907284AF4DE3BD5B8648363C13E0"/>
    <w:rsid w:val="00E53949"/>
  </w:style>
  <w:style w:type="paragraph" w:customStyle="1" w:styleId="2416DD8AE2E6483A8D8C8449863ADC16">
    <w:name w:val="2416DD8AE2E6483A8D8C8449863ADC16"/>
    <w:rsid w:val="00E5394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2024-01-04T00:00:00</PublishDate>
  <Abstract/>
  <CompanyAddress>Faculty of CS – Section A.</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A3A0729-9B27-428A-80A0-00303C6222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297</TotalTime>
  <Pages>12</Pages>
  <Words>1436</Words>
  <Characters>7902</Characters>
  <Application>Microsoft Office Word</Application>
  <DocSecurity>0</DocSecurity>
  <Lines>65</Lines>
  <Paragraphs>18</Paragraphs>
  <ScaleCrop>false</ScaleCrop>
  <HeadingPairs>
    <vt:vector size="2" baseType="variant">
      <vt:variant>
        <vt:lpstr>Titre</vt:lpstr>
      </vt:variant>
      <vt:variant>
        <vt:i4>1</vt:i4>
      </vt:variant>
    </vt:vector>
  </HeadingPairs>
  <TitlesOfParts>
    <vt:vector size="1" baseType="lpstr">
      <vt:lpstr>Information and Communication Technologies</vt:lpstr>
    </vt:vector>
  </TitlesOfParts>
  <Company>Houari Boumediene University</Company>
  <LinksUpToDate>false</LinksUpToDate>
  <CharactersWithSpaces>9320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Information and Communication Technologies</dc:title>
  <dc:subject>The Gateway to the Future.</dc:subject>
  <dc:creator>Nesrine Touat</dc:creator>
  <cp:keywords/>
  <dc:description/>
  <cp:lastModifiedBy>Nesrine Touat</cp:lastModifiedBy>
  <cp:revision>7</cp:revision>
  <dcterms:created xsi:type="dcterms:W3CDTF">2023-12-30T19:51:00Z</dcterms:created>
  <dcterms:modified xsi:type="dcterms:W3CDTF">2024-01-01T10:12:00Z</dcterms:modified>
</cp:coreProperties>
</file>