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F5597"/>
          <w:sz w:val="32"/>
        </w:rPr>
        <w:t>COMERCIAL VIDA</w:t>
      </w:r>
    </w:p>
    <w:p>
      <w:pPr>
        <w:pStyle w:val="Title"/>
        <w:jc w:val="center"/>
      </w:pPr>
      <w:r>
        <w:t>Guía de estudio y exposición</w:t>
        <w:br/>
        <w:t>Punto 2</w:t>
      </w:r>
    </w:p>
    <w:p>
      <w:pPr>
        <w:jc w:val="center"/>
      </w:pPr>
      <w:r>
        <w:rPr>
          <w:rFonts w:ascii="Aptos" w:hAnsi="Aptos"/>
          <w:b/>
          <w:color w:val="1F1F1F"/>
          <w:sz w:val="24"/>
        </w:rPr>
        <w:t>Procedimientos · Funciones · Triggers · Transacciones · Auditoría · Excepciones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2"/>
              </w:rPr>
              <w:t>Objetivo: poder explicar el script de forma sencilla, entendible y completa, relacionando cada objeto con los RF, RN y RNF aplicables.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66666"/>
          <w:sz w:val="20"/>
        </w:rPr>
        <w:t>El script está adaptado a la estructura original de COMERCIAL_VIDA y se ejecuta después de crear las tablas.</w:t>
      </w:r>
    </w:p>
    <w:p>
      <w:r>
        <w:br w:type="page"/>
      </w:r>
    </w:p>
    <w:p>
      <w:pPr>
        <w:pStyle w:val="Heading1"/>
      </w:pPr>
      <w:r>
        <w:t>1. ¿Qué contiene el Punto 2?</w:t>
      </w:r>
    </w:p>
    <w:p>
      <w:r>
        <w:t>El Punto 2 implementa la lógica principal de la base de datos. No crea roles, permisos, copias de seguridad ni índices, porque esos elementos pertenecen a otros apartados.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Funciones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Realizan cálculos y validaciones reutilizables.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Triggers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Ejecutan acciones automáticas ante INSERT, UPDATE o DELETE.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Procedimientos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Realizan consultas, mantenimientos y operaciones completas.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Auditoría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2 tablas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Registra cambios de productos y operaciones relevantes.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Transacciones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Operaciones críticas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Protegen ventas, compras y registros compuestos.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Excepciones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SIGNAL / HANDLER / ROLLBACK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Evitan datos incompletos o inconsistentes.</w:t>
            </w:r>
          </w:p>
        </w:tc>
      </w:tr>
    </w:tbl>
    <w:p>
      <w:pPr>
        <w:pStyle w:val="NotaClave"/>
      </w:pPr>
      <w:r>
        <w:t>Idea para exponer: “Separamos la lógica en funciones, triggers y procedimientos para que cada objeto tenga una responsabilidad clara.”</w:t>
      </w:r>
    </w:p>
    <w:p>
      <w:pPr>
        <w:pStyle w:val="Heading1"/>
      </w:pPr>
      <w:r>
        <w:t>2. Conceptos que debes dominar</w:t>
      </w:r>
    </w:p>
    <w:p>
      <w:r>
        <w:rPr>
          <w:rFonts w:ascii="Aptos" w:hAnsi="Aptos"/>
          <w:b/>
          <w:color w:val="2F5597"/>
        </w:rPr>
        <w:t xml:space="preserve">Función: </w:t>
      </w:r>
      <w:r>
        <w:t>Recibe datos y devuelve un valor. Se usa para cálculos o validaciones reutilizables.</w:t>
      </w:r>
    </w:p>
    <w:p>
      <w:r>
        <w:rPr>
          <w:rFonts w:ascii="Aptos" w:hAnsi="Aptos"/>
          <w:b/>
          <w:color w:val="2F5597"/>
        </w:rPr>
        <w:t xml:space="preserve">Procedimiento almacenado: </w:t>
      </w:r>
      <w:r>
        <w:t>Ejecuta una operación completa: consultar, registrar, actualizar o coordinar varias tablas.</w:t>
      </w:r>
    </w:p>
    <w:p>
      <w:r>
        <w:rPr>
          <w:rFonts w:ascii="Aptos" w:hAnsi="Aptos"/>
          <w:b/>
          <w:color w:val="2F5597"/>
        </w:rPr>
        <w:t xml:space="preserve">Trigger: </w:t>
      </w:r>
      <w:r>
        <w:t>Se ejecuta automáticamente cuando ocurre un INSERT, UPDATE o DELETE.</w:t>
      </w:r>
    </w:p>
    <w:p>
      <w:r>
        <w:rPr>
          <w:rFonts w:ascii="Aptos" w:hAnsi="Aptos"/>
          <w:b/>
          <w:color w:val="2F5597"/>
        </w:rPr>
        <w:t xml:space="preserve">Transacción: </w:t>
      </w:r>
      <w:r>
        <w:t>Agrupa varias operaciones como una sola unidad. Si todo sale bien se hace COMMIT; si falla, ROLLBACK.</w:t>
      </w:r>
    </w:p>
    <w:p>
      <w:r>
        <w:rPr>
          <w:rFonts w:ascii="Aptos" w:hAnsi="Aptos"/>
          <w:b/>
          <w:color w:val="2F5597"/>
        </w:rPr>
        <w:t xml:space="preserve">Auditoría: </w:t>
      </w:r>
      <w:r>
        <w:t>Guarda qué cambió, quién lo hizo y cuándo.</w:t>
      </w:r>
    </w:p>
    <w:p>
      <w:r>
        <w:rPr>
          <w:rFonts w:ascii="Aptos" w:hAnsi="Aptos"/>
          <w:b/>
          <w:color w:val="2F5597"/>
        </w:rPr>
        <w:t xml:space="preserve">Excepción: </w:t>
      </w:r>
      <w:r>
        <w:t>Controla errores mediante SIGNAL, EXIT HANDLER, RESIGNAL y ROLLBACK.</w:t>
      </w:r>
    </w:p>
    <w:p>
      <w:r>
        <w:br w:type="page"/>
      </w:r>
    </w:p>
    <w:p>
      <w:pPr>
        <w:pStyle w:val="Heading1"/>
      </w:pPr>
      <w:r>
        <w:t>3. Funciones</w:t>
      </w:r>
    </w:p>
    <w:p>
      <w:r>
        <w:t>Las funciones no registran ventas ni compras por sí solas. Su objetivo es devolver información que luego reutilizan los procedimientos.</w:t>
      </w:r>
    </w:p>
    <w:p>
      <w:pPr>
        <w:pStyle w:val="ObjetoSQL"/>
      </w:pPr>
      <w:r>
        <w:t>fn_total_venta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Requisito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RF6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Recibe IdVenta.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Qué hace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Suma Cantidad × PrecioUnitario de DETALLE_VENTA.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Por qué existe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Evita guardar un total duplicado: el total se calcula con los detalles.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Cómo explicarlo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“Esta función calcula el total real de una venta a partir de sus productos.”</w:t>
            </w:r>
          </w:p>
        </w:tc>
      </w:tr>
    </w:tbl>
    <w:p/>
    <w:p>
      <w:pPr>
        <w:pStyle w:val="ObjetoSQL"/>
      </w:pPr>
      <w:r>
        <w:t>fn_total_pagado_venta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Requisito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RF11 / RN09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Recibe IdVenta.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Qué hace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Suma los pagos asociados mediante PAGO y PAGO_VENTA.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Por qué existe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Permite saber cuánto ha abonado el cliente cuando existen varios pagos.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Cómo explicarlo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“Suma todos los pagos asociados a una venta.”</w:t>
            </w:r>
          </w:p>
        </w:tc>
      </w:tr>
    </w:tbl>
    <w:p/>
    <w:p>
      <w:pPr>
        <w:pStyle w:val="ObjetoSQL"/>
      </w:pPr>
      <w:r>
        <w:t>fn_saldo_venta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Requisito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RF11 / RN09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Recibe IdVenta.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Qué hace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Resta total pagado al total de venta.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Por qué existe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Permite validar pagos parciales y evitar pagar más de lo debido.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Cómo explicarlo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“Saldo = total de venta menos total pagado.”</w:t>
            </w:r>
          </w:p>
        </w:tc>
      </w:tr>
    </w:tbl>
    <w:p/>
    <w:p>
      <w:pPr>
        <w:pStyle w:val="ObjetoSQL"/>
      </w:pPr>
      <w:r>
        <w:t>fn_estado_stock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Requisito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RF13 / RN04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Recibe IdProducto.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Qué hace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Devuelve PRODUCTO NO EXISTE, REQUIERE REPOSICION o STOCK DISPONIBLE.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Por qué existe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Aplica el nivel mínimo de 3 unidades.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Cómo explicarlo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“Si el stock es 3 o menos, informamos que necesita reposición.”</w:t>
            </w:r>
          </w:p>
        </w:tc>
      </w:tr>
    </w:tbl>
    <w:p/>
    <w:p>
      <w:pPr>
        <w:pStyle w:val="ObjetoSQL"/>
      </w:pPr>
      <w:r>
        <w:t>fn_validar_precio_venta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Requisito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RF14 / RN06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Recibe producto, precio y autorización.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Qué hace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Compara el precio con el último costo de compra.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Por qué existe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Si el precio está por debajo del costo, solo permite continuar con autorización administrativa.</w:t>
            </w:r>
          </w:p>
        </w:tc>
      </w:tr>
      <w:tr>
        <w:tc>
          <w:tcPr>
            <w:tcW w:type="dxa" w:w="5040"/>
            <w:shd w:fill="EEF4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Cómo explicarlo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“Centralizamos la regla de no vender por debajo del costo.”</w:t>
            </w:r>
          </w:p>
        </w:tc>
      </w:tr>
    </w:tbl>
    <w:p/>
    <w:p>
      <w:r>
        <w:br w:type="page"/>
      </w:r>
    </w:p>
    <w:p>
      <w:pPr>
        <w:pStyle w:val="Heading1"/>
      </w:pPr>
      <w:r>
        <w:t>4. Triggers</w:t>
      </w:r>
    </w:p>
    <w:p>
      <w:r>
        <w:t>Los triggers automatizan reglas que deben cumplirse aunque el dato se inserte directamente en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520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520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RF/RN</w:t>
            </w:r>
          </w:p>
        </w:tc>
        <w:tc>
          <w:tcPr>
            <w:tcW w:type="dxa" w:w="2520"/>
            <w:shd w:fill="17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Explicación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trg_validar_producto_insert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INSERT PRODUCTO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RN01, RN02, RN03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Valida código, campos mínimos, precio &gt; 0 y stock no negativo.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trg_validar_producto_update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UPDATE PRODUCTO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RN03 / RF14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Impide precio no válido o stock negativo en actualizaciones.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trg_auditar_producto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UPDATE PRODUCTO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RN12 / RF20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Registra cambios de nombre, precio y stock con usuario y fecha.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trg_validar_stock_venta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INSERT DETALLE_VENTA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RF4 / RNF12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Comprueba cantidad, existencia del producto y stock suficiente.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trg_disminuir_stock_venta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INSERT DETALLE_VENTA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RF4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Descuenta automáticamente el stock vendido.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trg_validar_stock_venta_update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UPDATE DETALLE_VENTA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RF4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Valida que el cambio de cantidad o producto pueda realizarse.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trg_actualizar_stock_venta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UPDATE DETALLE_VENTA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RF4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Reajusta stock cuando cambia cantidad o producto.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trg_restaurar_stock_venta_delete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DELETE DETALLE_VENTA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RF4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Devuelve al inventario la cantidad de una venta eliminada.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trg_validar_compra_insert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INSERT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 / RN08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Valida cantidad y precio de compra mayores que cero.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trg_aumentar_stock_compra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INSERT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 / RN08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Aumenta automáticamente el stock recibido.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trg_validar_stock_compra_update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UPDATE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Evita cambios que produzcan stock negativo.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trg_actualizar_stock_compra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UPDATE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Recalcula el efecto de la compra sobre el inventario.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trg_validar_eliminar_detalle_compra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DELETE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Impide eliminar una compra si el stock quedaría negativo.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trg_restaurar_stock_compra_delete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AFTER DELETE DETALLE_COMPRA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RF9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Retira del stock lo que había ingresado la compra eliminada.</w:t>
            </w:r>
          </w:p>
        </w:tc>
      </w:tr>
      <w:tr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b/>
                <w:sz w:val="15"/>
              </w:rPr>
              <w:t>trg_validar_unico_pago_compra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BEFORE INSERT PAGO_COMPRA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RN09</w:t>
            </w:r>
          </w:p>
        </w:tc>
        <w:tc>
          <w:tcPr>
            <w:tcW w:type="dxa" w:w="252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Evita asociar un segundo pago a una compra.</w:t>
            </w:r>
          </w:p>
        </w:tc>
      </w:tr>
    </w:tbl>
    <w:p>
      <w:pPr>
        <w:pStyle w:val="NotaClave"/>
      </w:pPr>
      <w:r>
        <w:t>Frase para recordar: venta = disminuir stock; compra = aumentar stock; si se modifica o elimina un detalle, el stock también debe corregirse.</w:t>
      </w:r>
    </w:p>
    <w:p>
      <w:r>
        <w:br w:type="page"/>
      </w:r>
    </w:p>
    <w:p>
      <w:pPr>
        <w:pStyle w:val="Heading1"/>
      </w:pPr>
      <w:r>
        <w:t>5. Procedimientos de consulta</w:t>
      </w:r>
    </w:p>
    <w:p>
      <w:r>
        <w:rPr>
          <w:rFonts w:ascii="Consolas" w:hAnsi="Consolas"/>
          <w:b/>
          <w:color w:val="2F5597"/>
          <w:sz w:val="19"/>
        </w:rPr>
        <w:t>sp_buscar_productos</w:t>
      </w:r>
      <w:r>
        <w:t xml:space="preserve">  —  RF5: Busca por nombre, marca o categoría y muestra también estado de stock.</w:t>
      </w:r>
    </w:p>
    <w:p>
      <w:r>
        <w:rPr>
          <w:rFonts w:ascii="Consolas" w:hAnsi="Consolas"/>
          <w:b/>
          <w:color w:val="2F5597"/>
          <w:sz w:val="19"/>
        </w:rPr>
        <w:t>sp_buscar_clientes</w:t>
      </w:r>
      <w:r>
        <w:t xml:space="preserve">  —  RF2: Consulta clientes naturales y empresas en un solo resultado.</w:t>
      </w:r>
    </w:p>
    <w:p>
      <w:r>
        <w:rPr>
          <w:rFonts w:ascii="Consolas" w:hAnsi="Consolas"/>
          <w:b/>
          <w:color w:val="2F5597"/>
          <w:sz w:val="19"/>
        </w:rPr>
        <w:t>sp_buscar_proveedores</w:t>
      </w:r>
      <w:r>
        <w:t xml:space="preserve">  —  RF10: Busca proveedores por código, nombre o RUC.</w:t>
      </w:r>
    </w:p>
    <w:p>
      <w:r>
        <w:rPr>
          <w:rFonts w:ascii="Consolas" w:hAnsi="Consolas"/>
          <w:b/>
          <w:color w:val="2F5597"/>
          <w:sz w:val="19"/>
        </w:rPr>
        <w:t>sp_historial_ventas</w:t>
      </w:r>
      <w:r>
        <w:t xml:space="preserve">  —  RF7: Muestra ventas dentro de un rango de fechas, con total, pagado y saldo.</w:t>
      </w:r>
    </w:p>
    <w:p>
      <w:r>
        <w:rPr>
          <w:rFonts w:ascii="Consolas" w:hAnsi="Consolas"/>
          <w:b/>
          <w:color w:val="2F5597"/>
          <w:sz w:val="19"/>
        </w:rPr>
        <w:t>sp_productos_reposicion</w:t>
      </w:r>
      <w:r>
        <w:t xml:space="preserve">  —  RF13 / RN04: Lista productos con stock igual o menor a 3.</w:t>
      </w:r>
    </w:p>
    <w:p>
      <w:r>
        <w:rPr>
          <w:rFonts w:ascii="Consolas" w:hAnsi="Consolas"/>
          <w:b/>
          <w:color w:val="2F5597"/>
          <w:sz w:val="19"/>
        </w:rPr>
        <w:t>sp_consultar_comprobantes</w:t>
      </w:r>
      <w:r>
        <w:t xml:space="preserve">  —  RF12: Une comprobantes de venta y compra e identifica el origen.</w:t>
      </w:r>
    </w:p>
    <w:p>
      <w:r>
        <w:rPr>
          <w:rFonts w:ascii="Consolas" w:hAnsi="Consolas"/>
          <w:b/>
          <w:color w:val="2F5597"/>
          <w:sz w:val="19"/>
        </w:rPr>
        <w:t>sp_consultar_auditoria_producto</w:t>
      </w:r>
      <w:r>
        <w:t xml:space="preserve">  —  RF19: Consulta cambios de producto; permite filtrar por IdProducto o ver todos.</w:t>
      </w:r>
    </w:p>
    <w:p>
      <w:r>
        <w:rPr>
          <w:rFonts w:ascii="Consolas" w:hAnsi="Consolas"/>
          <w:b/>
          <w:color w:val="2F5597"/>
          <w:sz w:val="19"/>
        </w:rPr>
        <w:t>sp_consultar_auditoria_operaciones</w:t>
      </w:r>
      <w:r>
        <w:t xml:space="preserve">  —  RF19 / RF20: Muestra operaciones relevantes registradas en la auditoría general.</w:t>
      </w:r>
    </w:p>
    <w:p>
      <w:pPr>
        <w:pStyle w:val="Heading1"/>
      </w:pPr>
      <w:r>
        <w:t>6. Procedimientos de mantenimiento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Procedimiento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Qué hace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sp_registrar_cliente_natural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 CLIENTE + CLIENTE_NATURAL dentro de una transacción y valida DNI de 8 dígitos.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sp_registrar_cliente_empresa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 CLIENTE + CLIENTE_EMPRESA y valida RUC de 11 dígitos.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sp_actualizar_cliente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Actualiza correo, teléfono y dirección del cliente.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sp_actualizar_cliente_natural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Actualiza nombre, apellido y DNI.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sp_actualizar_cliente_empresa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Actualiza RUC y razón social.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sp_registrar_producto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RF3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 un producto; los triggers aplican RN01, RN02 y RN03.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sp_actualizar_producto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RF3 / RF14 / RN06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Actualiza los datos del producto y valida precio contra último costo.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sp_registrar_proveedor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RF10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 proveedor y valida RUC.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sp_actualizar_proveedor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RF10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Actualiza datos del proveedor y valida existencia/RUC.</w:t>
            </w:r>
          </w:p>
        </w:tc>
      </w:tr>
    </w:tbl>
    <w:p>
      <w:r>
        <w:br w:type="page"/>
      </w:r>
    </w:p>
    <w:p>
      <w:pPr>
        <w:pStyle w:val="Heading1"/>
      </w:pPr>
      <w:r>
        <w:t>7. Procedimientos principales de venta y compra</w:t>
      </w:r>
    </w:p>
    <w:p>
      <w:pPr>
        <w:pStyle w:val="ObjetoSQL"/>
      </w:pPr>
      <w:r>
        <w:t>sp_registrar_venta_segura</w:t>
      </w:r>
    </w:p>
    <w:p>
      <w:r>
        <w:rPr>
          <w:rFonts w:ascii="Aptos" w:hAnsi="Aptos"/>
          <w:b/>
          <w:color w:val="17365D"/>
        </w:rPr>
        <w:t xml:space="preserve">Cubre: </w:t>
      </w:r>
      <w:r>
        <w:t>RF6, RF11, RF12 / RN06, RN09, RN10, RN11</w:t>
      </w:r>
    </w:p>
    <w:p>
      <w:pPr>
        <w:ind w:left="360" w:hanging="216"/>
      </w:pPr>
      <w:r>
        <w:rPr>
          <w:b/>
        </w:rPr>
        <w:t xml:space="preserve">• </w:t>
      </w:r>
      <w:r>
        <w:t>Valida que cliente y empleado existan y que el empleado esté activo.</w:t>
      </w:r>
    </w:p>
    <w:p>
      <w:pPr>
        <w:ind w:left="360" w:hanging="216"/>
      </w:pPr>
      <w:r>
        <w:rPr>
          <w:b/>
        </w:rPr>
        <w:t xml:space="preserve">• </w:t>
      </w:r>
      <w:r>
        <w:t>Obtiene el precio del producto y aplica la regla precio vs. costo.</w:t>
      </w:r>
    </w:p>
    <w:p>
      <w:pPr>
        <w:ind w:left="360" w:hanging="216"/>
      </w:pPr>
      <w:r>
        <w:rPr>
          <w:b/>
        </w:rPr>
        <w:t xml:space="preserve">• </w:t>
      </w:r>
      <w:r>
        <w:t>Calcula el total de la venta.</w:t>
      </w:r>
    </w:p>
    <w:p>
      <w:pPr>
        <w:ind w:left="360" w:hanging="216"/>
      </w:pPr>
      <w:r>
        <w:rPr>
          <w:b/>
        </w:rPr>
        <w:t xml:space="preserve">• </w:t>
      </w:r>
      <w:r>
        <w:t>Registra VENTA y DETALLE_VENTA.</w:t>
      </w:r>
    </w:p>
    <w:p>
      <w:pPr>
        <w:ind w:left="360" w:hanging="216"/>
      </w:pPr>
      <w:r>
        <w:rPr>
          <w:b/>
        </w:rPr>
        <w:t xml:space="preserve">• </w:t>
      </w:r>
      <w:r>
        <w:t>El trigger valida stock y luego lo descuenta.</w:t>
      </w:r>
    </w:p>
    <w:p>
      <w:pPr>
        <w:ind w:left="360" w:hanging="216"/>
      </w:pPr>
      <w:r>
        <w:rPr>
          <w:b/>
        </w:rPr>
        <w:t xml:space="preserve">• </w:t>
      </w:r>
      <w:r>
        <w:t>Registra el comprobante de venta.</w:t>
      </w:r>
    </w:p>
    <w:p>
      <w:pPr>
        <w:ind w:left="360" w:hanging="216"/>
      </w:pPr>
      <w:r>
        <w:rPr>
          <w:b/>
        </w:rPr>
        <w:t xml:space="preserve">• </w:t>
      </w:r>
      <w:r>
        <w:t>Permite un pago inicial de 0 hasta el total.</w:t>
      </w:r>
    </w:p>
    <w:p>
      <w:pPr>
        <w:ind w:left="360" w:hanging="216"/>
      </w:pPr>
      <w:r>
        <w:rPr>
          <w:b/>
        </w:rPr>
        <w:t xml:space="preserve">• </w:t>
      </w:r>
      <w:r>
        <w:t>Registra la operación en auditoría.</w:t>
      </w:r>
    </w:p>
    <w:p>
      <w:pPr>
        <w:ind w:left="360" w:hanging="216"/>
      </w:pPr>
      <w:r>
        <w:rPr>
          <w:b/>
        </w:rPr>
        <w:t xml:space="preserve">• </w:t>
      </w:r>
      <w:r>
        <w:t>Si algo falla, realiza ROLLBACK.</w:t>
      </w:r>
    </w:p>
    <w:p>
      <w:pPr>
        <w:pStyle w:val="NotaClave"/>
      </w:pPr>
      <w:r>
        <w:t>Cómo explicarlo: “Este procedimiento coordina toda la apertura de una venta. Lo hacemos con una transacción para que no quede una venta a medias.”</w:t>
      </w:r>
    </w:p>
    <w:p/>
    <w:p>
      <w:pPr>
        <w:pStyle w:val="ObjetoSQL"/>
      </w:pPr>
      <w:r>
        <w:t>sp_agregar_producto_venta</w:t>
      </w:r>
    </w:p>
    <w:p>
      <w:r>
        <w:rPr>
          <w:rFonts w:ascii="Aptos" w:hAnsi="Aptos"/>
          <w:b/>
          <w:color w:val="17365D"/>
        </w:rPr>
        <w:t xml:space="preserve">Cubre: </w:t>
      </w:r>
      <w:r>
        <w:t>RF6</w:t>
      </w:r>
    </w:p>
    <w:p>
      <w:pPr>
        <w:ind w:left="360" w:hanging="216"/>
      </w:pPr>
      <w:r>
        <w:rPr>
          <w:b/>
        </w:rPr>
        <w:t xml:space="preserve">• </w:t>
      </w:r>
      <w:r>
        <w:t>Valida que la venta exista.</w:t>
      </w:r>
    </w:p>
    <w:p>
      <w:pPr>
        <w:ind w:left="360" w:hanging="216"/>
      </w:pPr>
      <w:r>
        <w:rPr>
          <w:b/>
        </w:rPr>
        <w:t xml:space="preserve">• </w:t>
      </w:r>
      <w:r>
        <w:t>Valida cantidad y producto.</w:t>
      </w:r>
    </w:p>
    <w:p>
      <w:pPr>
        <w:ind w:left="360" w:hanging="216"/>
      </w:pPr>
      <w:r>
        <w:rPr>
          <w:b/>
        </w:rPr>
        <w:t xml:space="preserve">• </w:t>
      </w:r>
      <w:r>
        <w:t>Valida la regla de precio vs. costo.</w:t>
      </w:r>
    </w:p>
    <w:p>
      <w:pPr>
        <w:ind w:left="360" w:hanging="216"/>
      </w:pPr>
      <w:r>
        <w:rPr>
          <w:b/>
        </w:rPr>
        <w:t xml:space="preserve">• </w:t>
      </w:r>
      <w:r>
        <w:t>Agrega un nuevo detalle de venta.</w:t>
      </w:r>
    </w:p>
    <w:p>
      <w:pPr>
        <w:ind w:left="360" w:hanging="216"/>
      </w:pPr>
      <w:r>
        <w:rPr>
          <w:b/>
        </w:rPr>
        <w:t xml:space="preserve">• </w:t>
      </w:r>
      <w:r>
        <w:t>El trigger descuenta el stock.</w:t>
      </w:r>
    </w:p>
    <w:p>
      <w:pPr>
        <w:ind w:left="360" w:hanging="216"/>
      </w:pPr>
      <w:r>
        <w:rPr>
          <w:b/>
        </w:rPr>
        <w:t xml:space="preserve">• </w:t>
      </w:r>
      <w:r>
        <w:t>Actualiza el estado del comprobante según el saldo.</w:t>
      </w:r>
    </w:p>
    <w:p>
      <w:pPr>
        <w:ind w:left="360" w:hanging="216"/>
      </w:pPr>
      <w:r>
        <w:rPr>
          <w:b/>
        </w:rPr>
        <w:t xml:space="preserve">• </w:t>
      </w:r>
      <w:r>
        <w:t>Registra auditoría.</w:t>
      </w:r>
    </w:p>
    <w:p>
      <w:pPr>
        <w:pStyle w:val="NotaClave"/>
      </w:pPr>
      <w:r>
        <w:t>Cómo explicarlo: “Separamos agregar otro producto para que registrar una venta no se convierta en un procedimiento gigante.”</w:t>
      </w:r>
    </w:p>
    <w:p/>
    <w:p>
      <w:pPr>
        <w:pStyle w:val="ObjetoSQL"/>
      </w:pPr>
      <w:r>
        <w:t>sp_agregar_pago_venta</w:t>
      </w:r>
    </w:p>
    <w:p>
      <w:r>
        <w:rPr>
          <w:rFonts w:ascii="Aptos" w:hAnsi="Aptos"/>
          <w:b/>
          <w:color w:val="17365D"/>
        </w:rPr>
        <w:t xml:space="preserve">Cubre: </w:t>
      </w:r>
      <w:r>
        <w:t>RF11 / RN09</w:t>
      </w:r>
    </w:p>
    <w:p>
      <w:pPr>
        <w:ind w:left="360" w:hanging="216"/>
      </w:pPr>
      <w:r>
        <w:rPr>
          <w:b/>
        </w:rPr>
        <w:t xml:space="preserve">• </w:t>
      </w:r>
      <w:r>
        <w:t>Comprueba que la venta exista.</w:t>
      </w:r>
    </w:p>
    <w:p>
      <w:pPr>
        <w:ind w:left="360" w:hanging="216"/>
      </w:pPr>
      <w:r>
        <w:rPr>
          <w:b/>
        </w:rPr>
        <w:t xml:space="preserve">• </w:t>
      </w:r>
      <w:r>
        <w:t>Solo admite montos mayores que cero.</w:t>
      </w:r>
    </w:p>
    <w:p>
      <w:pPr>
        <w:ind w:left="360" w:hanging="216"/>
      </w:pPr>
      <w:r>
        <w:rPr>
          <w:b/>
        </w:rPr>
        <w:t xml:space="preserve">• </w:t>
      </w:r>
      <w:r>
        <w:t>Calcula el saldo pendiente.</w:t>
      </w:r>
    </w:p>
    <w:p>
      <w:pPr>
        <w:ind w:left="360" w:hanging="216"/>
      </w:pPr>
      <w:r>
        <w:rPr>
          <w:b/>
        </w:rPr>
        <w:t xml:space="preserve">• </w:t>
      </w:r>
      <w:r>
        <w:t>Evita pagar una venta ya pagada o superar el saldo.</w:t>
      </w:r>
    </w:p>
    <w:p>
      <w:pPr>
        <w:ind w:left="360" w:hanging="216"/>
      </w:pPr>
      <w:r>
        <w:rPr>
          <w:b/>
        </w:rPr>
        <w:t xml:space="preserve">• </w:t>
      </w:r>
      <w:r>
        <w:t>Registra el nuevo pago en PAGO y PAGO_VENTA.</w:t>
      </w:r>
    </w:p>
    <w:p>
      <w:pPr>
        <w:ind w:left="360" w:hanging="216"/>
      </w:pPr>
      <w:r>
        <w:rPr>
          <w:b/>
        </w:rPr>
        <w:t xml:space="preserve">• </w:t>
      </w:r>
      <w:r>
        <w:t>Actualiza el estado del comprobante.</w:t>
      </w:r>
    </w:p>
    <w:p>
      <w:pPr>
        <w:ind w:left="360" w:hanging="216"/>
      </w:pPr>
      <w:r>
        <w:rPr>
          <w:b/>
        </w:rPr>
        <w:t xml:space="preserve">• </w:t>
      </w:r>
      <w:r>
        <w:t>Registra auditoría.</w:t>
      </w:r>
    </w:p>
    <w:p>
      <w:pPr>
        <w:pStyle w:val="NotaClave"/>
      </w:pPr>
      <w:r>
        <w:t>Cómo explicarlo: “Una venta puede tener varios pagos; por eso cada abono se registra por separado hasta completar el saldo.”</w:t>
      </w:r>
    </w:p>
    <w:p/>
    <w:p>
      <w:pPr>
        <w:pStyle w:val="ObjetoSQL"/>
      </w:pPr>
      <w:r>
        <w:t>sp_registrar_compra_segura</w:t>
      </w:r>
    </w:p>
    <w:p>
      <w:r>
        <w:rPr>
          <w:rFonts w:ascii="Aptos" w:hAnsi="Aptos"/>
          <w:b/>
          <w:color w:val="17365D"/>
        </w:rPr>
        <w:t xml:space="preserve">Cubre: </w:t>
      </w:r>
      <w:r>
        <w:t>RF8, RF9, RF11, RF12 / RN05, RN07, RN08, RN09</w:t>
      </w:r>
    </w:p>
    <w:p>
      <w:pPr>
        <w:ind w:left="360" w:hanging="216"/>
      </w:pPr>
      <w:r>
        <w:rPr>
          <w:b/>
        </w:rPr>
        <w:t xml:space="preserve">• </w:t>
      </w:r>
      <w:r>
        <w:t>Valida proveedor y producto.</w:t>
      </w:r>
    </w:p>
    <w:p>
      <w:pPr>
        <w:ind w:left="360" w:hanging="216"/>
      </w:pPr>
      <w:r>
        <w:rPr>
          <w:b/>
        </w:rPr>
        <w:t xml:space="preserve">• </w:t>
      </w:r>
      <w:r>
        <w:t>Valida cantidad y precio de compra.</w:t>
      </w:r>
    </w:p>
    <w:p>
      <w:pPr>
        <w:ind w:left="360" w:hanging="216"/>
      </w:pPr>
      <w:r>
        <w:rPr>
          <w:b/>
        </w:rPr>
        <w:t xml:space="preserve">• </w:t>
      </w:r>
      <w:r>
        <w:t>Calcula el total.</w:t>
      </w:r>
    </w:p>
    <w:p>
      <w:pPr>
        <w:ind w:left="360" w:hanging="216"/>
      </w:pPr>
      <w:r>
        <w:rPr>
          <w:b/>
        </w:rPr>
        <w:t xml:space="preserve">• </w:t>
      </w:r>
      <w:r>
        <w:t>Registra COMPRA y DETALLE_COMPRA.</w:t>
      </w:r>
    </w:p>
    <w:p>
      <w:pPr>
        <w:ind w:left="360" w:hanging="216"/>
      </w:pPr>
      <w:r>
        <w:rPr>
          <w:b/>
        </w:rPr>
        <w:t xml:space="preserve">• </w:t>
      </w:r>
      <w:r>
        <w:t>El trigger aumenta el stock automáticamente.</w:t>
      </w:r>
    </w:p>
    <w:p>
      <w:pPr>
        <w:ind w:left="360" w:hanging="216"/>
      </w:pPr>
      <w:r>
        <w:rPr>
          <w:b/>
        </w:rPr>
        <w:t xml:space="preserve">• </w:t>
      </w:r>
      <w:r>
        <w:t>Registra un único pago por el total.</w:t>
      </w:r>
    </w:p>
    <w:p>
      <w:pPr>
        <w:ind w:left="360" w:hanging="216"/>
      </w:pPr>
      <w:r>
        <w:rPr>
          <w:b/>
        </w:rPr>
        <w:t xml:space="preserve">• </w:t>
      </w:r>
      <w:r>
        <w:t>Registra el comprobante de compra.</w:t>
      </w:r>
    </w:p>
    <w:p>
      <w:pPr>
        <w:ind w:left="360" w:hanging="216"/>
      </w:pPr>
      <w:r>
        <w:rPr>
          <w:b/>
        </w:rPr>
        <w:t xml:space="preserve">• </w:t>
      </w:r>
      <w:r>
        <w:t>Registra auditoría.</w:t>
      </w:r>
    </w:p>
    <w:p>
      <w:pPr>
        <w:ind w:left="360" w:hanging="216"/>
      </w:pPr>
      <w:r>
        <w:rPr>
          <w:b/>
        </w:rPr>
        <w:t xml:space="preserve">• </w:t>
      </w:r>
      <w:r>
        <w:t>Ante error, hace ROLLBACK.</w:t>
      </w:r>
    </w:p>
    <w:p>
      <w:pPr>
        <w:pStyle w:val="NotaClave"/>
      </w:pPr>
      <w:r>
        <w:t>Cómo explicarlo: “La compra es atómica: compra, detalle, stock, pago y comprobante deben quedar completos o no quedar.”</w:t>
      </w:r>
    </w:p>
    <w:p/>
    <w:p>
      <w:r>
        <w:br w:type="page"/>
      </w:r>
    </w:p>
    <w:p>
      <w:pPr>
        <w:pStyle w:val="Heading1"/>
      </w:pPr>
      <w:r>
        <w:t>8. Transacciones y control de excepciones</w:t>
      </w:r>
    </w:p>
    <w:p>
      <w:r>
        <w:t>Las operaciones que afectan varias tablas utilizan una transacción. La idea es sencilla: o se guardan todos los cambios o no se guarda ninguno.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START TRANSACTION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Validaciones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INSERT / UPDATE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COMMIT</w:t>
            </w:r>
          </w:p>
        </w:tc>
        <w:tc>
          <w:tcPr>
            <w:tcW w:type="dxa" w:w="2016"/>
            <w:shd w:fill="FFF2CC"/>
          </w:tcPr>
          <w:p>
            <w:r>
              <w:rPr>
                <w:rFonts w:ascii="Aptos" w:hAnsi="Aptos"/>
                <w:b/>
                <w:color w:val="17365D"/>
                <w:sz w:val="16"/>
              </w:rPr>
              <w:t>Si falla → ROLLBACK</w:t>
            </w:r>
          </w:p>
        </w:tc>
      </w:tr>
    </w:tbl>
    <w:p/>
    <w:p>
      <w:r>
        <w:rPr>
          <w:rFonts w:ascii="Aptos" w:hAnsi="Aptos"/>
          <w:b/>
          <w:color w:val="2F5597"/>
        </w:rPr>
        <w:t xml:space="preserve">EXIT HANDLER FOR SQLEXCEPTION: </w:t>
      </w:r>
      <w:r>
        <w:t>captura cualquier error SQL dentro del procedimiento.</w:t>
      </w:r>
    </w:p>
    <w:p>
      <w:r>
        <w:rPr>
          <w:rFonts w:ascii="Aptos" w:hAnsi="Aptos"/>
          <w:b/>
          <w:color w:val="2F5597"/>
        </w:rPr>
        <w:t xml:space="preserve">ROLLBACK: </w:t>
      </w:r>
      <w:r>
        <w:t>deshace todos los cambios de la transacción.</w:t>
      </w:r>
    </w:p>
    <w:p>
      <w:r>
        <w:rPr>
          <w:rFonts w:ascii="Aptos" w:hAnsi="Aptos"/>
          <w:b/>
          <w:color w:val="2F5597"/>
        </w:rPr>
        <w:t xml:space="preserve">RESIGNAL: </w:t>
      </w:r>
      <w:r>
        <w:t>vuelve a mostrar el error real después del rollback.</w:t>
      </w:r>
    </w:p>
    <w:p>
      <w:r>
        <w:rPr>
          <w:rFonts w:ascii="Aptos" w:hAnsi="Aptos"/>
          <w:b/>
          <w:color w:val="2F5597"/>
        </w:rPr>
        <w:t xml:space="preserve">SIGNAL SQLSTATE '45000': </w:t>
      </w:r>
      <w:r>
        <w:t>genera errores de negocio claros, por ejemplo stock insuficiente o proveedor inexistente.</w:t>
      </w:r>
    </w:p>
    <w:p>
      <w:pPr>
        <w:pStyle w:val="NotaClave"/>
      </w:pPr>
      <w:r>
        <w:t>Respuesta corta para exposición: “Usamos transacciones porque una venta o compra modifica varias tablas. Si una parte falla, hacemos ROLLBACK para conservar la consistencia.”</w:t>
      </w:r>
    </w:p>
    <w:p>
      <w:pPr>
        <w:pStyle w:val="Heading1"/>
      </w:pPr>
      <w:r>
        <w:t>9.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Qué registra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AUDITORIA_PRODUCTO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Cambios de Nombre, Precio y Stock; valor anterior, nuevo, usuario y fecha.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RN12: trazabilidad de cambios sensibles.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AUDITORIA_OPERACION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INSERT/UPDATE relevantes en clientes, productos, proveedores, ventas, compras y pagos.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RF20: saber qué operación se realizó, quién y cuándo.</w:t>
            </w:r>
          </w:p>
        </w:tc>
      </w:tr>
    </w:tbl>
    <w:p>
      <w:pPr>
        <w:pStyle w:val="Heading1"/>
      </w:pPr>
      <w:r>
        <w:t>10. RNF que este Punto 2 ayuda a cumplir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RNF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Cómo se cubre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RNF9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Recuperación ante fallos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Transacciones y ROLLBACK protegen las operaciones incompletas.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RNF11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Integridad y consistencia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Validaciones, FK del modelo, triggers y transacciones mantienen datos coherentes.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RNF12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No vender productos inexistentes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El trigger de venta valida existencia y stock antes del detalle.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RNF13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Mensajes de error claros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SIGNAL genera mensajes como “stock insuficiente” o “proveedor inexistente”.</w:t>
            </w:r>
          </w:p>
        </w:tc>
      </w:tr>
    </w:tbl>
    <w:p>
      <w:pPr>
        <w:pStyle w:val="NotaClave"/>
      </w:pPr>
      <w:r>
        <w:t>RNF como rendimiento, backups, disponibilidad, autenticación y roles se trabajan en otros puntos; no se fuerzan dentro de este script.</w:t>
      </w:r>
    </w:p>
    <w:p>
      <w:r>
        <w:br w:type="page"/>
      </w:r>
    </w:p>
    <w:p>
      <w:pPr>
        <w:pStyle w:val="Heading1"/>
      </w:pPr>
      <w:r>
        <w:t>11. Mapa rápido RF / RN → objeto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RF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360"/>
            <w:shd w:fill="17365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Objeto principal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Clientes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sp_registrar_cliente_natural / empresa + actualizaciones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RF2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Consulta clientes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sp_buscar_clientes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RF3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Productos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sp_registrar_producto / sp_actualizar_producto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RF4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Stock por ventas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triggers de DETALLE_VENTA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RF5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Búsqueda productos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sp_buscar_productos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RF6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Venta y total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sp_registrar_venta_segura + fn_total_venta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RF7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Historial ventas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sp_historial_ventas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RF8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Compras con proveedor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sp_registrar_compra_segura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RF9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Stock por compras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triggers de DETALLE_COMPRA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RF10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Proveedores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procedimientos de registrar/actualizar/buscar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RF11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Pagos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fn_total_pagado_venta + fn_saldo_venta + sp_agregar_pago_venta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RF12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Comprobantes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registro en venta/compra + sp_consultar_comprobantes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RF13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Reposición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fn_estado_stock + sp_productos_reposicion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RF14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Validar precio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fn_validar_precio_venta + sp_actualizar_producto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RF19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Consultar auditoría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sp_consultar_auditoria_producto / operaciones</w:t>
            </w:r>
          </w:p>
        </w:tc>
      </w:tr>
      <w:tr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RF20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Registrar operaciones</w:t>
            </w:r>
          </w:p>
        </w:tc>
        <w:tc>
          <w:tcPr>
            <w:tcW w:type="dxa" w:w="336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6"/>
              </w:rPr>
              <w:t>AUDITORIA_OPERACION + auditoría de producto</w:t>
            </w:r>
          </w:p>
        </w:tc>
      </w:tr>
    </w:tbl>
    <w:p>
      <w:pPr>
        <w:pStyle w:val="Heading1"/>
      </w:pPr>
      <w:r>
        <w:t>12. Preguntas que podrían hacerte</w:t>
      </w:r>
    </w:p>
    <w:p>
      <w:r>
        <w:rPr>
          <w:rFonts w:ascii="Aptos" w:hAnsi="Aptos"/>
          <w:b/>
          <w:color w:val="17365D"/>
        </w:rPr>
        <w:t>¿Por qué usar una función para el total de venta?</w:t>
      </w:r>
    </w:p>
    <w:p>
      <w:pPr>
        <w:ind w:left="288"/>
      </w:pPr>
      <w:r>
        <w:t>Porque el total puede calcularse desde DETALLE_VENTA y así evitamos duplicar información.</w:t>
      </w:r>
    </w:p>
    <w:p>
      <w:r>
        <w:rPr>
          <w:rFonts w:ascii="Aptos" w:hAnsi="Aptos"/>
          <w:b/>
          <w:color w:val="17365D"/>
        </w:rPr>
        <w:t>¿Por qué el stock se controla con triggers?</w:t>
      </w:r>
    </w:p>
    <w:p>
      <w:pPr>
        <w:ind w:left="288"/>
      </w:pPr>
      <w:r>
        <w:t>Porque debe actualizarse automáticamente sin importar desde dónde se registre el detalle.</w:t>
      </w:r>
    </w:p>
    <w:p>
      <w:r>
        <w:rPr>
          <w:rFonts w:ascii="Aptos" w:hAnsi="Aptos"/>
          <w:b/>
          <w:color w:val="17365D"/>
        </w:rPr>
        <w:t>¿Por qué una venta admite varios pagos?</w:t>
      </w:r>
    </w:p>
    <w:p>
      <w:pPr>
        <w:ind w:left="288"/>
      </w:pPr>
      <w:r>
        <w:t>Porque RN09 indica que una venta puede estar asociada a uno o varios pagos; por eso se calcula saldo y se permiten abonos.</w:t>
      </w:r>
    </w:p>
    <w:p>
      <w:r>
        <w:rPr>
          <w:rFonts w:ascii="Aptos" w:hAnsi="Aptos"/>
          <w:b/>
          <w:color w:val="17365D"/>
        </w:rPr>
        <w:t>¿Por qué una compra solo tiene un pago?</w:t>
      </w:r>
    </w:p>
    <w:p>
      <w:pPr>
        <w:ind w:left="288"/>
      </w:pPr>
      <w:r>
        <w:t>RN09 lo establece y la relación PAGO_COMPRA lo protege; además hay un trigger que da un mensaje claro si se intenta duplicar.</w:t>
      </w:r>
    </w:p>
    <w:p>
      <w:r>
        <w:rPr>
          <w:rFonts w:ascii="Aptos" w:hAnsi="Aptos"/>
          <w:b/>
          <w:color w:val="17365D"/>
        </w:rPr>
        <w:t>¿Qué diferencia hay entre COMMIT y ROLLBACK?</w:t>
      </w:r>
    </w:p>
    <w:p>
      <w:pPr>
        <w:ind w:left="288"/>
      </w:pPr>
      <w:r>
        <w:t>COMMIT confirma todos los cambios de la transacción; ROLLBACK los deshace si ocurre un error.</w:t>
      </w:r>
    </w:p>
    <w:p>
      <w:r>
        <w:rPr>
          <w:rFonts w:ascii="Aptos" w:hAnsi="Aptos"/>
          <w:b/>
          <w:color w:val="17365D"/>
        </w:rPr>
        <w:t>¿Qué auditan?</w:t>
      </w:r>
    </w:p>
    <w:p>
      <w:pPr>
        <w:ind w:left="288"/>
      </w:pPr>
      <w:r>
        <w:t>Cambios sensibles del producto y operaciones relevantes, guardando usuario y fecha.</w:t>
      </w:r>
    </w:p>
    <w:p>
      <w:r>
        <w:rPr>
          <w:rFonts w:ascii="Aptos" w:hAnsi="Aptos"/>
          <w:b/>
          <w:color w:val="17365D"/>
        </w:rPr>
        <w:t>¿Qué pasa si no hay stock?</w:t>
      </w:r>
    </w:p>
    <w:p>
      <w:pPr>
        <w:ind w:left="288"/>
      </w:pPr>
      <w:r>
        <w:t>El trigger BEFORE INSERT de DETALLE_VENTA cancela la operación mediante SIGNAL antes de descontar inventario.</w:t>
      </w:r>
    </w:p>
    <w:p>
      <w:r>
        <w:rPr>
          <w:rFonts w:ascii="Aptos" w:hAnsi="Aptos"/>
          <w:b/>
          <w:color w:val="17365D"/>
        </w:rPr>
        <w:t>¿Por qué no pusieron roles aquí?</w:t>
      </w:r>
    </w:p>
    <w:p>
      <w:pPr>
        <w:ind w:left="288"/>
      </w:pPr>
      <w:r>
        <w:t>Porque este Punto 2 se concentra en procedimientos, funciones, triggers, transacciones, auditoría y excepciones. Los roles pertenecen al apartado de seguridad.</w:t>
      </w:r>
    </w:p>
    <w:p>
      <w:pPr>
        <w:pStyle w:val="Heading1"/>
      </w:pPr>
      <w:r>
        <w:t>13. Resumen para memorizar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21"/>
              </w:rPr>
              <w:t>VENTA: validar → registrar venta → detalle → descontar stock → comprobante → pago(s) → auditoría → COMMIT.</w:t>
              <w:br/>
              <w:t>COMPRA: validar → registrar compra → detalle → aumentar stock → pago único → comprobante → auditoría → COMMIT.</w:t>
              <w:br/>
              <w:t>ERROR: SIGNAL/HANDLER → ROLLBACK.</w:t>
              <w:br/>
              <w:t>AUDITORÍA: qué cambió + usuario + fecha.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2F5597"/>
          <w:sz w:val="24"/>
        </w:rPr>
        <w:t>Idea central: sencillo, entendible y completo.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Ingeniería de Sistemas Computacionales · MySQL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COMERCIAL VIDA  |  Punto 2 - Guía de exposición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bjetoSQL">
    <w:name w:val="ObjetoSQL"/>
    <w:rPr>
      <w:rFonts w:ascii="Consolas" w:hAnsi="Consolas"/>
      <w:b/>
      <w:color w:val="2F5597"/>
      <w:sz w:val="20"/>
    </w:rPr>
  </w:style>
  <w:style w:type="paragraph" w:customStyle="1" w:styleId="NotaClave">
    <w:name w:val="NotaClave"/>
    <w:rPr>
      <w:rFonts w:ascii="Aptos" w:hAnsi="Aptos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