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29" w:rsidRPr="005B19A7" w:rsidRDefault="00565629" w:rsidP="00565629">
      <w:pPr>
        <w:pStyle w:val="Encabezado"/>
        <w:spacing w:line="480" w:lineRule="auto"/>
        <w:jc w:val="center"/>
        <w:rPr>
          <w:rFonts w:ascii="Times New Roman" w:hAnsi="Times New Roman"/>
          <w:sz w:val="40"/>
          <w:szCs w:val="40"/>
        </w:rPr>
      </w:pPr>
      <w:r w:rsidRPr="005B19A7">
        <w:rPr>
          <w:rFonts w:ascii="Times New Roman" w:hAnsi="Times New Roman"/>
          <w:sz w:val="40"/>
          <w:szCs w:val="40"/>
        </w:rPr>
        <w:t>INSTITUTO TECNOLÓGICO DE JIQUILPAN</w:t>
      </w:r>
    </w:p>
    <w:p w:rsidR="00565629" w:rsidRPr="005B19A7" w:rsidRDefault="00565629" w:rsidP="00565629">
      <w:pPr>
        <w:spacing w:line="480" w:lineRule="auto"/>
        <w:jc w:val="center"/>
      </w:pP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7510DC82" wp14:editId="22E85BBE">
            <wp:extent cx="2170430" cy="2242185"/>
            <wp:effectExtent l="19050" t="0" r="1270" b="0"/>
            <wp:docPr id="9" name="Imagen 9" descr="LOGO definitivo TEC JIQUILPAN 2011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LOGO definitivo TEC JIQUILPAN 2011 transpar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629" w:rsidRPr="005B19A7" w:rsidRDefault="00565629" w:rsidP="00565629">
      <w:pPr>
        <w:spacing w:line="480" w:lineRule="auto"/>
      </w:pP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7144CE2" wp14:editId="70D6512A">
                <wp:simplePos x="0" y="0"/>
                <wp:positionH relativeFrom="column">
                  <wp:posOffset>307926</wp:posOffset>
                </wp:positionH>
                <wp:positionV relativeFrom="paragraph">
                  <wp:posOffset>65405</wp:posOffset>
                </wp:positionV>
                <wp:extent cx="5048250" cy="0"/>
                <wp:effectExtent l="0" t="19050" r="19050" b="1905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.25pt,5.15pt" to="421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jUIAIAAD4EAAAOAAAAZHJzL2Uyb0RvYy54bWysU02P2yAQvVfqf0DcE9tZ52OtOKvKTnrZ&#10;diPt9gcQwDEqBgQkTlT1v3cgcZRtL1VVH/AAM483b2aWT6dOoiO3TmhV4mycYsQV1UyofYm/vW1G&#10;C4ycJ4oRqRUv8Zk7/LT6+GHZm4JPdKsl4xYBiHJFb0rcem+KJHG05R1xY224gstG24542Np9wizp&#10;Ab2TySRNZ0mvLTNWU+4cnNaXS7yK+E3DqX9pGsc9kiUGbj6uNq67sCarJSn2lphW0CsN8g8sOiIU&#10;PHqDqokn6GDFH1CdoFY73fgx1V2im0ZQHnOAbLL0t2xeW2J4zAXEceYmk/t/sPTrcWuRYCWeY6RI&#10;ByWqoFDUa4ts+KF50Kg3rgDXSm1tyJKe1Kt51vS7Q0pXLVF7Hrm+nQ0AZCEieRcSNs7AS7v+i2bg&#10;Qw5eR8FOje0CJEiBTrEu51td+MkjCofTNF9MplA+OtwlpBgCjXX+M9cdCkaJpVBBMlKQ47PzgQgp&#10;BpdwrPRGSBnLLhXqS/ywyNIA3RkQge1kDHZaChYcQ4iz+10lLTqS0ETxixnCzb2b1QfFInDLCVtf&#10;bU+EvNhARKqAB2kBtat16ZIfj+njerFe5KN8MluP8rSuR582VT6abbL5tH6oq6rOfgZqWV60gjGu&#10;AruhY7P87zriOjuXXrv17E2S5D161A7IDv9IOtY1lPLSFDvNzls71BuaNDpfBypMwf0e7PuxX/0C&#10;AAD//wMAUEsDBBQABgAIAAAAIQBlpPVi3AAAAAgBAAAPAAAAZHJzL2Rvd25yZXYueG1sTI9BT8JA&#10;EIXvJv6HzZh4k10FTSndEiQhhshF9AcM7dA2dGeb7gLtv3eMBz3O917evJctB9eqC/Wh8WzhcWJA&#10;ERe+bLiy8PW5eUhAhYhcYuuZLIwUYJnf3mSYlv7KH3TZx0pJCIcULdQxdqnWoajJYZj4jli0o+8d&#10;Rjn7Spc9XiXctfrJmBftsGH5UGNH65qK0/7sLMSTeXt/xc24csdtrOZj4bbrnbX3d8NqASrSEP/M&#10;8FNfqkMunQ7+zGVQrYVZ8ixO4WYKSvRkNhVw+AU6z/T/Afk3AAAA//8DAFBLAQItABQABgAIAAAA&#10;IQC2gziS/gAAAOEBAAATAAAAAAAAAAAAAAAAAAAAAABbQ29udGVudF9UeXBlc10ueG1sUEsBAi0A&#10;FAAGAAgAAAAhADj9If/WAAAAlAEAAAsAAAAAAAAAAAAAAAAALwEAAF9yZWxzLy5yZWxzUEsBAi0A&#10;FAAGAAgAAAAhAIoNCNQgAgAAPgQAAA4AAAAAAAAAAAAAAAAALgIAAGRycy9lMm9Eb2MueG1sUEsB&#10;Ai0AFAAGAAgAAAAhAGWk9WLcAAAACAEAAA8AAAAAAAAAAAAAAAAAegQAAGRycy9kb3ducmV2Lnht&#10;bFBLBQYAAAAABAAEAPMAAACDBQAAAAA=&#10;" strokeweight="3pt">
                <v:stroke linestyle="thinThin"/>
              </v:line>
            </w:pict>
          </mc:Fallback>
        </mc:AlternateContent>
      </w:r>
    </w:p>
    <w:p w:rsidR="00565629" w:rsidRPr="00247FEE" w:rsidRDefault="00565629" w:rsidP="00565629">
      <w:pPr>
        <w:pStyle w:val="Ttulo5"/>
        <w:spacing w:line="480" w:lineRule="auto"/>
        <w:jc w:val="center"/>
        <w:rPr>
          <w:rFonts w:ascii="Century Gothic" w:hAnsi="Century Gothic"/>
          <w:sz w:val="28"/>
          <w:szCs w:val="28"/>
        </w:rPr>
      </w:pPr>
      <w:r w:rsidRPr="00247FEE">
        <w:rPr>
          <w:rFonts w:ascii="Century Gothic" w:hAnsi="Century Gothic"/>
          <w:sz w:val="28"/>
          <w:szCs w:val="28"/>
        </w:rPr>
        <w:t>ING. SISTEMAS COMPUTACIONALES</w:t>
      </w:r>
    </w:p>
    <w:p w:rsidR="00565629" w:rsidRDefault="00565629" w:rsidP="00565629">
      <w:pPr>
        <w:pStyle w:val="Default"/>
        <w:spacing w:line="480" w:lineRule="auto"/>
        <w:jc w:val="center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Sistema Experto de Diagnosticó de Enfermedades</w:t>
      </w:r>
    </w:p>
    <w:p w:rsidR="00565629" w:rsidRPr="00247FEE" w:rsidRDefault="00565629" w:rsidP="00565629">
      <w:pPr>
        <w:pStyle w:val="Default"/>
        <w:spacing w:line="480" w:lineRule="auto"/>
        <w:jc w:val="center"/>
        <w:rPr>
          <w:rFonts w:ascii="Century Gothic" w:hAnsi="Century Gothic" w:cs="Times New Roman"/>
          <w:sz w:val="28"/>
          <w:szCs w:val="28"/>
        </w:rPr>
      </w:pPr>
      <w:r w:rsidRPr="00247FEE">
        <w:rPr>
          <w:rFonts w:ascii="Century Gothic" w:hAnsi="Century Gothic" w:cs="Times New Roman"/>
          <w:sz w:val="28"/>
          <w:szCs w:val="28"/>
        </w:rPr>
        <w:t>Asignatura:</w:t>
      </w:r>
    </w:p>
    <w:p w:rsidR="00565629" w:rsidRDefault="00565629" w:rsidP="00565629">
      <w:pPr>
        <w:pStyle w:val="Sinespaciad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Inteligencia Artificial</w:t>
      </w:r>
    </w:p>
    <w:p w:rsidR="00565629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EE7F8B" w:rsidRPr="00247FEE" w:rsidRDefault="00EE7F8B" w:rsidP="00EE7F8B">
      <w:pPr>
        <w:pStyle w:val="Default"/>
        <w:spacing w:line="480" w:lineRule="auto"/>
        <w:jc w:val="center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Unidad 1</w:t>
      </w:r>
    </w:p>
    <w:p w:rsidR="00EE7F8B" w:rsidRPr="00247FEE" w:rsidRDefault="00EE7F8B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565629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Integrantes</w:t>
      </w:r>
      <w:r w:rsidRPr="00247FEE">
        <w:rPr>
          <w:rFonts w:ascii="Century Gothic" w:hAnsi="Century Gothic"/>
          <w:sz w:val="28"/>
          <w:szCs w:val="28"/>
        </w:rPr>
        <w:t>:</w:t>
      </w:r>
    </w:p>
    <w:p w:rsidR="00565629" w:rsidRPr="00247FEE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Ana Cecilia Novoa Ordaz</w:t>
      </w:r>
    </w:p>
    <w:p w:rsidR="00565629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  <w:r w:rsidRPr="00247FEE">
        <w:rPr>
          <w:rFonts w:ascii="Century Gothic" w:hAnsi="Century Gothic"/>
          <w:sz w:val="28"/>
          <w:szCs w:val="28"/>
        </w:rPr>
        <w:t>María Magdalena Rodríguez Avalos</w:t>
      </w:r>
    </w:p>
    <w:p w:rsidR="00565629" w:rsidRPr="00247FEE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565629" w:rsidRPr="00247FEE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565629" w:rsidRPr="00247FEE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565629" w:rsidRPr="00247FEE" w:rsidRDefault="00565629" w:rsidP="00565629">
      <w:pPr>
        <w:autoSpaceDE w:val="0"/>
        <w:autoSpaceDN w:val="0"/>
        <w:adjustRightInd w:val="0"/>
        <w:spacing w:line="400" w:lineRule="exact"/>
        <w:jc w:val="center"/>
        <w:rPr>
          <w:rFonts w:ascii="Century Gothic" w:hAnsi="Century Gothic"/>
          <w:b/>
          <w:color w:val="000000"/>
          <w:sz w:val="28"/>
          <w:szCs w:val="28"/>
        </w:rPr>
      </w:pPr>
      <w:r w:rsidRPr="00247FEE">
        <w:rPr>
          <w:rFonts w:ascii="Century Gothic" w:hAnsi="Century Gothic"/>
          <w:sz w:val="28"/>
          <w:szCs w:val="28"/>
        </w:rPr>
        <w:t xml:space="preserve">  ASESORIA</w:t>
      </w:r>
      <w:r w:rsidRPr="00247FEE">
        <w:rPr>
          <w:rFonts w:ascii="Century Gothic" w:hAnsi="Century Gothic"/>
          <w:b/>
          <w:sz w:val="28"/>
          <w:szCs w:val="28"/>
        </w:rPr>
        <w:t xml:space="preserve">: </w:t>
      </w:r>
      <w:r>
        <w:rPr>
          <w:rFonts w:ascii="Century Gothic" w:hAnsi="Century Gothic"/>
          <w:b/>
          <w:sz w:val="28"/>
          <w:szCs w:val="28"/>
        </w:rPr>
        <w:t>Luis Irepan Núñez</w:t>
      </w:r>
    </w:p>
    <w:p w:rsidR="00565629" w:rsidRPr="00BC748B" w:rsidRDefault="00565629" w:rsidP="00565629">
      <w:pPr>
        <w:jc w:val="right"/>
        <w:rPr>
          <w:rFonts w:ascii="Century Gothic" w:hAnsi="Century Gothic"/>
          <w:b/>
          <w:color w:val="000000"/>
          <w:sz w:val="28"/>
          <w:szCs w:val="28"/>
        </w:rPr>
      </w:pPr>
      <w:r w:rsidRPr="00247FEE">
        <w:rPr>
          <w:rFonts w:ascii="Century Gothic" w:hAnsi="Century Gothic" w:cs="Times New Roman"/>
          <w:noProof/>
          <w:sz w:val="28"/>
          <w:szCs w:val="28"/>
          <w:lang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8F4BB01" wp14:editId="0FB71438">
                <wp:simplePos x="0" y="0"/>
                <wp:positionH relativeFrom="column">
                  <wp:posOffset>239346</wp:posOffset>
                </wp:positionH>
                <wp:positionV relativeFrom="paragraph">
                  <wp:posOffset>14605</wp:posOffset>
                </wp:positionV>
                <wp:extent cx="5143500" cy="0"/>
                <wp:effectExtent l="0" t="1905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85pt,1.15pt" to="423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aAHwIAAD4EAAAOAAAAZHJzL2Uyb0RvYy54bWysU8GO2jAQvVfqP1i+QxIIlI0IqyqBXrYt&#10;0m4/wNgOserYlm0IqOq/d2wIYtvLatUcnLE98/zmzczy8dRJdOTWCa1KnI1TjLiimgm1L/GPl81o&#10;gZHzRDEiteIlPnOHH1cfPyx7U/CJbrVk3CIAUa7oTYlb702RJI62vCNurA1XcNlo2xEPW7tPmCU9&#10;oHcymaTpPOm1ZcZqyp2D0/pyiVcRv2k49d+bxnGPZImBm4+rjesurMlqSYq9JaYV9EqDvINFR4SC&#10;R29QNfEEHaz4B6oT1GqnGz+mukt00wjKYw6QTZb+lc1zSwyPuYA4ztxkcv8Pln47bi0SrMRzjBTp&#10;oEQVFIp6bZENPzQPGvXGFeBaqa0NWdKTejZPmv50SOmqJWrPI9eXswGALEQkr0LCxhl4add/1Qx8&#10;yMHrKNipsV2ABCnQKdblfKsLP3lE4XCW5dNZCuWjw11CiiHQWOe/cN2hYJRYChUkIwU5PjkfiJBi&#10;cAnHSm+ElLHsUqG+xNNFFqE7AyKwnYzBTkvBgmMIcXa/q6RFRxKaKH4xQ7i5d7P6oFgEbjlh66vt&#10;iZAXG4hIFfAgLaB2tS5d8ushfVgv1ot8lE/m61Ge1vXo86bKR/NN9mlWT+uqqrPfgVqWF61gjKvA&#10;bujYLH9bR1xn59Jrt569SZK8Ro/aAdnhH0nHuoZSXppip9l5a4d6Q5NG5+tAhSm434N9P/arPwAA&#10;AP//AwBQSwMEFAAGAAgAAAAhAAAPAJDZAAAABgEAAA8AAABkcnMvZG93bnJldi54bWxMjsFOwkAU&#10;Rfcm/sPkmbiTKWAES6cESYghshH9gEfn0TZ03jSdAdq/9+FGlyf35t6TLXvXqAt1ofZsYDxKQBEX&#10;3tZcGvj+2jzNQYWIbLHxTAYGCrDM7+8yTK2/8idd9rFUMsIhRQNVjG2qdSgqchhGviWW7Og7h1Gw&#10;K7Xt8CrjrtGTJHnRDmuWhwpbWldUnPZnZyCekvePN9wMK3fcxvJ1KNx2vTPm8aFfLUBF6uNfGW76&#10;og65OB38mW1QjYHpbCZNA5MpKInnzzc+/LLOM/1fP/8BAAD//wMAUEsBAi0AFAAGAAgAAAAhALaD&#10;OJL+AAAA4QEAABMAAAAAAAAAAAAAAAAAAAAAAFtDb250ZW50X1R5cGVzXS54bWxQSwECLQAUAAYA&#10;CAAAACEAOP0h/9YAAACUAQAACwAAAAAAAAAAAAAAAAAvAQAAX3JlbHMvLnJlbHNQSwECLQAUAAYA&#10;CAAAACEAsySGgB8CAAA+BAAADgAAAAAAAAAAAAAAAAAuAgAAZHJzL2Uyb0RvYy54bWxQSwECLQAU&#10;AAYACAAAACEAAA8AkNkAAAAGAQAADwAAAAAAAAAAAAAAAAB5BAAAZHJzL2Rvd25yZXYueG1sUEsF&#10;BgAAAAAEAAQA8wAAAH8FAAAAAA==&#10;" strokeweight="3pt">
                <v:stroke linestyle="thinThin"/>
              </v:line>
            </w:pict>
          </mc:Fallback>
        </mc:AlternateContent>
      </w:r>
      <w:r>
        <w:rPr>
          <w:rFonts w:ascii="Century Gothic" w:hAnsi="Century Gothic"/>
          <w:b/>
          <w:color w:val="000000"/>
          <w:sz w:val="28"/>
          <w:szCs w:val="28"/>
        </w:rPr>
        <w:t xml:space="preserve">                           </w:t>
      </w:r>
      <w:r w:rsidRPr="00247FEE">
        <w:rPr>
          <w:rFonts w:ascii="Century Gothic" w:hAnsi="Century Gothic"/>
          <w:b/>
          <w:color w:val="000000"/>
          <w:sz w:val="28"/>
          <w:szCs w:val="28"/>
        </w:rPr>
        <w:t xml:space="preserve"> </w:t>
      </w:r>
      <w:r w:rsidRPr="00247FEE">
        <w:rPr>
          <w:rFonts w:ascii="Century Gothic" w:hAnsi="Century Gothic"/>
          <w:sz w:val="28"/>
          <w:szCs w:val="28"/>
        </w:rPr>
        <w:t xml:space="preserve">JIQUILPAN, MICH., </w:t>
      </w:r>
      <w:r>
        <w:rPr>
          <w:rFonts w:ascii="Century Gothic" w:hAnsi="Century Gothic"/>
          <w:sz w:val="28"/>
          <w:szCs w:val="28"/>
        </w:rPr>
        <w:t>06/11</w:t>
      </w:r>
      <w:r w:rsidRPr="00247FEE">
        <w:rPr>
          <w:rFonts w:ascii="Century Gothic" w:hAnsi="Century Gothic"/>
          <w:sz w:val="28"/>
          <w:szCs w:val="28"/>
        </w:rPr>
        <w:t>/2018.</w:t>
      </w:r>
    </w:p>
    <w:p w:rsidR="00565629" w:rsidRDefault="00565629" w:rsidP="00565629">
      <w:pPr>
        <w:shd w:val="clear" w:color="auto" w:fill="FFFFFF"/>
        <w:spacing w:after="0" w:line="240" w:lineRule="atLeast"/>
        <w:textAlignment w:val="baseline"/>
        <w:outlineLvl w:val="1"/>
        <w:rPr>
          <w:rFonts w:ascii="Century Gothic" w:eastAsia="Times New Roman" w:hAnsi="Century Gothic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39"/>
          <w:szCs w:val="39"/>
          <w:lang w:eastAsia="es-MX"/>
        </w:rPr>
        <w:t xml:space="preserve">                                    </w:t>
      </w:r>
    </w:p>
    <w:p w:rsidR="00DD058A" w:rsidRDefault="00650A83" w:rsidP="00650A83">
      <w:pPr>
        <w:jc w:val="center"/>
        <w:rPr>
          <w:rFonts w:ascii="Arial" w:hAnsi="Arial" w:cs="Arial"/>
          <w:sz w:val="28"/>
          <w:szCs w:val="28"/>
        </w:rPr>
      </w:pPr>
      <w:r w:rsidRPr="00650A83">
        <w:rPr>
          <w:rFonts w:ascii="Arial" w:hAnsi="Arial" w:cs="Arial"/>
          <w:sz w:val="28"/>
          <w:szCs w:val="28"/>
        </w:rPr>
        <w:lastRenderedPageBreak/>
        <w:t>Sistema Experto de Diagnóstico de Enfermedades</w:t>
      </w:r>
    </w:p>
    <w:p w:rsidR="00650A83" w:rsidRDefault="00650A83" w:rsidP="00FC14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Funcionamiento:</w:t>
      </w:r>
    </w:p>
    <w:p w:rsidR="00650A83" w:rsidRPr="00650A83" w:rsidRDefault="00650A83" w:rsidP="00FC14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siguiente sistema experto tiene como funcionalidad el </w:t>
      </w:r>
      <w:r w:rsidRPr="00650A83">
        <w:rPr>
          <w:rFonts w:ascii="Arial" w:hAnsi="Arial" w:cs="Arial"/>
          <w:sz w:val="24"/>
          <w:szCs w:val="24"/>
        </w:rPr>
        <w:t>diagnóstico de enfermedades</w:t>
      </w:r>
      <w:r w:rsidR="00C73F79">
        <w:rPr>
          <w:rFonts w:ascii="Arial" w:hAnsi="Arial" w:cs="Arial"/>
          <w:sz w:val="24"/>
          <w:szCs w:val="24"/>
        </w:rPr>
        <w:t xml:space="preserve"> </w:t>
      </w:r>
      <w:r w:rsidR="00C73F79" w:rsidRPr="00650A83">
        <w:rPr>
          <w:rFonts w:ascii="Arial" w:hAnsi="Arial" w:cs="Arial"/>
          <w:sz w:val="24"/>
          <w:szCs w:val="24"/>
        </w:rPr>
        <w:t>basado en reglas establecidas para cada enfermedad</w:t>
      </w:r>
      <w:r w:rsidR="00570CA3">
        <w:rPr>
          <w:rFonts w:ascii="Arial" w:hAnsi="Arial" w:cs="Arial"/>
          <w:sz w:val="24"/>
          <w:szCs w:val="24"/>
        </w:rPr>
        <w:t>,</w:t>
      </w:r>
      <w:r w:rsidRPr="00650A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 cuales las permite identificar seleccionando los síntomas de esa enfermedad, una vez seleccionados</w:t>
      </w:r>
      <w:r w:rsidR="00570CA3">
        <w:rPr>
          <w:rFonts w:ascii="Arial" w:hAnsi="Arial" w:cs="Arial"/>
          <w:sz w:val="24"/>
          <w:szCs w:val="24"/>
        </w:rPr>
        <w:t xml:space="preserve"> según tus síntomas el </w:t>
      </w:r>
      <w:r>
        <w:rPr>
          <w:rFonts w:ascii="Arial" w:hAnsi="Arial" w:cs="Arial"/>
          <w:sz w:val="24"/>
          <w:szCs w:val="24"/>
        </w:rPr>
        <w:t xml:space="preserve"> </w:t>
      </w:r>
      <w:r w:rsidR="00570CA3">
        <w:rPr>
          <w:rFonts w:ascii="Arial" w:hAnsi="Arial" w:cs="Arial"/>
          <w:sz w:val="24"/>
          <w:szCs w:val="24"/>
        </w:rPr>
        <w:t>programa te dirá si padeces unas de las</w:t>
      </w:r>
      <w:r>
        <w:rPr>
          <w:rFonts w:ascii="Arial" w:hAnsi="Arial" w:cs="Arial"/>
          <w:sz w:val="24"/>
          <w:szCs w:val="24"/>
        </w:rPr>
        <w:t xml:space="preserve"> 3 enfermedades más comunes</w:t>
      </w:r>
      <w:r w:rsidR="00890FAE">
        <w:rPr>
          <w:rFonts w:ascii="Arial" w:hAnsi="Arial" w:cs="Arial"/>
          <w:sz w:val="24"/>
          <w:szCs w:val="24"/>
        </w:rPr>
        <w:t xml:space="preserve"> de hoy en día,</w:t>
      </w:r>
      <w:r>
        <w:rPr>
          <w:rFonts w:ascii="Arial" w:hAnsi="Arial" w:cs="Arial"/>
          <w:sz w:val="24"/>
          <w:szCs w:val="24"/>
        </w:rPr>
        <w:t xml:space="preserve"> en este caso puede ser diabetes, colesterol o </w:t>
      </w:r>
      <w:r w:rsidR="00435A0C">
        <w:rPr>
          <w:rFonts w:ascii="Arial" w:hAnsi="Arial" w:cs="Arial"/>
          <w:sz w:val="24"/>
          <w:szCs w:val="24"/>
        </w:rPr>
        <w:t>gastritis,</w:t>
      </w:r>
      <w:r>
        <w:rPr>
          <w:rFonts w:ascii="Arial" w:hAnsi="Arial" w:cs="Arial"/>
          <w:sz w:val="24"/>
          <w:szCs w:val="24"/>
        </w:rPr>
        <w:t xml:space="preserve"> el </w:t>
      </w:r>
      <w:r w:rsidRPr="00650A83">
        <w:rPr>
          <w:rFonts w:ascii="Arial" w:hAnsi="Arial" w:cs="Arial"/>
          <w:sz w:val="24"/>
          <w:szCs w:val="24"/>
        </w:rPr>
        <w:t xml:space="preserve"> lenguaje de programación</w:t>
      </w:r>
      <w:r>
        <w:rPr>
          <w:rFonts w:ascii="Arial" w:hAnsi="Arial" w:cs="Arial"/>
          <w:sz w:val="24"/>
          <w:szCs w:val="24"/>
        </w:rPr>
        <w:t xml:space="preserve"> que utilizamos</w:t>
      </w:r>
      <w:r w:rsidR="00890FAE">
        <w:rPr>
          <w:rFonts w:ascii="Arial" w:hAnsi="Arial" w:cs="Arial"/>
          <w:sz w:val="24"/>
          <w:szCs w:val="24"/>
        </w:rPr>
        <w:t xml:space="preserve"> para desarrollarlo</w:t>
      </w:r>
      <w:r>
        <w:rPr>
          <w:rFonts w:ascii="Arial" w:hAnsi="Arial" w:cs="Arial"/>
          <w:sz w:val="24"/>
          <w:szCs w:val="24"/>
        </w:rPr>
        <w:t xml:space="preserve"> fue </w:t>
      </w:r>
      <w:r w:rsidRPr="00650A83">
        <w:rPr>
          <w:rFonts w:ascii="Arial" w:hAnsi="Arial" w:cs="Arial"/>
          <w:sz w:val="24"/>
          <w:szCs w:val="24"/>
        </w:rPr>
        <w:t xml:space="preserve"> java</w:t>
      </w:r>
      <w:r>
        <w:rPr>
          <w:rFonts w:ascii="Arial" w:hAnsi="Arial" w:cs="Arial"/>
          <w:sz w:val="24"/>
          <w:szCs w:val="24"/>
        </w:rPr>
        <w:t xml:space="preserve"> y NetBeans</w:t>
      </w:r>
      <w:r w:rsidR="00C73F79">
        <w:rPr>
          <w:rFonts w:ascii="Arial" w:hAnsi="Arial" w:cs="Arial"/>
          <w:sz w:val="24"/>
          <w:szCs w:val="24"/>
        </w:rPr>
        <w:t xml:space="preserve"> para la interfaz.</w:t>
      </w:r>
      <w:bookmarkStart w:id="0" w:name="_GoBack"/>
      <w:bookmarkEnd w:id="0"/>
    </w:p>
    <w:p w:rsidR="00650A83" w:rsidRPr="00650A83" w:rsidRDefault="00650A83" w:rsidP="00650A83">
      <w:pPr>
        <w:jc w:val="center"/>
        <w:rPr>
          <w:sz w:val="28"/>
          <w:szCs w:val="28"/>
        </w:rPr>
      </w:pPr>
    </w:p>
    <w:p w:rsidR="00650A83" w:rsidRDefault="00650A83"/>
    <w:sectPr w:rsidR="00650A83" w:rsidSect="00344CF2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29"/>
    <w:rsid w:val="00344CF2"/>
    <w:rsid w:val="00435A0C"/>
    <w:rsid w:val="004C2D91"/>
    <w:rsid w:val="00565629"/>
    <w:rsid w:val="00570CA3"/>
    <w:rsid w:val="005A3182"/>
    <w:rsid w:val="00650A83"/>
    <w:rsid w:val="00890FAE"/>
    <w:rsid w:val="00912812"/>
    <w:rsid w:val="00C73F79"/>
    <w:rsid w:val="00DD058A"/>
    <w:rsid w:val="00EE7F8B"/>
    <w:rsid w:val="00F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29"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6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56562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565629"/>
    <w:pPr>
      <w:tabs>
        <w:tab w:val="center" w:pos="4419"/>
        <w:tab w:val="right" w:pos="8838"/>
      </w:tabs>
      <w:spacing w:after="0" w:line="240" w:lineRule="auto"/>
      <w:jc w:val="both"/>
    </w:pPr>
  </w:style>
  <w:style w:type="character" w:customStyle="1" w:styleId="EncabezadoCar">
    <w:name w:val="Encabezado Car"/>
    <w:basedOn w:val="Fuentedeprrafopredeter"/>
    <w:link w:val="Encabezado"/>
    <w:uiPriority w:val="99"/>
    <w:rsid w:val="00565629"/>
  </w:style>
  <w:style w:type="paragraph" w:customStyle="1" w:styleId="Default">
    <w:name w:val="Default"/>
    <w:rsid w:val="00565629"/>
    <w:pPr>
      <w:autoSpaceDE w:val="0"/>
      <w:autoSpaceDN w:val="0"/>
      <w:adjustRightInd w:val="0"/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565629"/>
    <w:pPr>
      <w:spacing w:after="0" w:line="240" w:lineRule="auto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29"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6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56562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565629"/>
    <w:pPr>
      <w:tabs>
        <w:tab w:val="center" w:pos="4419"/>
        <w:tab w:val="right" w:pos="8838"/>
      </w:tabs>
      <w:spacing w:after="0" w:line="240" w:lineRule="auto"/>
      <w:jc w:val="both"/>
    </w:pPr>
  </w:style>
  <w:style w:type="character" w:customStyle="1" w:styleId="EncabezadoCar">
    <w:name w:val="Encabezado Car"/>
    <w:basedOn w:val="Fuentedeprrafopredeter"/>
    <w:link w:val="Encabezado"/>
    <w:uiPriority w:val="99"/>
    <w:rsid w:val="00565629"/>
  </w:style>
  <w:style w:type="paragraph" w:customStyle="1" w:styleId="Default">
    <w:name w:val="Default"/>
    <w:rsid w:val="00565629"/>
    <w:pPr>
      <w:autoSpaceDE w:val="0"/>
      <w:autoSpaceDN w:val="0"/>
      <w:adjustRightInd w:val="0"/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565629"/>
    <w:pPr>
      <w:spacing w:after="0" w:line="240" w:lineRule="auto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Magdalena Rodriguez Avalos</dc:creator>
  <cp:lastModifiedBy>Maria Magdalena Rodriguez Avalos</cp:lastModifiedBy>
  <cp:revision>3</cp:revision>
  <dcterms:created xsi:type="dcterms:W3CDTF">2018-11-06T22:20:00Z</dcterms:created>
  <dcterms:modified xsi:type="dcterms:W3CDTF">2018-11-06T22:23:00Z</dcterms:modified>
</cp:coreProperties>
</file>