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9E350" w14:textId="5206E900" w:rsidR="00D30EDC" w:rsidRPr="00D30EDC" w:rsidRDefault="00D30EDC" w:rsidP="00D30ED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0EDC">
        <w:rPr>
          <w:rFonts w:ascii="Times New Roman" w:hAnsi="Times New Roman" w:cs="Times New Roman"/>
          <w:b/>
          <w:bCs/>
          <w:sz w:val="24"/>
          <w:szCs w:val="24"/>
          <w:u w:val="single"/>
        </w:rPr>
        <w:t>Best University for Architecture degree in Bangladesh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7961FF" w14:textId="77777777" w:rsidR="00D30EDC" w:rsidRDefault="00D30EDC" w:rsidP="00D30EDC">
      <w:pPr>
        <w:rPr>
          <w:rFonts w:ascii="Times New Roman" w:hAnsi="Times New Roman" w:cs="Times New Roman"/>
        </w:rPr>
      </w:pPr>
    </w:p>
    <w:p w14:paraId="165901E7" w14:textId="6E25995C" w:rsidR="00D30EDC" w:rsidRPr="00D30EDC" w:rsidRDefault="00D30EDC" w:rsidP="00D30EDC">
      <w:pPr>
        <w:rPr>
          <w:rFonts w:ascii="Times New Roman" w:hAnsi="Times New Roman" w:cs="Times New Roman"/>
          <w:b/>
          <w:bCs/>
        </w:rPr>
      </w:pPr>
      <w:r w:rsidRPr="00D30EDC">
        <w:rPr>
          <w:rFonts w:ascii="Times New Roman" w:hAnsi="Times New Roman" w:cs="Times New Roman"/>
          <w:b/>
          <w:bCs/>
        </w:rPr>
        <w:t>Top 10 Public Universities for Architecture in Bangladesh:</w:t>
      </w:r>
    </w:p>
    <w:p w14:paraId="6FAAC445" w14:textId="77777777" w:rsidR="00D30EDC" w:rsidRPr="00D30EDC" w:rsidRDefault="00D30EDC" w:rsidP="00D30E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Bangladesh University of Engineering and Technology (BUET)</w:t>
      </w:r>
      <w:r w:rsidRPr="00D30EDC">
        <w:rPr>
          <w:rFonts w:ascii="Times New Roman" w:hAnsi="Times New Roman" w:cs="Times New Roman"/>
        </w:rPr>
        <w:t xml:space="preserve"> – The leading university for architecture and engineering in Bangladesh.</w:t>
      </w:r>
    </w:p>
    <w:p w14:paraId="0538849B" w14:textId="77777777" w:rsidR="00D30EDC" w:rsidRPr="00D30EDC" w:rsidRDefault="00D30EDC" w:rsidP="00D30E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Shahjalal University of Science and Technology (SUST)</w:t>
      </w:r>
      <w:r w:rsidRPr="00D30EDC">
        <w:rPr>
          <w:rFonts w:ascii="Times New Roman" w:hAnsi="Times New Roman" w:cs="Times New Roman"/>
        </w:rPr>
        <w:t xml:space="preserve"> – Known for combining theoretical and practical architecture education.</w:t>
      </w:r>
    </w:p>
    <w:p w14:paraId="6443D365" w14:textId="77777777" w:rsidR="00D30EDC" w:rsidRPr="00D30EDC" w:rsidRDefault="00D30EDC" w:rsidP="00D30E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Khulna University of Engineering and Technology (KUET)</w:t>
      </w:r>
      <w:r w:rsidRPr="00D30EDC">
        <w:rPr>
          <w:rFonts w:ascii="Times New Roman" w:hAnsi="Times New Roman" w:cs="Times New Roman"/>
        </w:rPr>
        <w:t xml:space="preserve"> – Specializes in architecture with a strong technical focus.</w:t>
      </w:r>
    </w:p>
    <w:p w14:paraId="1911C686" w14:textId="77777777" w:rsidR="00D30EDC" w:rsidRPr="00D30EDC" w:rsidRDefault="00D30EDC" w:rsidP="00D30E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University of Dhaka (DU)</w:t>
      </w:r>
      <w:r w:rsidRPr="00D30EDC">
        <w:rPr>
          <w:rFonts w:ascii="Times New Roman" w:hAnsi="Times New Roman" w:cs="Times New Roman"/>
        </w:rPr>
        <w:t xml:space="preserve"> – The oldest university offering diverse architecture programs.</w:t>
      </w:r>
    </w:p>
    <w:p w14:paraId="59F9CDAF" w14:textId="77777777" w:rsidR="00D30EDC" w:rsidRPr="00D30EDC" w:rsidRDefault="00D30EDC" w:rsidP="00D30E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Chittagong University of Engineering and Technology (CUET)</w:t>
      </w:r>
      <w:r w:rsidRPr="00D30EDC">
        <w:rPr>
          <w:rFonts w:ascii="Times New Roman" w:hAnsi="Times New Roman" w:cs="Times New Roman"/>
        </w:rPr>
        <w:t xml:space="preserve"> – Offers a comprehensive architecture program with creative and technical elements.</w:t>
      </w:r>
    </w:p>
    <w:p w14:paraId="5F548598" w14:textId="77777777" w:rsidR="00D30EDC" w:rsidRPr="00D30EDC" w:rsidRDefault="00D30EDC" w:rsidP="00D30E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Jahangirnagar University (JU)</w:t>
      </w:r>
      <w:r w:rsidRPr="00D30EDC">
        <w:rPr>
          <w:rFonts w:ascii="Times New Roman" w:hAnsi="Times New Roman" w:cs="Times New Roman"/>
        </w:rPr>
        <w:t xml:space="preserve"> – Known for its architectural programs and green campus.</w:t>
      </w:r>
    </w:p>
    <w:p w14:paraId="4895FBF3" w14:textId="77777777" w:rsidR="00D30EDC" w:rsidRPr="00D30EDC" w:rsidRDefault="00D30EDC" w:rsidP="00D30ED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30EDC">
        <w:rPr>
          <w:rFonts w:ascii="Times New Roman" w:hAnsi="Times New Roman" w:cs="Times New Roman"/>
          <w:b/>
          <w:bCs/>
        </w:rPr>
        <w:t>Rajshahi</w:t>
      </w:r>
      <w:proofErr w:type="spellEnd"/>
      <w:r w:rsidRPr="00D30EDC">
        <w:rPr>
          <w:rFonts w:ascii="Times New Roman" w:hAnsi="Times New Roman" w:cs="Times New Roman"/>
          <w:b/>
          <w:bCs/>
        </w:rPr>
        <w:t xml:space="preserve"> University of Engineering and Technology (RUET)</w:t>
      </w:r>
      <w:r w:rsidRPr="00D30EDC">
        <w:rPr>
          <w:rFonts w:ascii="Times New Roman" w:hAnsi="Times New Roman" w:cs="Times New Roman"/>
        </w:rPr>
        <w:t xml:space="preserve"> – Specializes in engineering and architecture education.</w:t>
      </w:r>
    </w:p>
    <w:p w14:paraId="3CEF6A0D" w14:textId="77777777" w:rsidR="00D30EDC" w:rsidRPr="00D30EDC" w:rsidRDefault="00D30EDC" w:rsidP="00D30E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Khulna University (KU)</w:t>
      </w:r>
      <w:r w:rsidRPr="00D30EDC">
        <w:rPr>
          <w:rFonts w:ascii="Times New Roman" w:hAnsi="Times New Roman" w:cs="Times New Roman"/>
        </w:rPr>
        <w:t xml:space="preserve"> – Modern approach to architecture, emphasizing sustainability.</w:t>
      </w:r>
    </w:p>
    <w:p w14:paraId="47C44738" w14:textId="77777777" w:rsidR="00D30EDC" w:rsidRPr="00D30EDC" w:rsidRDefault="00D30EDC" w:rsidP="00D30E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Islamic University of Technology (IUT)</w:t>
      </w:r>
      <w:r w:rsidRPr="00D30EDC">
        <w:rPr>
          <w:rFonts w:ascii="Times New Roman" w:hAnsi="Times New Roman" w:cs="Times New Roman"/>
        </w:rPr>
        <w:t xml:space="preserve"> – Focuses on technology-driven architectural education.</w:t>
      </w:r>
    </w:p>
    <w:p w14:paraId="4FED08A8" w14:textId="77777777" w:rsidR="00D30EDC" w:rsidRPr="00D30EDC" w:rsidRDefault="00D30EDC" w:rsidP="00D30E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Bangladesh Agricultural University (BAU)</w:t>
      </w:r>
      <w:r w:rsidRPr="00D30EDC">
        <w:rPr>
          <w:rFonts w:ascii="Times New Roman" w:hAnsi="Times New Roman" w:cs="Times New Roman"/>
        </w:rPr>
        <w:t xml:space="preserve"> – Integrates sustainable architecture with agricultural concerns.</w:t>
      </w:r>
    </w:p>
    <w:p w14:paraId="76BC9593" w14:textId="77777777" w:rsidR="00D30EDC" w:rsidRDefault="00D30EDC" w:rsidP="00D30EDC">
      <w:pPr>
        <w:rPr>
          <w:rFonts w:ascii="Times New Roman" w:hAnsi="Times New Roman" w:cs="Times New Roman"/>
          <w:b/>
          <w:bCs/>
        </w:rPr>
      </w:pPr>
    </w:p>
    <w:p w14:paraId="537202A7" w14:textId="52B14BFA" w:rsidR="00D30EDC" w:rsidRPr="00D30EDC" w:rsidRDefault="00D30EDC" w:rsidP="00D30EDC">
      <w:pPr>
        <w:rPr>
          <w:rFonts w:ascii="Times New Roman" w:hAnsi="Times New Roman" w:cs="Times New Roman"/>
          <w:b/>
          <w:bCs/>
        </w:rPr>
      </w:pPr>
      <w:r w:rsidRPr="00D30EDC">
        <w:rPr>
          <w:rFonts w:ascii="Times New Roman" w:hAnsi="Times New Roman" w:cs="Times New Roman"/>
          <w:b/>
          <w:bCs/>
        </w:rPr>
        <w:t>Top 10 Private Universities for Architecture in Bangladesh:</w:t>
      </w:r>
    </w:p>
    <w:p w14:paraId="57DC908A" w14:textId="77777777" w:rsidR="00D30EDC" w:rsidRPr="00D30EDC" w:rsidRDefault="00D30EDC" w:rsidP="00D30E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BRAC University (BRACU)</w:t>
      </w:r>
      <w:r w:rsidRPr="00D30EDC">
        <w:rPr>
          <w:rFonts w:ascii="Times New Roman" w:hAnsi="Times New Roman" w:cs="Times New Roman"/>
        </w:rPr>
        <w:t xml:space="preserve"> – Offers innovative and sustainable architecture programs.</w:t>
      </w:r>
    </w:p>
    <w:p w14:paraId="43A1F019" w14:textId="77777777" w:rsidR="00D30EDC" w:rsidRPr="00D30EDC" w:rsidRDefault="00D30EDC" w:rsidP="00D30E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North South University (NSU)</w:t>
      </w:r>
      <w:r w:rsidRPr="00D30EDC">
        <w:rPr>
          <w:rFonts w:ascii="Times New Roman" w:hAnsi="Times New Roman" w:cs="Times New Roman"/>
        </w:rPr>
        <w:t xml:space="preserve"> – Provides a strong architecture program with experienced faculty.</w:t>
      </w:r>
    </w:p>
    <w:p w14:paraId="3684D37D" w14:textId="77777777" w:rsidR="00D30EDC" w:rsidRPr="00D30EDC" w:rsidRDefault="00D30EDC" w:rsidP="00D30E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Independent University, Bangladesh (IUB)</w:t>
      </w:r>
      <w:r w:rsidRPr="00D30EDC">
        <w:rPr>
          <w:rFonts w:ascii="Times New Roman" w:hAnsi="Times New Roman" w:cs="Times New Roman"/>
        </w:rPr>
        <w:t xml:space="preserve"> – Features a modern architecture curriculum with design thinking.</w:t>
      </w:r>
    </w:p>
    <w:p w14:paraId="20B2252C" w14:textId="77777777" w:rsidR="00D30EDC" w:rsidRPr="00D30EDC" w:rsidRDefault="00D30EDC" w:rsidP="00D30ED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30EDC">
        <w:rPr>
          <w:rFonts w:ascii="Times New Roman" w:hAnsi="Times New Roman" w:cs="Times New Roman"/>
          <w:b/>
          <w:bCs/>
        </w:rPr>
        <w:t>Ahsanullah</w:t>
      </w:r>
      <w:proofErr w:type="spellEnd"/>
      <w:r w:rsidRPr="00D30EDC">
        <w:rPr>
          <w:rFonts w:ascii="Times New Roman" w:hAnsi="Times New Roman" w:cs="Times New Roman"/>
          <w:b/>
          <w:bCs/>
        </w:rPr>
        <w:t xml:space="preserve"> University of Science and Technology (AUST)</w:t>
      </w:r>
      <w:r w:rsidRPr="00D30EDC">
        <w:rPr>
          <w:rFonts w:ascii="Times New Roman" w:hAnsi="Times New Roman" w:cs="Times New Roman"/>
        </w:rPr>
        <w:t xml:space="preserve"> – Focuses on both creativity and technical skills in architecture.</w:t>
      </w:r>
    </w:p>
    <w:p w14:paraId="6D48DCC0" w14:textId="77777777" w:rsidR="00D30EDC" w:rsidRPr="00D30EDC" w:rsidRDefault="00D30EDC" w:rsidP="00D30E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American International University-Bangladesh (AIUB)</w:t>
      </w:r>
      <w:r w:rsidRPr="00D30EDC">
        <w:rPr>
          <w:rFonts w:ascii="Times New Roman" w:hAnsi="Times New Roman" w:cs="Times New Roman"/>
        </w:rPr>
        <w:t xml:space="preserve"> – Offers a comprehensive architecture program blending creativity and technical knowledge.</w:t>
      </w:r>
    </w:p>
    <w:p w14:paraId="1F49B4CD" w14:textId="77777777" w:rsidR="00D30EDC" w:rsidRPr="00D30EDC" w:rsidRDefault="00D30EDC" w:rsidP="00D30E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University of Asia Pacific (UAP)</w:t>
      </w:r>
      <w:r w:rsidRPr="00D30EDC">
        <w:rPr>
          <w:rFonts w:ascii="Times New Roman" w:hAnsi="Times New Roman" w:cs="Times New Roman"/>
        </w:rPr>
        <w:t xml:space="preserve"> – Known for its creative and modern approach to architectural education.</w:t>
      </w:r>
    </w:p>
    <w:p w14:paraId="69A9EA79" w14:textId="77777777" w:rsidR="00D30EDC" w:rsidRPr="00D30EDC" w:rsidRDefault="00D30EDC" w:rsidP="00D30E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East West University (EWU)</w:t>
      </w:r>
      <w:r w:rsidRPr="00D30EDC">
        <w:rPr>
          <w:rFonts w:ascii="Times New Roman" w:hAnsi="Times New Roman" w:cs="Times New Roman"/>
        </w:rPr>
        <w:t xml:space="preserve"> – Focuses on innovative design principles and urban planning.</w:t>
      </w:r>
    </w:p>
    <w:p w14:paraId="3695012B" w14:textId="77777777" w:rsidR="00D30EDC" w:rsidRPr="00D30EDC" w:rsidRDefault="00D30EDC" w:rsidP="00D30E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lastRenderedPageBreak/>
        <w:t>Daffodil International University (DIU)</w:t>
      </w:r>
      <w:r w:rsidRPr="00D30EDC">
        <w:rPr>
          <w:rFonts w:ascii="Times New Roman" w:hAnsi="Times New Roman" w:cs="Times New Roman"/>
        </w:rPr>
        <w:t xml:space="preserve"> – Offers modern, technology-driven, and sustainable architecture education.</w:t>
      </w:r>
    </w:p>
    <w:p w14:paraId="0D5AA6F7" w14:textId="77777777" w:rsidR="00D30EDC" w:rsidRPr="00D30EDC" w:rsidRDefault="00D30EDC" w:rsidP="00D30E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0EDC">
        <w:rPr>
          <w:rFonts w:ascii="Times New Roman" w:hAnsi="Times New Roman" w:cs="Times New Roman"/>
          <w:b/>
          <w:bCs/>
        </w:rPr>
        <w:t>United International University (UIU)</w:t>
      </w:r>
      <w:r w:rsidRPr="00D30EDC">
        <w:rPr>
          <w:rFonts w:ascii="Times New Roman" w:hAnsi="Times New Roman" w:cs="Times New Roman"/>
        </w:rPr>
        <w:t xml:space="preserve"> – Provides a strong architecture program with modern campus facilities.</w:t>
      </w:r>
    </w:p>
    <w:p w14:paraId="69C40B20" w14:textId="77777777" w:rsidR="00D30EDC" w:rsidRPr="00D30EDC" w:rsidRDefault="00D30EDC" w:rsidP="00D30ED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30EDC">
        <w:rPr>
          <w:rFonts w:ascii="Times New Roman" w:hAnsi="Times New Roman" w:cs="Times New Roman"/>
          <w:b/>
          <w:bCs/>
        </w:rPr>
        <w:t>Primeasia</w:t>
      </w:r>
      <w:proofErr w:type="spellEnd"/>
      <w:r w:rsidRPr="00D30EDC">
        <w:rPr>
          <w:rFonts w:ascii="Times New Roman" w:hAnsi="Times New Roman" w:cs="Times New Roman"/>
          <w:b/>
          <w:bCs/>
        </w:rPr>
        <w:t xml:space="preserve"> University</w:t>
      </w:r>
      <w:r w:rsidRPr="00D30EDC">
        <w:rPr>
          <w:rFonts w:ascii="Times New Roman" w:hAnsi="Times New Roman" w:cs="Times New Roman"/>
        </w:rPr>
        <w:t xml:space="preserve"> – Focuses on modern architectural design and sustainability.</w:t>
      </w:r>
    </w:p>
    <w:p w14:paraId="2F1F0B2A" w14:textId="77777777" w:rsidR="00D30EDC" w:rsidRPr="00D30EDC" w:rsidRDefault="00D30EDC">
      <w:pPr>
        <w:rPr>
          <w:rFonts w:ascii="Times New Roman" w:hAnsi="Times New Roman" w:cs="Times New Roman"/>
        </w:rPr>
      </w:pPr>
    </w:p>
    <w:sectPr w:rsidR="00D30EDC" w:rsidRPr="00D3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47345"/>
    <w:multiLevelType w:val="multilevel"/>
    <w:tmpl w:val="EBFC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55AB2"/>
    <w:multiLevelType w:val="multilevel"/>
    <w:tmpl w:val="4B20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988401">
    <w:abstractNumId w:val="1"/>
  </w:num>
  <w:num w:numId="2" w16cid:durableId="17927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DC"/>
    <w:rsid w:val="00D30EDC"/>
    <w:rsid w:val="00D6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13ED9"/>
  <w15:chartTrackingRefBased/>
  <w15:docId w15:val="{253BD397-53ED-4B98-9317-6F73726C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2036</Characters>
  <Application>Microsoft Office Word</Application>
  <DocSecurity>0</DocSecurity>
  <Lines>36</Lines>
  <Paragraphs>25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2024-12-24T08:52:00Z</dcterms:created>
  <dcterms:modified xsi:type="dcterms:W3CDTF">2024-12-24T08:55:00Z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d0dba2e4-5cf5-4576-9140-b5488799e93b</vt:lpwstr>
  </property>
</Properties>
</file>