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A9" w:rsidRPr="00E41AA9" w:rsidRDefault="00E41AA9" w:rsidP="00E41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To study </w:t>
      </w:r>
      <w:r w:rsidRPr="00E41AA9">
        <w:rPr>
          <w:rFonts w:ascii="Times New Roman" w:eastAsia="Times New Roman" w:hAnsi="Times New Roman" w:cs="Times New Roman"/>
          <w:b/>
          <w:bCs/>
        </w:rPr>
        <w:t>Law</w:t>
      </w:r>
      <w:r w:rsidRPr="00E41AA9">
        <w:rPr>
          <w:rFonts w:ascii="Times New Roman" w:eastAsia="Times New Roman" w:hAnsi="Times New Roman" w:cs="Times New Roman"/>
        </w:rPr>
        <w:t xml:space="preserve"> in Bangladesh, both </w:t>
      </w:r>
      <w:r w:rsidRPr="00E41AA9">
        <w:rPr>
          <w:rFonts w:ascii="Times New Roman" w:eastAsia="Times New Roman" w:hAnsi="Times New Roman" w:cs="Times New Roman"/>
          <w:b/>
          <w:bCs/>
        </w:rPr>
        <w:t>public</w:t>
      </w:r>
      <w:r w:rsidRPr="00E41AA9">
        <w:rPr>
          <w:rFonts w:ascii="Times New Roman" w:eastAsia="Times New Roman" w:hAnsi="Times New Roman" w:cs="Times New Roman"/>
        </w:rPr>
        <w:t xml:space="preserve"> and </w:t>
      </w:r>
      <w:r w:rsidRPr="00E41AA9">
        <w:rPr>
          <w:rFonts w:ascii="Times New Roman" w:eastAsia="Times New Roman" w:hAnsi="Times New Roman" w:cs="Times New Roman"/>
          <w:b/>
          <w:bCs/>
        </w:rPr>
        <w:t>private</w:t>
      </w:r>
      <w:r w:rsidRPr="00E41AA9">
        <w:rPr>
          <w:rFonts w:ascii="Times New Roman" w:eastAsia="Times New Roman" w:hAnsi="Times New Roman" w:cs="Times New Roman"/>
        </w:rPr>
        <w:t xml:space="preserve"> universities have specific requirements for the </w:t>
      </w:r>
      <w:r w:rsidRPr="00E41AA9">
        <w:rPr>
          <w:rFonts w:ascii="Times New Roman" w:eastAsia="Times New Roman" w:hAnsi="Times New Roman" w:cs="Times New Roman"/>
          <w:b/>
          <w:bCs/>
        </w:rPr>
        <w:t>SSC</w:t>
      </w:r>
      <w:r w:rsidRPr="00E41AA9">
        <w:rPr>
          <w:rFonts w:ascii="Times New Roman" w:eastAsia="Times New Roman" w:hAnsi="Times New Roman" w:cs="Times New Roman"/>
        </w:rPr>
        <w:t xml:space="preserve"> and </w:t>
      </w:r>
      <w:r w:rsidRPr="00E41AA9">
        <w:rPr>
          <w:rFonts w:ascii="Times New Roman" w:eastAsia="Times New Roman" w:hAnsi="Times New Roman" w:cs="Times New Roman"/>
          <w:b/>
          <w:bCs/>
        </w:rPr>
        <w:t>HSC</w:t>
      </w:r>
      <w:r w:rsidRPr="00E41AA9">
        <w:rPr>
          <w:rFonts w:ascii="Times New Roman" w:eastAsia="Times New Roman" w:hAnsi="Times New Roman" w:cs="Times New Roman"/>
        </w:rPr>
        <w:t xml:space="preserve"> GPA, as well as other eligibility criteria. Below are the </w:t>
      </w:r>
      <w:r w:rsidRPr="00E41AA9">
        <w:rPr>
          <w:rFonts w:ascii="Times New Roman" w:eastAsia="Times New Roman" w:hAnsi="Times New Roman" w:cs="Times New Roman"/>
          <w:b/>
          <w:bCs/>
        </w:rPr>
        <w:t>GPA requirements</w:t>
      </w:r>
      <w:r w:rsidRPr="00E41AA9">
        <w:rPr>
          <w:rFonts w:ascii="Times New Roman" w:eastAsia="Times New Roman" w:hAnsi="Times New Roman" w:cs="Times New Roman"/>
        </w:rPr>
        <w:t xml:space="preserve"> for pursuing law in Bangladesh, followed by the admission circular links for some of the </w:t>
      </w:r>
      <w:r w:rsidRPr="00E41AA9">
        <w:rPr>
          <w:rFonts w:ascii="Times New Roman" w:eastAsia="Times New Roman" w:hAnsi="Times New Roman" w:cs="Times New Roman"/>
          <w:b/>
          <w:bCs/>
        </w:rPr>
        <w:t>top universities</w:t>
      </w:r>
      <w:r w:rsidRPr="00E41AA9">
        <w:rPr>
          <w:rFonts w:ascii="Times New Roman" w:eastAsia="Times New Roman" w:hAnsi="Times New Roman" w:cs="Times New Roman"/>
        </w:rPr>
        <w:t xml:space="preserve"> that offer law programs.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GPA Requirements for Law Admission in Bangladesh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Public Universities</w:t>
      </w:r>
    </w:p>
    <w:p w:rsidR="00E41AA9" w:rsidRPr="00E41AA9" w:rsidRDefault="00E41AA9" w:rsidP="00E41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For </w:t>
      </w:r>
      <w:r w:rsidRPr="00E41AA9">
        <w:rPr>
          <w:rFonts w:ascii="Times New Roman" w:eastAsia="Times New Roman" w:hAnsi="Times New Roman" w:cs="Times New Roman"/>
          <w:b/>
          <w:bCs/>
        </w:rPr>
        <w:t>public universities</w:t>
      </w:r>
      <w:r w:rsidRPr="00E41AA9">
        <w:rPr>
          <w:rFonts w:ascii="Times New Roman" w:eastAsia="Times New Roman" w:hAnsi="Times New Roman" w:cs="Times New Roman"/>
        </w:rPr>
        <w:t xml:space="preserve"> in Bangladesh, such as </w:t>
      </w:r>
      <w:r w:rsidRPr="00E41AA9">
        <w:rPr>
          <w:rFonts w:ascii="Times New Roman" w:eastAsia="Times New Roman" w:hAnsi="Times New Roman" w:cs="Times New Roman"/>
          <w:b/>
          <w:bCs/>
        </w:rPr>
        <w:t>University of Dhaka (DU)</w:t>
      </w:r>
      <w:r w:rsidRPr="00E41AA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41AA9">
        <w:rPr>
          <w:rFonts w:ascii="Times New Roman" w:eastAsia="Times New Roman" w:hAnsi="Times New Roman" w:cs="Times New Roman"/>
          <w:b/>
          <w:bCs/>
        </w:rPr>
        <w:t>Rajshahi</w:t>
      </w:r>
      <w:proofErr w:type="spellEnd"/>
      <w:r w:rsidRPr="00E41AA9">
        <w:rPr>
          <w:rFonts w:ascii="Times New Roman" w:eastAsia="Times New Roman" w:hAnsi="Times New Roman" w:cs="Times New Roman"/>
          <w:b/>
          <w:bCs/>
        </w:rPr>
        <w:t xml:space="preserve"> University (RU)</w:t>
      </w:r>
      <w:r w:rsidRPr="00E41AA9">
        <w:rPr>
          <w:rFonts w:ascii="Times New Roman" w:eastAsia="Times New Roman" w:hAnsi="Times New Roman" w:cs="Times New Roman"/>
        </w:rPr>
        <w:t xml:space="preserve">, </w:t>
      </w:r>
      <w:r w:rsidRPr="00E41AA9">
        <w:rPr>
          <w:rFonts w:ascii="Times New Roman" w:eastAsia="Times New Roman" w:hAnsi="Times New Roman" w:cs="Times New Roman"/>
          <w:b/>
          <w:bCs/>
        </w:rPr>
        <w:t>Chittagong University (CU)</w:t>
      </w:r>
      <w:r w:rsidRPr="00E41AA9">
        <w:rPr>
          <w:rFonts w:ascii="Times New Roman" w:eastAsia="Times New Roman" w:hAnsi="Times New Roman" w:cs="Times New Roman"/>
        </w:rPr>
        <w:t>, and others, the general requirements for law programs are as follows:</w:t>
      </w:r>
    </w:p>
    <w:p w:rsidR="00E41AA9" w:rsidRPr="00E41AA9" w:rsidRDefault="00E41AA9" w:rsidP="00E4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SSC (Secondary School Certificate)</w:t>
      </w:r>
      <w:r w:rsidRPr="00E41AA9">
        <w:rPr>
          <w:rFonts w:ascii="Times New Roman" w:eastAsia="Times New Roman" w:hAnsi="Times New Roman" w:cs="Times New Roman"/>
        </w:rPr>
        <w:t>:</w:t>
      </w:r>
    </w:p>
    <w:p w:rsidR="00E41AA9" w:rsidRPr="00E41AA9" w:rsidRDefault="00E41AA9" w:rsidP="00E41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Minimum GPA of </w:t>
      </w:r>
      <w:r w:rsidRPr="00E41AA9">
        <w:rPr>
          <w:rFonts w:ascii="Times New Roman" w:eastAsia="Times New Roman" w:hAnsi="Times New Roman" w:cs="Times New Roman"/>
          <w:b/>
          <w:bCs/>
        </w:rPr>
        <w:t>3.5</w:t>
      </w:r>
      <w:r w:rsidRPr="00E41AA9">
        <w:rPr>
          <w:rFonts w:ascii="Times New Roman" w:eastAsia="Times New Roman" w:hAnsi="Times New Roman" w:cs="Times New Roman"/>
        </w:rPr>
        <w:t xml:space="preserve"> (out of 5) is typically required for eligibility.</w:t>
      </w:r>
    </w:p>
    <w:p w:rsidR="00E41AA9" w:rsidRPr="00E41AA9" w:rsidRDefault="00E41AA9" w:rsidP="00E4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HSC (Higher Secondary Certificate)</w:t>
      </w:r>
      <w:r w:rsidRPr="00E41AA9">
        <w:rPr>
          <w:rFonts w:ascii="Times New Roman" w:eastAsia="Times New Roman" w:hAnsi="Times New Roman" w:cs="Times New Roman"/>
        </w:rPr>
        <w:t>:</w:t>
      </w:r>
    </w:p>
    <w:p w:rsidR="00E41AA9" w:rsidRPr="00E41AA9" w:rsidRDefault="00E41AA9" w:rsidP="00E41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Minimum GPA of </w:t>
      </w:r>
      <w:r w:rsidRPr="00E41AA9">
        <w:rPr>
          <w:rFonts w:ascii="Times New Roman" w:eastAsia="Times New Roman" w:hAnsi="Times New Roman" w:cs="Times New Roman"/>
          <w:b/>
          <w:bCs/>
        </w:rPr>
        <w:t>3.5</w:t>
      </w:r>
      <w:r w:rsidRPr="00E41AA9">
        <w:rPr>
          <w:rFonts w:ascii="Times New Roman" w:eastAsia="Times New Roman" w:hAnsi="Times New Roman" w:cs="Times New Roman"/>
        </w:rPr>
        <w:t xml:space="preserve"> (out of 5) in HSC.</w:t>
      </w:r>
    </w:p>
    <w:p w:rsidR="00E41AA9" w:rsidRPr="00E41AA9" w:rsidRDefault="00E41AA9" w:rsidP="00E4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Combined GPA (SSC + HSC)</w:t>
      </w:r>
      <w:r w:rsidRPr="00E41AA9">
        <w:rPr>
          <w:rFonts w:ascii="Times New Roman" w:eastAsia="Times New Roman" w:hAnsi="Times New Roman" w:cs="Times New Roman"/>
        </w:rPr>
        <w:t>:</w:t>
      </w:r>
    </w:p>
    <w:p w:rsidR="00E41AA9" w:rsidRPr="00E41AA9" w:rsidRDefault="00E41AA9" w:rsidP="00E41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Minimum combined GPA of 7.0</w:t>
      </w:r>
      <w:r w:rsidRPr="00E41AA9">
        <w:rPr>
          <w:rFonts w:ascii="Times New Roman" w:eastAsia="Times New Roman" w:hAnsi="Times New Roman" w:cs="Times New Roman"/>
        </w:rPr>
        <w:t xml:space="preserve"> (out of 10) is required. This is calculated by adding the SSC and HSC GPA.</w:t>
      </w:r>
    </w:p>
    <w:p w:rsidR="00E41AA9" w:rsidRPr="00E41AA9" w:rsidRDefault="00E41AA9" w:rsidP="00E4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Test</w:t>
      </w:r>
      <w:r w:rsidRPr="00E41AA9">
        <w:rPr>
          <w:rFonts w:ascii="Times New Roman" w:eastAsia="Times New Roman" w:hAnsi="Times New Roman" w:cs="Times New Roman"/>
        </w:rPr>
        <w:t>:</w:t>
      </w:r>
    </w:p>
    <w:p w:rsidR="00E41AA9" w:rsidRPr="00E41AA9" w:rsidRDefault="00E41AA9" w:rsidP="00E41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In addition to the GPA requirement, most public universities have a </w:t>
      </w:r>
      <w:r w:rsidRPr="00E41AA9">
        <w:rPr>
          <w:rFonts w:ascii="Times New Roman" w:eastAsia="Times New Roman" w:hAnsi="Times New Roman" w:cs="Times New Roman"/>
          <w:b/>
          <w:bCs/>
        </w:rPr>
        <w:t>written admission test</w:t>
      </w:r>
      <w:r w:rsidRPr="00E41AA9">
        <w:rPr>
          <w:rFonts w:ascii="Times New Roman" w:eastAsia="Times New Roman" w:hAnsi="Times New Roman" w:cs="Times New Roman"/>
        </w:rPr>
        <w:t xml:space="preserve"> for law programs. This exam typically includes </w:t>
      </w:r>
      <w:r w:rsidRPr="00E41AA9">
        <w:rPr>
          <w:rFonts w:ascii="Times New Roman" w:eastAsia="Times New Roman" w:hAnsi="Times New Roman" w:cs="Times New Roman"/>
          <w:b/>
          <w:bCs/>
        </w:rPr>
        <w:t>general knowledge, English language proficiency</w:t>
      </w:r>
      <w:r w:rsidRPr="00E41AA9">
        <w:rPr>
          <w:rFonts w:ascii="Times New Roman" w:eastAsia="Times New Roman" w:hAnsi="Times New Roman" w:cs="Times New Roman"/>
        </w:rPr>
        <w:t xml:space="preserve">, and sometimes </w:t>
      </w:r>
      <w:r w:rsidRPr="00E41AA9">
        <w:rPr>
          <w:rFonts w:ascii="Times New Roman" w:eastAsia="Times New Roman" w:hAnsi="Times New Roman" w:cs="Times New Roman"/>
          <w:b/>
          <w:bCs/>
        </w:rPr>
        <w:t>logic and reasoning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Age Limit</w:t>
      </w:r>
      <w:r w:rsidRPr="00E41AA9">
        <w:rPr>
          <w:rFonts w:ascii="Times New Roman" w:eastAsia="Times New Roman" w:hAnsi="Times New Roman" w:cs="Times New Roman"/>
        </w:rPr>
        <w:t>:</w:t>
      </w:r>
    </w:p>
    <w:p w:rsidR="00E41AA9" w:rsidRPr="00E41AA9" w:rsidRDefault="00E41AA9" w:rsidP="00E41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For most universities, the age limit for applying to undergraduate law programs is </w:t>
      </w:r>
      <w:r w:rsidRPr="00E41AA9">
        <w:rPr>
          <w:rFonts w:ascii="Times New Roman" w:eastAsia="Times New Roman" w:hAnsi="Times New Roman" w:cs="Times New Roman"/>
          <w:b/>
          <w:bCs/>
        </w:rPr>
        <w:t>18 to 23 years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Private Universities</w:t>
      </w:r>
    </w:p>
    <w:p w:rsidR="00E41AA9" w:rsidRPr="00E41AA9" w:rsidRDefault="00E41AA9" w:rsidP="00E41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>Private universities in Bangladesh also offer law programs, and the GPA requirements are usually similar, though private institutions tend to be more flexible in their entry requirements.</w:t>
      </w:r>
    </w:p>
    <w:p w:rsidR="00E41AA9" w:rsidRPr="00E41AA9" w:rsidRDefault="00E41AA9" w:rsidP="00E41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SSC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Minimum 3.0 (out of 5)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HSC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Minimum 3.0 (out of 5)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Combined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Minimum combined GPA of 6.0 (out of 10)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Top Universities Offering Law Programs in Bangladesh</w:t>
      </w:r>
    </w:p>
    <w:p w:rsidR="00E41AA9" w:rsidRPr="00E41AA9" w:rsidRDefault="00E41AA9" w:rsidP="00E41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t xml:space="preserve">Here are some of the top universities in Bangladesh that offer </w:t>
      </w:r>
      <w:r w:rsidRPr="00E41AA9">
        <w:rPr>
          <w:rFonts w:ascii="Times New Roman" w:eastAsia="Times New Roman" w:hAnsi="Times New Roman" w:cs="Times New Roman"/>
          <w:b/>
          <w:bCs/>
        </w:rPr>
        <w:t>LL.B. (Bachelor of Laws)</w:t>
      </w:r>
      <w:r w:rsidRPr="00E41AA9">
        <w:rPr>
          <w:rFonts w:ascii="Times New Roman" w:eastAsia="Times New Roman" w:hAnsi="Times New Roman" w:cs="Times New Roman"/>
        </w:rPr>
        <w:t xml:space="preserve"> and other law-related programs: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1. University of Dhaka (DU)</w:t>
      </w:r>
    </w:p>
    <w:p w:rsidR="00E41AA9" w:rsidRPr="00E41AA9" w:rsidRDefault="00E41AA9" w:rsidP="00E41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5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www.du.ac.bd</w:t>
        </w:r>
      </w:hyperlink>
    </w:p>
    <w:p w:rsidR="00E41AA9" w:rsidRPr="00E41AA9" w:rsidRDefault="00E41AA9" w:rsidP="00E41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Admission details for DU law programs are available on the </w:t>
      </w:r>
      <w:r w:rsidRPr="00E41AA9">
        <w:rPr>
          <w:rFonts w:ascii="Times New Roman" w:eastAsia="Times New Roman" w:hAnsi="Times New Roman" w:cs="Times New Roman"/>
          <w:b/>
          <w:bCs/>
        </w:rPr>
        <w:t>University of Dhaka's official website</w:t>
      </w:r>
      <w:r w:rsidRPr="00E41AA9">
        <w:rPr>
          <w:rFonts w:ascii="Times New Roman" w:eastAsia="Times New Roman" w:hAnsi="Times New Roman" w:cs="Times New Roman"/>
        </w:rPr>
        <w:t xml:space="preserve"> under the </w:t>
      </w:r>
      <w:r w:rsidRPr="00E41AA9">
        <w:rPr>
          <w:rFonts w:ascii="Times New Roman" w:eastAsia="Times New Roman" w:hAnsi="Times New Roman" w:cs="Times New Roman"/>
          <w:b/>
          <w:bCs/>
        </w:rPr>
        <w:t>Admission Notice</w:t>
      </w:r>
      <w:r w:rsidRPr="00E41AA9">
        <w:rPr>
          <w:rFonts w:ascii="Times New Roman" w:eastAsia="Times New Roman" w:hAnsi="Times New Roman" w:cs="Times New Roman"/>
        </w:rPr>
        <w:t xml:space="preserve"> section.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lastRenderedPageBreak/>
        <w:t xml:space="preserve">2. </w:t>
      </w:r>
      <w:proofErr w:type="spellStart"/>
      <w:r w:rsidRPr="00E41AA9">
        <w:rPr>
          <w:rFonts w:ascii="Times New Roman" w:eastAsia="Times New Roman" w:hAnsi="Times New Roman" w:cs="Times New Roman"/>
          <w:b/>
          <w:bCs/>
        </w:rPr>
        <w:t>Rajshahi</w:t>
      </w:r>
      <w:proofErr w:type="spellEnd"/>
      <w:r w:rsidRPr="00E41AA9">
        <w:rPr>
          <w:rFonts w:ascii="Times New Roman" w:eastAsia="Times New Roman" w:hAnsi="Times New Roman" w:cs="Times New Roman"/>
          <w:b/>
          <w:bCs/>
        </w:rPr>
        <w:t xml:space="preserve"> University (RU)</w:t>
      </w:r>
    </w:p>
    <w:p w:rsidR="00E41AA9" w:rsidRPr="00E41AA9" w:rsidRDefault="00E41AA9" w:rsidP="00E41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6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www.ru.ac.bd</w:t>
        </w:r>
      </w:hyperlink>
    </w:p>
    <w:p w:rsidR="00E41AA9" w:rsidRPr="00E41AA9" w:rsidRDefault="00E41AA9" w:rsidP="00E41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>: RU Law Admission Circular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3. Chittagong University (CU)</w:t>
      </w:r>
    </w:p>
    <w:p w:rsidR="00E41AA9" w:rsidRPr="00E41AA9" w:rsidRDefault="00E41AA9" w:rsidP="00E41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7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www.cu.ac.bd</w:t>
        </w:r>
      </w:hyperlink>
    </w:p>
    <w:p w:rsidR="00E41AA9" w:rsidRPr="00E41AA9" w:rsidRDefault="00E41AA9" w:rsidP="00E41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Visit the </w:t>
      </w:r>
      <w:r w:rsidRPr="00E41AA9">
        <w:rPr>
          <w:rFonts w:ascii="Times New Roman" w:eastAsia="Times New Roman" w:hAnsi="Times New Roman" w:cs="Times New Roman"/>
          <w:b/>
          <w:bCs/>
        </w:rPr>
        <w:t>Chittagong University Admission page</w:t>
      </w:r>
      <w:r w:rsidRPr="00E41AA9">
        <w:rPr>
          <w:rFonts w:ascii="Times New Roman" w:eastAsia="Times New Roman" w:hAnsi="Times New Roman" w:cs="Times New Roman"/>
        </w:rPr>
        <w:t xml:space="preserve"> for the latest law admission circulars.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 xml:space="preserve">4. </w:t>
      </w:r>
      <w:proofErr w:type="spellStart"/>
      <w:r w:rsidRPr="00E41AA9">
        <w:rPr>
          <w:rFonts w:ascii="Times New Roman" w:eastAsia="Times New Roman" w:hAnsi="Times New Roman" w:cs="Times New Roman"/>
          <w:b/>
          <w:bCs/>
        </w:rPr>
        <w:t>Jahangirnagar</w:t>
      </w:r>
      <w:proofErr w:type="spellEnd"/>
      <w:r w:rsidRPr="00E41AA9">
        <w:rPr>
          <w:rFonts w:ascii="Times New Roman" w:eastAsia="Times New Roman" w:hAnsi="Times New Roman" w:cs="Times New Roman"/>
          <w:b/>
          <w:bCs/>
        </w:rPr>
        <w:t xml:space="preserve"> University (JU)</w:t>
      </w:r>
    </w:p>
    <w:p w:rsidR="00E41AA9" w:rsidRPr="00E41AA9" w:rsidRDefault="00E41AA9" w:rsidP="00E41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8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www.juniv.edu</w:t>
        </w:r>
      </w:hyperlink>
    </w:p>
    <w:p w:rsidR="00E41AA9" w:rsidRPr="00E41AA9" w:rsidRDefault="00E41AA9" w:rsidP="00E41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Admission updates and the law department circulars are available on the </w:t>
      </w:r>
      <w:proofErr w:type="spellStart"/>
      <w:r w:rsidRPr="00E41AA9">
        <w:rPr>
          <w:rFonts w:ascii="Times New Roman" w:eastAsia="Times New Roman" w:hAnsi="Times New Roman" w:cs="Times New Roman"/>
          <w:b/>
          <w:bCs/>
        </w:rPr>
        <w:t>Jahangirnagar</w:t>
      </w:r>
      <w:proofErr w:type="spellEnd"/>
      <w:r w:rsidRPr="00E41AA9">
        <w:rPr>
          <w:rFonts w:ascii="Times New Roman" w:eastAsia="Times New Roman" w:hAnsi="Times New Roman" w:cs="Times New Roman"/>
          <w:b/>
          <w:bCs/>
        </w:rPr>
        <w:t xml:space="preserve"> University Admission Portal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5. Bangladesh University of Professionals (BUP)</w:t>
      </w:r>
    </w:p>
    <w:p w:rsidR="00E41AA9" w:rsidRPr="00E41AA9" w:rsidRDefault="00E41AA9" w:rsidP="00E41A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9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www.bup.edu.bd</w:t>
        </w:r>
      </w:hyperlink>
    </w:p>
    <w:p w:rsidR="00E41AA9" w:rsidRPr="00E41AA9" w:rsidRDefault="00E41AA9" w:rsidP="00E41A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0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BUP Admission Circular</w:t>
        </w:r>
      </w:hyperlink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6. North South University (NSU)</w:t>
      </w:r>
    </w:p>
    <w:p w:rsidR="00E41AA9" w:rsidRPr="00E41AA9" w:rsidRDefault="00E41AA9" w:rsidP="00E41A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1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www.northsouth.edu</w:t>
        </w:r>
      </w:hyperlink>
    </w:p>
    <w:p w:rsidR="00E41AA9" w:rsidRPr="00E41AA9" w:rsidRDefault="00E41AA9" w:rsidP="00E41A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>: NSU Admission Circular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7. BRAC University (BRACU)</w:t>
      </w:r>
    </w:p>
    <w:p w:rsidR="00E41AA9" w:rsidRPr="00E41AA9" w:rsidRDefault="00E41AA9" w:rsidP="00E41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2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www.bracu.ac.bd</w:t>
        </w:r>
      </w:hyperlink>
    </w:p>
    <w:p w:rsidR="00E41AA9" w:rsidRPr="00E41AA9" w:rsidRDefault="00E41AA9" w:rsidP="00E41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>: BRAC University Law Admission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8. Independent University, Bangladesh (IUB)</w:t>
      </w:r>
    </w:p>
    <w:p w:rsidR="00E41AA9" w:rsidRPr="00E41AA9" w:rsidRDefault="00E41AA9" w:rsidP="00E41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3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www.iub.edu.bd</w:t>
        </w:r>
      </w:hyperlink>
    </w:p>
    <w:p w:rsidR="00E41AA9" w:rsidRPr="00E41AA9" w:rsidRDefault="00E41AA9" w:rsidP="00E41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>: IUB Admission Circular</w: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9. East West University (EWU)</w:t>
      </w:r>
    </w:p>
    <w:p w:rsidR="00E41AA9" w:rsidRPr="00E41AA9" w:rsidRDefault="00E41AA9" w:rsidP="00E41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4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www.ewubd.edu</w:t>
        </w:r>
      </w:hyperlink>
    </w:p>
    <w:p w:rsidR="00E41AA9" w:rsidRPr="00E41AA9" w:rsidRDefault="00E41AA9" w:rsidP="00E41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5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EWU Law Admission Circular</w:t>
        </w:r>
      </w:hyperlink>
    </w:p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 xml:space="preserve">10. </w:t>
      </w:r>
      <w:proofErr w:type="spellStart"/>
      <w:r w:rsidRPr="00E41AA9">
        <w:rPr>
          <w:rFonts w:ascii="Times New Roman" w:eastAsia="Times New Roman" w:hAnsi="Times New Roman" w:cs="Times New Roman"/>
          <w:b/>
          <w:bCs/>
        </w:rPr>
        <w:t>Ahsanullah</w:t>
      </w:r>
      <w:proofErr w:type="spellEnd"/>
      <w:r w:rsidRPr="00E41AA9">
        <w:rPr>
          <w:rFonts w:ascii="Times New Roman" w:eastAsia="Times New Roman" w:hAnsi="Times New Roman" w:cs="Times New Roman"/>
          <w:b/>
          <w:bCs/>
        </w:rPr>
        <w:t xml:space="preserve"> University of Science &amp; Technology (AUST)</w:t>
      </w:r>
    </w:p>
    <w:p w:rsidR="00E41AA9" w:rsidRPr="00E41AA9" w:rsidRDefault="00E41AA9" w:rsidP="00E41A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Website</w:t>
      </w:r>
      <w:r w:rsidRPr="00E41AA9">
        <w:rPr>
          <w:rFonts w:ascii="Times New Roman" w:eastAsia="Times New Roman" w:hAnsi="Times New Roman" w:cs="Times New Roman"/>
        </w:rPr>
        <w:t xml:space="preserve">: </w:t>
      </w:r>
      <w:hyperlink r:id="rId16" w:tgtFrame="_new" w:history="1">
        <w:r w:rsidRPr="00E41AA9">
          <w:rPr>
            <w:rFonts w:ascii="Times New Roman" w:eastAsia="Times New Roman" w:hAnsi="Times New Roman" w:cs="Times New Roman"/>
            <w:color w:val="0000FF"/>
            <w:u w:val="single"/>
          </w:rPr>
          <w:t>www.aust.edu</w:t>
        </w:r>
      </w:hyperlink>
    </w:p>
    <w:p w:rsidR="00E41AA9" w:rsidRPr="00E41AA9" w:rsidRDefault="00E41AA9" w:rsidP="00E41A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Admission Circular Link</w:t>
      </w:r>
      <w:r w:rsidRPr="00E41AA9">
        <w:rPr>
          <w:rFonts w:ascii="Times New Roman" w:eastAsia="Times New Roman" w:hAnsi="Times New Roman" w:cs="Times New Roman"/>
        </w:rPr>
        <w:t xml:space="preserve">: Visit </w:t>
      </w:r>
      <w:r w:rsidRPr="00E41AA9">
        <w:rPr>
          <w:rFonts w:ascii="Times New Roman" w:eastAsia="Times New Roman" w:hAnsi="Times New Roman" w:cs="Times New Roman"/>
          <w:b/>
          <w:bCs/>
        </w:rPr>
        <w:t>AUST's official website</w:t>
      </w:r>
      <w:r w:rsidRPr="00E41AA9">
        <w:rPr>
          <w:rFonts w:ascii="Times New Roman" w:eastAsia="Times New Roman" w:hAnsi="Times New Roman" w:cs="Times New Roman"/>
        </w:rPr>
        <w:t xml:space="preserve"> for the latest admission circulars related to law programs.</w:t>
      </w:r>
    </w:p>
    <w:p w:rsidR="00E41AA9" w:rsidRPr="00E41AA9" w:rsidRDefault="00E41AA9" w:rsidP="00E41AA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lastRenderedPageBreak/>
        <w:t>Admission Process for Law in Bangladesh (Public and Private Universities)</w:t>
      </w:r>
    </w:p>
    <w:p w:rsidR="00E41AA9" w:rsidRPr="00E41AA9" w:rsidRDefault="00E41AA9" w:rsidP="00E41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Apply Online</w:t>
      </w:r>
      <w:r w:rsidRPr="00E41AA9">
        <w:rPr>
          <w:rFonts w:ascii="Times New Roman" w:eastAsia="Times New Roman" w:hAnsi="Times New Roman" w:cs="Times New Roman"/>
        </w:rPr>
        <w:t>: Most universities allow students to apply for law programs via their online admission portals.</w:t>
      </w:r>
    </w:p>
    <w:p w:rsidR="00E41AA9" w:rsidRPr="00E41AA9" w:rsidRDefault="00E41AA9" w:rsidP="00E41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Submit Documents</w:t>
      </w:r>
      <w:r w:rsidRPr="00E41AA9">
        <w:rPr>
          <w:rFonts w:ascii="Times New Roman" w:eastAsia="Times New Roman" w:hAnsi="Times New Roman" w:cs="Times New Roman"/>
        </w:rPr>
        <w:t xml:space="preserve">: Required documents include </w:t>
      </w:r>
      <w:r w:rsidRPr="00E41AA9">
        <w:rPr>
          <w:rFonts w:ascii="Times New Roman" w:eastAsia="Times New Roman" w:hAnsi="Times New Roman" w:cs="Times New Roman"/>
          <w:b/>
          <w:bCs/>
        </w:rPr>
        <w:t>academic transcripts (SSC and HSC)</w:t>
      </w:r>
      <w:r w:rsidRPr="00E41AA9">
        <w:rPr>
          <w:rFonts w:ascii="Times New Roman" w:eastAsia="Times New Roman" w:hAnsi="Times New Roman" w:cs="Times New Roman"/>
        </w:rPr>
        <w:t xml:space="preserve">, </w:t>
      </w:r>
      <w:r w:rsidRPr="00E41AA9">
        <w:rPr>
          <w:rFonts w:ascii="Times New Roman" w:eastAsia="Times New Roman" w:hAnsi="Times New Roman" w:cs="Times New Roman"/>
          <w:b/>
          <w:bCs/>
        </w:rPr>
        <w:t>photographs</w:t>
      </w:r>
      <w:r w:rsidRPr="00E41AA9">
        <w:rPr>
          <w:rFonts w:ascii="Times New Roman" w:eastAsia="Times New Roman" w:hAnsi="Times New Roman" w:cs="Times New Roman"/>
        </w:rPr>
        <w:t xml:space="preserve">, </w:t>
      </w:r>
      <w:r w:rsidRPr="00E41AA9">
        <w:rPr>
          <w:rFonts w:ascii="Times New Roman" w:eastAsia="Times New Roman" w:hAnsi="Times New Roman" w:cs="Times New Roman"/>
          <w:b/>
          <w:bCs/>
        </w:rPr>
        <w:t>national ID/Birth certificate</w:t>
      </w:r>
      <w:r w:rsidRPr="00E41AA9">
        <w:rPr>
          <w:rFonts w:ascii="Times New Roman" w:eastAsia="Times New Roman" w:hAnsi="Times New Roman" w:cs="Times New Roman"/>
        </w:rPr>
        <w:t>, etc.</w:t>
      </w:r>
    </w:p>
    <w:p w:rsidR="00E41AA9" w:rsidRPr="00E41AA9" w:rsidRDefault="00E41AA9" w:rsidP="00E41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Written Exam (for Public Universities)</w:t>
      </w:r>
      <w:r w:rsidRPr="00E41AA9">
        <w:rPr>
          <w:rFonts w:ascii="Times New Roman" w:eastAsia="Times New Roman" w:hAnsi="Times New Roman" w:cs="Times New Roman"/>
        </w:rPr>
        <w:t xml:space="preserve">: Most public universities require a </w:t>
      </w:r>
      <w:r w:rsidRPr="00E41AA9">
        <w:rPr>
          <w:rFonts w:ascii="Times New Roman" w:eastAsia="Times New Roman" w:hAnsi="Times New Roman" w:cs="Times New Roman"/>
          <w:b/>
          <w:bCs/>
        </w:rPr>
        <w:t>written admission test</w:t>
      </w:r>
      <w:r w:rsidRPr="00E41AA9">
        <w:rPr>
          <w:rFonts w:ascii="Times New Roman" w:eastAsia="Times New Roman" w:hAnsi="Times New Roman" w:cs="Times New Roman"/>
        </w:rPr>
        <w:t xml:space="preserve"> for law programs, which may include subjects like </w:t>
      </w:r>
      <w:r w:rsidRPr="00E41AA9">
        <w:rPr>
          <w:rFonts w:ascii="Times New Roman" w:eastAsia="Times New Roman" w:hAnsi="Times New Roman" w:cs="Times New Roman"/>
          <w:b/>
          <w:bCs/>
        </w:rPr>
        <w:t>general knowledge</w:t>
      </w:r>
      <w:r w:rsidRPr="00E41AA9">
        <w:rPr>
          <w:rFonts w:ascii="Times New Roman" w:eastAsia="Times New Roman" w:hAnsi="Times New Roman" w:cs="Times New Roman"/>
        </w:rPr>
        <w:t xml:space="preserve">, </w:t>
      </w:r>
      <w:r w:rsidRPr="00E41AA9">
        <w:rPr>
          <w:rFonts w:ascii="Times New Roman" w:eastAsia="Times New Roman" w:hAnsi="Times New Roman" w:cs="Times New Roman"/>
          <w:b/>
          <w:bCs/>
        </w:rPr>
        <w:t>English proficiency</w:t>
      </w:r>
      <w:r w:rsidRPr="00E41AA9">
        <w:rPr>
          <w:rFonts w:ascii="Times New Roman" w:eastAsia="Times New Roman" w:hAnsi="Times New Roman" w:cs="Times New Roman"/>
        </w:rPr>
        <w:t xml:space="preserve">, and </w:t>
      </w:r>
      <w:r w:rsidRPr="00E41AA9">
        <w:rPr>
          <w:rFonts w:ascii="Times New Roman" w:eastAsia="Times New Roman" w:hAnsi="Times New Roman" w:cs="Times New Roman"/>
          <w:b/>
          <w:bCs/>
        </w:rPr>
        <w:t>logical reasoning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Interview (if applicable)</w:t>
      </w:r>
      <w:r w:rsidRPr="00E41AA9">
        <w:rPr>
          <w:rFonts w:ascii="Times New Roman" w:eastAsia="Times New Roman" w:hAnsi="Times New Roman" w:cs="Times New Roman"/>
        </w:rPr>
        <w:t>: Some universities may conduct an interview as part of the admission process.</w:t>
      </w:r>
    </w:p>
    <w:p w:rsidR="00E41AA9" w:rsidRPr="00E41AA9" w:rsidRDefault="00E41AA9" w:rsidP="00E41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Final Selection</w:t>
      </w:r>
      <w:r w:rsidRPr="00E41AA9">
        <w:rPr>
          <w:rFonts w:ascii="Times New Roman" w:eastAsia="Times New Roman" w:hAnsi="Times New Roman" w:cs="Times New Roman"/>
        </w:rPr>
        <w:t xml:space="preserve">: After qualifying for the exam and/or interview, students will be selected based on </w:t>
      </w:r>
      <w:r w:rsidRPr="00E41AA9">
        <w:rPr>
          <w:rFonts w:ascii="Times New Roman" w:eastAsia="Times New Roman" w:hAnsi="Times New Roman" w:cs="Times New Roman"/>
          <w:b/>
          <w:bCs/>
        </w:rPr>
        <w:t>academic merit</w:t>
      </w:r>
      <w:r w:rsidRPr="00E41AA9">
        <w:rPr>
          <w:rFonts w:ascii="Times New Roman" w:eastAsia="Times New Roman" w:hAnsi="Times New Roman" w:cs="Times New Roman"/>
        </w:rPr>
        <w:t xml:space="preserve"> and </w:t>
      </w:r>
      <w:r w:rsidRPr="00E41AA9">
        <w:rPr>
          <w:rFonts w:ascii="Times New Roman" w:eastAsia="Times New Roman" w:hAnsi="Times New Roman" w:cs="Times New Roman"/>
          <w:b/>
          <w:bCs/>
        </w:rPr>
        <w:t>entrance exam performance</w:t>
      </w:r>
      <w:r w:rsidRPr="00E41AA9">
        <w:rPr>
          <w:rFonts w:ascii="Times New Roman" w:eastAsia="Times New Roman" w:hAnsi="Times New Roman" w:cs="Times New Roman"/>
        </w:rPr>
        <w:t>.</w:t>
      </w:r>
    </w:p>
    <w:p w:rsidR="00E41AA9" w:rsidRPr="00E41AA9" w:rsidRDefault="00E41AA9" w:rsidP="00E41AA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E41AA9" w:rsidRPr="00E41AA9" w:rsidRDefault="00E41AA9" w:rsidP="00E41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Summary of Required GPAs for Law Programs in Bangladesh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1536"/>
      </w:tblGrid>
      <w:tr w:rsidR="00E41AA9" w:rsidRPr="00E41AA9" w:rsidTr="00E41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Exam Type</w:t>
            </w:r>
          </w:p>
        </w:tc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Minimum GPA</w:t>
            </w:r>
          </w:p>
        </w:tc>
      </w:tr>
      <w:tr w:rsidR="00E41AA9" w:rsidRPr="00E41AA9" w:rsidTr="00E41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SSC (Secondary)</w:t>
            </w:r>
          </w:p>
        </w:tc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  <w:r w:rsidRPr="00E41AA9">
              <w:rPr>
                <w:rFonts w:ascii="Times New Roman" w:eastAsia="Times New Roman" w:hAnsi="Times New Roman" w:cs="Times New Roman"/>
              </w:rPr>
              <w:t xml:space="preserve"> (out of 5)</w:t>
            </w:r>
          </w:p>
        </w:tc>
      </w:tr>
      <w:tr w:rsidR="00E41AA9" w:rsidRPr="00E41AA9" w:rsidTr="00E41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HSC (Higher Secondary)</w:t>
            </w:r>
          </w:p>
        </w:tc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  <w:r w:rsidRPr="00E41AA9">
              <w:rPr>
                <w:rFonts w:ascii="Times New Roman" w:eastAsia="Times New Roman" w:hAnsi="Times New Roman" w:cs="Times New Roman"/>
              </w:rPr>
              <w:t xml:space="preserve"> (out of 5)</w:t>
            </w:r>
          </w:p>
        </w:tc>
      </w:tr>
      <w:tr w:rsidR="00E41AA9" w:rsidRPr="00E41AA9" w:rsidTr="00E41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Combined GPA (SSC + HSC)</w:t>
            </w:r>
          </w:p>
        </w:tc>
        <w:tc>
          <w:tcPr>
            <w:tcW w:w="0" w:type="auto"/>
            <w:vAlign w:val="center"/>
            <w:hideMark/>
          </w:tcPr>
          <w:p w:rsidR="00E41AA9" w:rsidRPr="00E41AA9" w:rsidRDefault="00E41AA9" w:rsidP="00E41A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1AA9">
              <w:rPr>
                <w:rFonts w:ascii="Times New Roman" w:eastAsia="Times New Roman" w:hAnsi="Times New Roman" w:cs="Times New Roman"/>
                <w:b/>
                <w:bCs/>
              </w:rPr>
              <w:t>7.0</w:t>
            </w:r>
            <w:r w:rsidRPr="00E41AA9">
              <w:rPr>
                <w:rFonts w:ascii="Times New Roman" w:eastAsia="Times New Roman" w:hAnsi="Times New Roman" w:cs="Times New Roman"/>
              </w:rPr>
              <w:t xml:space="preserve"> (out of 10)</w:t>
            </w:r>
          </w:p>
        </w:tc>
      </w:tr>
    </w:tbl>
    <w:p w:rsidR="00E41AA9" w:rsidRPr="00E41AA9" w:rsidRDefault="00E41AA9" w:rsidP="00E41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41AA9">
        <w:rPr>
          <w:rFonts w:ascii="Times New Roman" w:eastAsia="Times New Roman" w:hAnsi="Times New Roman" w:cs="Times New Roman"/>
          <w:b/>
          <w:bCs/>
        </w:rPr>
        <w:t>For Private Universities:</w:t>
      </w:r>
    </w:p>
    <w:p w:rsidR="00E41AA9" w:rsidRPr="00E41AA9" w:rsidRDefault="00E41AA9" w:rsidP="00E41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SSC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3.0</w:t>
      </w:r>
      <w:r w:rsidRPr="00E41AA9">
        <w:rPr>
          <w:rFonts w:ascii="Times New Roman" w:eastAsia="Times New Roman" w:hAnsi="Times New Roman" w:cs="Times New Roman"/>
        </w:rPr>
        <w:t xml:space="preserve"> (out of 5)</w:t>
      </w:r>
    </w:p>
    <w:p w:rsidR="00E41AA9" w:rsidRPr="00E41AA9" w:rsidRDefault="00E41AA9" w:rsidP="00E41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HSC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3.0</w:t>
      </w:r>
      <w:r w:rsidRPr="00E41AA9">
        <w:rPr>
          <w:rFonts w:ascii="Times New Roman" w:eastAsia="Times New Roman" w:hAnsi="Times New Roman" w:cs="Times New Roman"/>
        </w:rPr>
        <w:t xml:space="preserve"> (out of 5)</w:t>
      </w:r>
    </w:p>
    <w:p w:rsidR="00E41AA9" w:rsidRPr="00E41AA9" w:rsidRDefault="00E41AA9" w:rsidP="00E41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41AA9">
        <w:rPr>
          <w:rFonts w:ascii="Times New Roman" w:eastAsia="Times New Roman" w:hAnsi="Times New Roman" w:cs="Times New Roman"/>
          <w:b/>
          <w:bCs/>
        </w:rPr>
        <w:t>Combined GPA</w:t>
      </w:r>
      <w:r w:rsidRPr="00E41AA9">
        <w:rPr>
          <w:rFonts w:ascii="Times New Roman" w:eastAsia="Times New Roman" w:hAnsi="Times New Roman" w:cs="Times New Roman"/>
        </w:rPr>
        <w:t xml:space="preserve">: </w:t>
      </w:r>
      <w:r w:rsidRPr="00E41AA9">
        <w:rPr>
          <w:rFonts w:ascii="Times New Roman" w:eastAsia="Times New Roman" w:hAnsi="Times New Roman" w:cs="Times New Roman"/>
          <w:b/>
          <w:bCs/>
        </w:rPr>
        <w:t>6.0</w:t>
      </w:r>
      <w:r w:rsidRPr="00E41AA9">
        <w:rPr>
          <w:rFonts w:ascii="Times New Roman" w:eastAsia="Times New Roman" w:hAnsi="Times New Roman" w:cs="Times New Roman"/>
        </w:rPr>
        <w:t xml:space="preserve"> (out of 10)</w:t>
      </w:r>
    </w:p>
    <w:p w:rsidR="00947CCB" w:rsidRPr="00E41AA9" w:rsidRDefault="00947CCB">
      <w:pPr>
        <w:rPr>
          <w:rFonts w:ascii="Times New Roman" w:hAnsi="Times New Roman" w:cs="Times New Roman"/>
        </w:rPr>
      </w:pPr>
    </w:p>
    <w:sectPr w:rsidR="00947CCB" w:rsidRPr="00E4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25A"/>
    <w:multiLevelType w:val="multilevel"/>
    <w:tmpl w:val="5AF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3565"/>
    <w:multiLevelType w:val="multilevel"/>
    <w:tmpl w:val="34F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BDD"/>
    <w:multiLevelType w:val="multilevel"/>
    <w:tmpl w:val="37A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86CB6"/>
    <w:multiLevelType w:val="multilevel"/>
    <w:tmpl w:val="A43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86164"/>
    <w:multiLevelType w:val="multilevel"/>
    <w:tmpl w:val="24C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473D4"/>
    <w:multiLevelType w:val="multilevel"/>
    <w:tmpl w:val="C26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42AB0"/>
    <w:multiLevelType w:val="multilevel"/>
    <w:tmpl w:val="AB3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D1B5C"/>
    <w:multiLevelType w:val="multilevel"/>
    <w:tmpl w:val="912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E4C51"/>
    <w:multiLevelType w:val="multilevel"/>
    <w:tmpl w:val="E53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82B75"/>
    <w:multiLevelType w:val="multilevel"/>
    <w:tmpl w:val="A4D2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B7D80"/>
    <w:multiLevelType w:val="multilevel"/>
    <w:tmpl w:val="C6A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41FB6"/>
    <w:multiLevelType w:val="multilevel"/>
    <w:tmpl w:val="6758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E2544"/>
    <w:multiLevelType w:val="multilevel"/>
    <w:tmpl w:val="966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14B36"/>
    <w:multiLevelType w:val="multilevel"/>
    <w:tmpl w:val="51C8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A9"/>
    <w:rsid w:val="00947CCB"/>
    <w:rsid w:val="00E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A9BD7-46F4-47F9-8FE7-CCC81E2C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1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A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1A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A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v.edu" TargetMode="External"/><Relationship Id="rId13" Type="http://schemas.openxmlformats.org/officeDocument/2006/relationships/hyperlink" Target="https://www.iub.edu.b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u.ac.bd" TargetMode="External"/><Relationship Id="rId12" Type="http://schemas.openxmlformats.org/officeDocument/2006/relationships/hyperlink" Target="https://www.bracu.ac.b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ust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.ac.bd" TargetMode="External"/><Relationship Id="rId11" Type="http://schemas.openxmlformats.org/officeDocument/2006/relationships/hyperlink" Target="https://www.northsouth.edu" TargetMode="External"/><Relationship Id="rId5" Type="http://schemas.openxmlformats.org/officeDocument/2006/relationships/hyperlink" Target="https://www.du.ac.bd" TargetMode="External"/><Relationship Id="rId15" Type="http://schemas.openxmlformats.org/officeDocument/2006/relationships/hyperlink" Target="https://www.ewubd.edu" TargetMode="External"/><Relationship Id="rId10" Type="http://schemas.openxmlformats.org/officeDocument/2006/relationships/hyperlink" Target="https://www.bup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p.edu.bd" TargetMode="External"/><Relationship Id="rId14" Type="http://schemas.openxmlformats.org/officeDocument/2006/relationships/hyperlink" Target="https://www.ewub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2024-12-25T18:22:00Z</dcterms:created>
  <dcterms:modified xsi:type="dcterms:W3CDTF">2024-12-25T18:23:00Z</dcterms:modified>
</cp:coreProperties>
</file>