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113" w:rsidRPr="00FA6113" w:rsidRDefault="00FA6113" w:rsidP="00FA6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113">
        <w:rPr>
          <w:rFonts w:ascii="Times New Roman" w:eastAsia="Times New Roman" w:hAnsi="Times New Roman" w:cs="Times New Roman"/>
          <w:b/>
          <w:bCs/>
          <w:sz w:val="27"/>
          <w:szCs w:val="27"/>
        </w:rPr>
        <w:t>1. General Academic Requirements</w:t>
      </w:r>
    </w:p>
    <w:p w:rsidR="00FA6113" w:rsidRPr="00FA6113" w:rsidRDefault="00FA6113" w:rsidP="00FA61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Undergraduate Programs:</w:t>
      </w:r>
    </w:p>
    <w:p w:rsidR="00FA6113" w:rsidRPr="00FA6113" w:rsidRDefault="00FA6113" w:rsidP="00FA6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High School Diploma:</w:t>
      </w:r>
      <w:r w:rsidRPr="00FA6113">
        <w:rPr>
          <w:rFonts w:ascii="Times New Roman" w:eastAsia="Times New Roman" w:hAnsi="Times New Roman" w:cs="Times New Roman"/>
          <w:sz w:val="24"/>
          <w:szCs w:val="24"/>
        </w:rPr>
        <w:t xml:space="preserve"> Completion of secondary education or equivalent (e.g., A-levels, IB, GED).</w:t>
      </w:r>
    </w:p>
    <w:p w:rsidR="00FA6113" w:rsidRPr="00FA6113" w:rsidRDefault="00FA6113" w:rsidP="00FA6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Minimum Grades/GPA:</w:t>
      </w:r>
      <w:r w:rsidRPr="00FA6113">
        <w:rPr>
          <w:rFonts w:ascii="Times New Roman" w:eastAsia="Times New Roman" w:hAnsi="Times New Roman" w:cs="Times New Roman"/>
          <w:sz w:val="24"/>
          <w:szCs w:val="24"/>
        </w:rPr>
        <w:t xml:space="preserve"> A specified grade point average or percentage in relevant subjects.</w:t>
      </w:r>
    </w:p>
    <w:p w:rsidR="00FA6113" w:rsidRPr="00FA6113" w:rsidRDefault="00FA6113" w:rsidP="00FA6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Standardized Tests (if applicable):</w:t>
      </w:r>
    </w:p>
    <w:p w:rsidR="00FA6113" w:rsidRPr="00FA6113" w:rsidRDefault="00FA6113" w:rsidP="00FA61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sz w:val="24"/>
          <w:szCs w:val="24"/>
        </w:rPr>
        <w:t>SAT or ACT (for universities in the U.S.).</w:t>
      </w:r>
    </w:p>
    <w:p w:rsidR="00FA6113" w:rsidRPr="00FA6113" w:rsidRDefault="00FA6113" w:rsidP="00FA61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sz w:val="24"/>
          <w:szCs w:val="24"/>
        </w:rPr>
        <w:t>Other regional/national entrance exams (e.g., JAMB in Nigeria, CUET in India).</w:t>
      </w:r>
    </w:p>
    <w:p w:rsidR="00FA6113" w:rsidRPr="00FA6113" w:rsidRDefault="00FA6113" w:rsidP="00FA61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Postgraduate Programs:</w:t>
      </w:r>
    </w:p>
    <w:p w:rsidR="00FA6113" w:rsidRPr="00FA6113" w:rsidRDefault="00FA6113" w:rsidP="00FA6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Bachelor’s Degree:</w:t>
      </w:r>
      <w:r w:rsidRPr="00FA6113">
        <w:rPr>
          <w:rFonts w:ascii="Times New Roman" w:eastAsia="Times New Roman" w:hAnsi="Times New Roman" w:cs="Times New Roman"/>
          <w:sz w:val="24"/>
          <w:szCs w:val="24"/>
        </w:rPr>
        <w:t xml:space="preserve"> From a recognized institution in a related field.</w:t>
      </w:r>
    </w:p>
    <w:p w:rsidR="00FA6113" w:rsidRPr="00FA6113" w:rsidRDefault="00FA6113" w:rsidP="00FA6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Minimum GPA/Percentage:</w:t>
      </w:r>
      <w:r w:rsidRPr="00FA6113">
        <w:rPr>
          <w:rFonts w:ascii="Times New Roman" w:eastAsia="Times New Roman" w:hAnsi="Times New Roman" w:cs="Times New Roman"/>
          <w:sz w:val="24"/>
          <w:szCs w:val="24"/>
        </w:rPr>
        <w:t xml:space="preserve"> Often a higher academic standard than undergraduate programs.</w:t>
      </w:r>
    </w:p>
    <w:p w:rsidR="00FA6113" w:rsidRPr="00FA6113" w:rsidRDefault="00FA6113" w:rsidP="00FA6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Standardized Tests (if applicable):</w:t>
      </w:r>
    </w:p>
    <w:p w:rsidR="00FA6113" w:rsidRPr="00FA6113" w:rsidRDefault="00FA6113" w:rsidP="00FA61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sz w:val="24"/>
          <w:szCs w:val="24"/>
        </w:rPr>
        <w:t>GRE/GMAT (for certain programs or institutions).</w:t>
      </w:r>
    </w:p>
    <w:p w:rsidR="00FA6113" w:rsidRPr="00FA6113" w:rsidRDefault="00FA6113" w:rsidP="00FA61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sz w:val="24"/>
          <w:szCs w:val="24"/>
        </w:rPr>
        <w:t>Specific entrance tests for fields like law, medicine, or business.</w:t>
      </w:r>
    </w:p>
    <w:p w:rsidR="00FA6113" w:rsidRPr="00FA6113" w:rsidRDefault="00FA6113" w:rsidP="00FA6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A6113" w:rsidRPr="00FA6113" w:rsidRDefault="00FA6113" w:rsidP="00FA6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113">
        <w:rPr>
          <w:rFonts w:ascii="Times New Roman" w:eastAsia="Times New Roman" w:hAnsi="Times New Roman" w:cs="Times New Roman"/>
          <w:b/>
          <w:bCs/>
          <w:sz w:val="27"/>
          <w:szCs w:val="27"/>
        </w:rPr>
        <w:t>2. Language Proficiency</w:t>
      </w:r>
    </w:p>
    <w:p w:rsidR="00FA6113" w:rsidRPr="00FA6113" w:rsidRDefault="00FA6113" w:rsidP="00FA6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English-Taught Programs:</w:t>
      </w:r>
    </w:p>
    <w:p w:rsidR="00FA6113" w:rsidRPr="00FA6113" w:rsidRDefault="00FA6113" w:rsidP="00FA61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sz w:val="24"/>
          <w:szCs w:val="24"/>
        </w:rPr>
        <w:t>TOEFL, IELTS, or equivalent scores.</w:t>
      </w:r>
    </w:p>
    <w:p w:rsidR="00FA6113" w:rsidRPr="00FA6113" w:rsidRDefault="00FA6113" w:rsidP="00FA6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Programs in Other Languages:</w:t>
      </w:r>
      <w:r w:rsidRPr="00FA6113">
        <w:rPr>
          <w:rFonts w:ascii="Times New Roman" w:eastAsia="Times New Roman" w:hAnsi="Times New Roman" w:cs="Times New Roman"/>
          <w:sz w:val="24"/>
          <w:szCs w:val="24"/>
        </w:rPr>
        <w:t xml:space="preserve"> Language proficiency tests (e.g., DELF for French, </w:t>
      </w:r>
      <w:proofErr w:type="spellStart"/>
      <w:r w:rsidRPr="00FA6113">
        <w:rPr>
          <w:rFonts w:ascii="Times New Roman" w:eastAsia="Times New Roman" w:hAnsi="Times New Roman" w:cs="Times New Roman"/>
          <w:sz w:val="24"/>
          <w:szCs w:val="24"/>
        </w:rPr>
        <w:t>TestDaF</w:t>
      </w:r>
      <w:proofErr w:type="spellEnd"/>
      <w:r w:rsidRPr="00FA6113">
        <w:rPr>
          <w:rFonts w:ascii="Times New Roman" w:eastAsia="Times New Roman" w:hAnsi="Times New Roman" w:cs="Times New Roman"/>
          <w:sz w:val="24"/>
          <w:szCs w:val="24"/>
        </w:rPr>
        <w:t xml:space="preserve"> for German).</w:t>
      </w:r>
    </w:p>
    <w:p w:rsidR="00FA6113" w:rsidRPr="00FA6113" w:rsidRDefault="00FA6113" w:rsidP="00FA6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A6113" w:rsidRPr="00FA6113" w:rsidRDefault="00FA6113" w:rsidP="00FA6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113">
        <w:rPr>
          <w:rFonts w:ascii="Times New Roman" w:eastAsia="Times New Roman" w:hAnsi="Times New Roman" w:cs="Times New Roman"/>
          <w:b/>
          <w:bCs/>
          <w:sz w:val="27"/>
          <w:szCs w:val="27"/>
        </w:rPr>
        <w:t>3. Documentation</w:t>
      </w:r>
    </w:p>
    <w:p w:rsidR="00FA6113" w:rsidRPr="00FA6113" w:rsidRDefault="00FA6113" w:rsidP="00FA6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Completed Application Form</w:t>
      </w:r>
    </w:p>
    <w:p w:rsidR="00FA6113" w:rsidRPr="00FA6113" w:rsidRDefault="00FA6113" w:rsidP="00FA6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Transcripts/Certificates:</w:t>
      </w:r>
      <w:r w:rsidRPr="00FA6113">
        <w:rPr>
          <w:rFonts w:ascii="Times New Roman" w:eastAsia="Times New Roman" w:hAnsi="Times New Roman" w:cs="Times New Roman"/>
          <w:sz w:val="24"/>
          <w:szCs w:val="24"/>
        </w:rPr>
        <w:t xml:space="preserve"> High school/college </w:t>
      </w:r>
      <w:proofErr w:type="spellStart"/>
      <w:r w:rsidRPr="00FA6113">
        <w:rPr>
          <w:rFonts w:ascii="Times New Roman" w:eastAsia="Times New Roman" w:hAnsi="Times New Roman" w:cs="Times New Roman"/>
          <w:sz w:val="24"/>
          <w:szCs w:val="24"/>
        </w:rPr>
        <w:t>marksheets</w:t>
      </w:r>
      <w:proofErr w:type="spellEnd"/>
      <w:r w:rsidRPr="00FA6113">
        <w:rPr>
          <w:rFonts w:ascii="Times New Roman" w:eastAsia="Times New Roman" w:hAnsi="Times New Roman" w:cs="Times New Roman"/>
          <w:sz w:val="24"/>
          <w:szCs w:val="24"/>
        </w:rPr>
        <w:t xml:space="preserve"> and graduation certificates.</w:t>
      </w:r>
    </w:p>
    <w:p w:rsidR="00FA6113" w:rsidRPr="00FA6113" w:rsidRDefault="00FA6113" w:rsidP="00FA6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 of Purpose (SOP):</w:t>
      </w:r>
      <w:r w:rsidRPr="00FA6113">
        <w:rPr>
          <w:rFonts w:ascii="Times New Roman" w:eastAsia="Times New Roman" w:hAnsi="Times New Roman" w:cs="Times New Roman"/>
          <w:sz w:val="24"/>
          <w:szCs w:val="24"/>
        </w:rPr>
        <w:t xml:space="preserve"> A personal essay detailing your academic goals and reasons for applying.</w:t>
      </w:r>
    </w:p>
    <w:p w:rsidR="00FA6113" w:rsidRPr="00FA6113" w:rsidRDefault="00FA6113" w:rsidP="00FA6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Letters of Recommendation:</w:t>
      </w:r>
      <w:r w:rsidRPr="00FA6113">
        <w:rPr>
          <w:rFonts w:ascii="Times New Roman" w:eastAsia="Times New Roman" w:hAnsi="Times New Roman" w:cs="Times New Roman"/>
          <w:sz w:val="24"/>
          <w:szCs w:val="24"/>
        </w:rPr>
        <w:t xml:space="preserve"> From teachers, professors, or employers.</w:t>
      </w:r>
    </w:p>
    <w:p w:rsidR="00FA6113" w:rsidRPr="00FA6113" w:rsidRDefault="00FA6113" w:rsidP="00FA6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Resume/CV:</w:t>
      </w:r>
      <w:r w:rsidRPr="00FA6113">
        <w:rPr>
          <w:rFonts w:ascii="Times New Roman" w:eastAsia="Times New Roman" w:hAnsi="Times New Roman" w:cs="Times New Roman"/>
          <w:sz w:val="24"/>
          <w:szCs w:val="24"/>
        </w:rPr>
        <w:t xml:space="preserve"> Especially for postgraduate and professional programs.</w:t>
      </w:r>
    </w:p>
    <w:p w:rsidR="00FA6113" w:rsidRPr="00FA6113" w:rsidRDefault="00FA6113" w:rsidP="00FA6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Portfolio:</w:t>
      </w:r>
      <w:r w:rsidRPr="00FA6113">
        <w:rPr>
          <w:rFonts w:ascii="Times New Roman" w:eastAsia="Times New Roman" w:hAnsi="Times New Roman" w:cs="Times New Roman"/>
          <w:sz w:val="24"/>
          <w:szCs w:val="24"/>
        </w:rPr>
        <w:t xml:space="preserve"> For creative fields like design, fine arts, or architecture.</w:t>
      </w:r>
    </w:p>
    <w:p w:rsidR="00FA6113" w:rsidRPr="00FA6113" w:rsidRDefault="00FA6113" w:rsidP="00FA6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A6113" w:rsidRPr="00FA6113" w:rsidRDefault="00FA6113" w:rsidP="00FA6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113">
        <w:rPr>
          <w:rFonts w:ascii="Times New Roman" w:eastAsia="Times New Roman" w:hAnsi="Times New Roman" w:cs="Times New Roman"/>
          <w:b/>
          <w:bCs/>
          <w:sz w:val="27"/>
          <w:szCs w:val="27"/>
        </w:rPr>
        <w:t>4. Entrance Exams (if applicable)</w:t>
      </w:r>
    </w:p>
    <w:p w:rsidR="00FA6113" w:rsidRPr="00FA6113" w:rsidRDefault="00FA6113" w:rsidP="00FA6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sz w:val="24"/>
          <w:szCs w:val="24"/>
        </w:rPr>
        <w:lastRenderedPageBreak/>
        <w:t>Public universities often require performance on national or regional entrance exams.</w:t>
      </w:r>
    </w:p>
    <w:p w:rsidR="00FA6113" w:rsidRPr="00FA6113" w:rsidRDefault="00FA6113" w:rsidP="00FA6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sz w:val="24"/>
          <w:szCs w:val="24"/>
        </w:rPr>
        <w:t>Private universities may have their own admission tests or accept standardized tests.</w:t>
      </w:r>
    </w:p>
    <w:p w:rsidR="00FA6113" w:rsidRPr="00FA6113" w:rsidRDefault="00FA6113" w:rsidP="00FA6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A6113" w:rsidRPr="00FA6113" w:rsidRDefault="00FA6113" w:rsidP="00FA6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113">
        <w:rPr>
          <w:rFonts w:ascii="Times New Roman" w:eastAsia="Times New Roman" w:hAnsi="Times New Roman" w:cs="Times New Roman"/>
          <w:b/>
          <w:bCs/>
          <w:sz w:val="27"/>
          <w:szCs w:val="27"/>
        </w:rPr>
        <w:t>5. Additional Criteria</w:t>
      </w:r>
    </w:p>
    <w:p w:rsidR="00FA6113" w:rsidRPr="00FA6113" w:rsidRDefault="00FA6113" w:rsidP="00FA61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Interviews:</w:t>
      </w:r>
      <w:r w:rsidRPr="00FA6113">
        <w:rPr>
          <w:rFonts w:ascii="Times New Roman" w:eastAsia="Times New Roman" w:hAnsi="Times New Roman" w:cs="Times New Roman"/>
          <w:sz w:val="24"/>
          <w:szCs w:val="24"/>
        </w:rPr>
        <w:t xml:space="preserve"> Some programs require interviews, especially competitive or postgraduate programs.</w:t>
      </w:r>
    </w:p>
    <w:p w:rsidR="00FA6113" w:rsidRPr="00FA6113" w:rsidRDefault="00FA6113" w:rsidP="00FA61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Extracurricular Activities:</w:t>
      </w:r>
      <w:r w:rsidRPr="00FA6113">
        <w:rPr>
          <w:rFonts w:ascii="Times New Roman" w:eastAsia="Times New Roman" w:hAnsi="Times New Roman" w:cs="Times New Roman"/>
          <w:sz w:val="24"/>
          <w:szCs w:val="24"/>
        </w:rPr>
        <w:t xml:space="preserve"> Demonstrating leadership, community service, or other achievements can be a plus.</w:t>
      </w:r>
    </w:p>
    <w:p w:rsidR="00FA6113" w:rsidRPr="00FA6113" w:rsidRDefault="00FA6113" w:rsidP="00FA61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Experience:</w:t>
      </w:r>
      <w:r w:rsidRPr="00FA6113">
        <w:rPr>
          <w:rFonts w:ascii="Times New Roman" w:eastAsia="Times New Roman" w:hAnsi="Times New Roman" w:cs="Times New Roman"/>
          <w:sz w:val="24"/>
          <w:szCs w:val="24"/>
        </w:rPr>
        <w:t xml:space="preserve"> Relevant for certain postgraduate programs (e.g., MBA, social work, etc.).</w:t>
      </w:r>
    </w:p>
    <w:p w:rsidR="00FA6113" w:rsidRPr="00FA6113" w:rsidRDefault="00FA6113" w:rsidP="00FA6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A6113" w:rsidRPr="00FA6113" w:rsidRDefault="00FA6113" w:rsidP="00FA6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113">
        <w:rPr>
          <w:rFonts w:ascii="Times New Roman" w:eastAsia="Times New Roman" w:hAnsi="Times New Roman" w:cs="Times New Roman"/>
          <w:b/>
          <w:bCs/>
          <w:sz w:val="27"/>
          <w:szCs w:val="27"/>
        </w:rPr>
        <w:t>6. Financial Requirements</w:t>
      </w:r>
    </w:p>
    <w:p w:rsidR="00FA6113" w:rsidRPr="00FA6113" w:rsidRDefault="00FA6113" w:rsidP="00FA61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Fee:</w:t>
      </w:r>
      <w:r w:rsidRPr="00FA6113">
        <w:rPr>
          <w:rFonts w:ascii="Times New Roman" w:eastAsia="Times New Roman" w:hAnsi="Times New Roman" w:cs="Times New Roman"/>
          <w:sz w:val="24"/>
          <w:szCs w:val="24"/>
        </w:rPr>
        <w:t xml:space="preserve"> Most universities charge a non-refundable application fee.</w:t>
      </w:r>
    </w:p>
    <w:p w:rsidR="00FA6113" w:rsidRPr="00FA6113" w:rsidRDefault="00FA6113" w:rsidP="00FA61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Proof of Financial Stability:</w:t>
      </w:r>
      <w:r w:rsidRPr="00FA6113">
        <w:rPr>
          <w:rFonts w:ascii="Times New Roman" w:eastAsia="Times New Roman" w:hAnsi="Times New Roman" w:cs="Times New Roman"/>
          <w:sz w:val="24"/>
          <w:szCs w:val="24"/>
        </w:rPr>
        <w:t xml:space="preserve"> For international students, proof of funds to cover tuition and living expenses may be required.</w:t>
      </w:r>
    </w:p>
    <w:p w:rsidR="00FA6113" w:rsidRPr="00FA6113" w:rsidRDefault="00FA6113" w:rsidP="00FA6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A6113" w:rsidRPr="00FA6113" w:rsidRDefault="00FA6113" w:rsidP="00FA6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113">
        <w:rPr>
          <w:rFonts w:ascii="Times New Roman" w:eastAsia="Times New Roman" w:hAnsi="Times New Roman" w:cs="Times New Roman"/>
          <w:b/>
          <w:bCs/>
          <w:sz w:val="27"/>
          <w:szCs w:val="27"/>
        </w:rPr>
        <w:t>7. Deadlines</w:t>
      </w:r>
    </w:p>
    <w:p w:rsidR="00FA6113" w:rsidRPr="00FA6113" w:rsidRDefault="00FA6113" w:rsidP="00FA61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Deadlines:</w:t>
      </w:r>
      <w:r w:rsidRPr="00FA6113">
        <w:rPr>
          <w:rFonts w:ascii="Times New Roman" w:eastAsia="Times New Roman" w:hAnsi="Times New Roman" w:cs="Times New Roman"/>
          <w:sz w:val="24"/>
          <w:szCs w:val="24"/>
        </w:rPr>
        <w:t xml:space="preserve"> Early decision, regular admission, or rolling admissions.</w:t>
      </w:r>
    </w:p>
    <w:p w:rsidR="00FA6113" w:rsidRPr="00FA6113" w:rsidRDefault="00FA6113" w:rsidP="00FA61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13">
        <w:rPr>
          <w:rFonts w:ascii="Times New Roman" w:eastAsia="Times New Roman" w:hAnsi="Times New Roman" w:cs="Times New Roman"/>
          <w:b/>
          <w:bCs/>
          <w:sz w:val="24"/>
          <w:szCs w:val="24"/>
        </w:rPr>
        <w:t>Scholarship Deadlines:</w:t>
      </w:r>
      <w:r w:rsidRPr="00FA6113">
        <w:rPr>
          <w:rFonts w:ascii="Times New Roman" w:eastAsia="Times New Roman" w:hAnsi="Times New Roman" w:cs="Times New Roman"/>
          <w:sz w:val="24"/>
          <w:szCs w:val="24"/>
        </w:rPr>
        <w:t xml:space="preserve"> These often differ from the general application deadline.</w:t>
      </w:r>
    </w:p>
    <w:p w:rsidR="00482E95" w:rsidRDefault="00482E95">
      <w:bookmarkStart w:id="0" w:name="_GoBack"/>
      <w:bookmarkEnd w:id="0"/>
    </w:p>
    <w:sectPr w:rsidR="0048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2B6"/>
    <w:multiLevelType w:val="multilevel"/>
    <w:tmpl w:val="001E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D5433"/>
    <w:multiLevelType w:val="multilevel"/>
    <w:tmpl w:val="DF12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20B9C"/>
    <w:multiLevelType w:val="multilevel"/>
    <w:tmpl w:val="2844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62E37"/>
    <w:multiLevelType w:val="multilevel"/>
    <w:tmpl w:val="5B6E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E4230"/>
    <w:multiLevelType w:val="multilevel"/>
    <w:tmpl w:val="F5BC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A1A94"/>
    <w:multiLevelType w:val="multilevel"/>
    <w:tmpl w:val="BD26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D72A2"/>
    <w:multiLevelType w:val="multilevel"/>
    <w:tmpl w:val="F5F4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A507E"/>
    <w:multiLevelType w:val="multilevel"/>
    <w:tmpl w:val="598C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13"/>
    <w:rsid w:val="00482E95"/>
    <w:rsid w:val="00FA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E44EB-2314-4E06-A8CA-D1134C05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61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A61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61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A611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A61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2024-12-25T17:16:00Z</dcterms:created>
  <dcterms:modified xsi:type="dcterms:W3CDTF">2024-12-25T17:17:00Z</dcterms:modified>
</cp:coreProperties>
</file>