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Monthly Business Review (MBR)</w:t>
      </w:r>
    </w:p>
    <w:p/>
    <w:p>
      <w:pPr>
        <w:jc w:val="center"/>
      </w:pPr>
      <w:r>
        <w:rPr>
          <w:sz w:val="32"/>
        </w:rPr>
        <w:t>Reporting Month: 11/01/2025 to 11/30/2025</w:t>
      </w:r>
    </w:p>
    <w:p/>
    <w:p>
      <w:pPr>
        <w:jc w:val="center"/>
      </w:pPr>
      <w:r>
        <w:rPr>
          <w:i/>
          <w:sz w:val="22"/>
        </w:rPr>
        <w:t>Report Generated: December 31, 2025 at 12:20 AM</w:t>
      </w:r>
    </w:p>
    <w:p/>
    <w:p/>
    <w:p>
      <w:r>
        <w:rPr>
          <w:b/>
          <w:sz w:val="28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</w:rPr>
        <w:t>Right-click and select 'Update Field' to generate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60"/>
      </w:pPr>
      <w:r>
        <w:rPr>
          <w:b/>
        </w:rPr>
        <w:t>NEWSLETTER PERFORMANCE</w:t>
      </w:r>
    </w:p>
    <w:p>
      <w:pPr>
        <w:spacing w:after="60"/>
      </w:pPr>
      <w:r>
        <w:rPr>
          <w:b/>
        </w:rPr>
        <w:t>Key Improvements:</w:t>
      </w:r>
    </w:p>
    <w:p>
      <w:pPr>
        <w:spacing w:after="60"/>
      </w:pPr>
      <w:r>
        <w:t xml:space="preserve">  • Net New Subscribers: +111.03% MoM</w:t>
      </w:r>
    </w:p>
    <w:p>
      <w:pPr>
        <w:spacing w:after="60"/>
      </w:pPr>
      <w:r>
        <w:t xml:space="preserve">  • Growth Rate (%): +108.05% MoM</w:t>
      </w:r>
    </w:p>
    <w:p>
      <w:pPr>
        <w:spacing w:after="60"/>
      </w:pPr>
      <w:r>
        <w:t xml:space="preserve">  • Visits: +99.27% MoM</w:t>
      </w:r>
    </w:p>
    <w:p>
      <w:pPr>
        <w:spacing w:after="60"/>
      </w:pPr>
      <w:r>
        <w:rPr>
          <w:b/>
        </w:rPr>
        <w:t>Areas of Concern:</w:t>
      </w:r>
    </w:p>
    <w:p>
      <w:pPr>
        <w:spacing w:after="60"/>
      </w:pPr>
      <w:r>
        <w:t xml:space="preserve">  • Auto Unsubs: +229.99% MoM</w:t>
      </w:r>
    </w:p>
    <w:p>
      <w:pPr>
        <w:spacing w:after="60"/>
      </w:pPr>
      <w:r>
        <w:t xml:space="preserve">  • Unsubscribes: +75.15% MoM</w:t>
      </w:r>
    </w:p>
    <w:p>
      <w:pPr>
        <w:spacing w:after="60"/>
      </w:pPr>
      <w:r>
        <w:t xml:space="preserve">  • List Unsub Rate: +68.52% MoM</w:t>
      </w:r>
    </w:p>
    <w:p>
      <w:pPr>
        <w:spacing w:after="60"/>
      </w:pPr>
      <w:r>
        <w:rPr>
          <w:b/>
        </w:rPr>
        <w:t>SALES PERFORMANCE</w:t>
      </w:r>
    </w:p>
    <w:p>
      <w:pPr>
        <w:spacing w:after="60"/>
      </w:pPr>
      <w:r>
        <w:rPr>
          <w:b/>
        </w:rPr>
        <w:t>Key Improvements:</w:t>
      </w:r>
    </w:p>
    <w:p>
      <w:pPr>
        <w:spacing w:after="60"/>
      </w:pPr>
      <w:r>
        <w:t xml:space="preserve">  • Booked Calls (Setters): +61.80% MoM</w:t>
      </w:r>
    </w:p>
    <w:p>
      <w:pPr>
        <w:spacing w:after="60"/>
      </w:pPr>
      <w:r>
        <w:t xml:space="preserve">  • Average Lead Time: +50.20% MoM</w:t>
      </w:r>
    </w:p>
    <w:p>
      <w:pPr>
        <w:spacing w:after="60"/>
      </w:pPr>
      <w:r>
        <w:t xml:space="preserve">  • Visits: +44.03% MoM</w:t>
      </w:r>
    </w:p>
    <w:p>
      <w:pPr>
        <w:spacing w:after="60"/>
      </w:pPr>
      <w:r>
        <w:rPr>
          <w:b/>
        </w:rPr>
        <w:t>Areas of Concern:</w:t>
      </w:r>
    </w:p>
    <w:p>
      <w:pPr>
        <w:spacing w:after="60"/>
      </w:pPr>
      <w:r>
        <w:t xml:space="preserve">  • Show Rate: -20.61% MoM</w:t>
      </w:r>
    </w:p>
    <w:p>
      <w:pPr>
        <w:spacing w:after="60"/>
      </w:pPr>
      <w:r>
        <w:t xml:space="preserve">  • Offer Rate: -20.33% MoM</w:t>
      </w:r>
    </w:p>
    <w:p>
      <w:pPr>
        <w:spacing w:after="60"/>
      </w:pPr>
      <w:r>
        <w:t xml:space="preserve">  • CVR %: -16.75% MoM</w:t>
      </w:r>
    </w:p>
    <w:p>
      <w:r>
        <w:br w:type="page"/>
      </w: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pStyle w:val="Heading1"/>
        <w:spacing w:before="0" w:after="0"/>
        <w:jc w:val="center"/>
      </w:pPr>
      <w:r>
        <w:rPr>
          <w:b/>
          <w:color w:val="1F497D"/>
          <w:sz w:val="56"/>
        </w:rPr>
        <w:t>Section 1: Newsletter Metrics</w:t>
      </w:r>
    </w:p>
    <w:p>
      <w:pPr>
        <w:pStyle w:val="Heading2"/>
      </w:pPr>
      <w:r>
        <w:br w:type="page"/>
        <w:t>Landing Page Funnel</w:t>
      </w:r>
    </w:p>
    <w:p>
      <w:pPr>
        <w:spacing w:before="0" w:after="40"/>
      </w:pPr>
      <w:r>
        <w:rPr>
          <w:b/>
          <w:sz w:val="22"/>
        </w:rPr>
        <w:t>Newsletter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vis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visualizations/newsletter_monthly/monthly_visits.png</w:t>
        <w:br/>
      </w:r>
      <w:r>
        <w:rPr>
          <w:color w:val="646464"/>
          <w:sz w:val="14"/>
        </w:rPr>
        <w:t>Source: outputs/newsletter/monthly_newsletter.csv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130,054 vs 68,327 last month (+61,727, +90.3% MoM) (favorable)</w:t>
        <w:br/>
        <w:t>• Performance is 83.4% above the 6-month average (avg = 70,908) → High CV vs 6Mo Avg</w:t>
        <w:br/>
        <w:t>• Goal met: Yes (target = 120,000; actual = 130,054; +8.4% above goal)</w:t>
        <w:br/>
        <w:t>• Trend: ↑ Rising (6mo)</w:t>
      </w:r>
    </w:p>
    <w:p>
      <w:pPr>
        <w:spacing w:before="0" w:after="40"/>
      </w:pPr>
      <w:r>
        <w:rPr>
          <w:b/>
          <w:sz w:val="22"/>
        </w:rPr>
        <w:t>Newsletter Visit Duration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vg_d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visualizations/newsletter_monthly/monthly_avg_duration.png</w:t>
        <w:br/>
      </w:r>
      <w:r>
        <w:rPr>
          <w:color w:val="646464"/>
          <w:sz w:val="14"/>
        </w:rPr>
        <w:t>Source: outputs/newsletter/monthly_newsletter.csv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130 vs 151 last month (21.20, -14.0% MoM) (unfavorable)</w:t>
        <w:br/>
        <w:t>• Performance is 4.3% above the 6-month average (avg = 124) → Normal (Near Avg)</w:t>
        <w:br/>
        <w:t>• Goal missed by 13.5% (target = 150; actual = 130)</w:t>
        <w:br/>
        <w:t>• Trend: ↑ Rising (6mo)</w:t>
      </w:r>
    </w:p>
    <w:p>
      <w:pPr>
        <w:spacing w:before="0" w:after="40"/>
      </w:pPr>
      <w:r>
        <w:br w:type="page"/>
        <w:rPr>
          <w:b/>
          <w:sz w:val="22"/>
        </w:rPr>
        <w:t>Newsletter Bounce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ounce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visualizations/newsletter_monthly/monthly_bounce_rate.png</w:t>
        <w:br/>
      </w:r>
      <w:r>
        <w:rPr>
          <w:color w:val="646464"/>
          <w:sz w:val="14"/>
        </w:rPr>
        <w:t>Source: outputs/newsletter/monthly_newsletter.csv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90.81% vs 91.05% last month (0.24%, -0.3% MoM) (favorable)</w:t>
        <w:br/>
        <w:t>• Performance is 0.0% above the 6-month average (avg = 90.78%) → Normal (Near Avg)</w:t>
        <w:br/>
        <w:t>• Trend: → Stable (6mo)</w:t>
      </w:r>
    </w:p>
    <w:p>
      <w:pPr>
        <w:spacing w:before="0" w:after="40"/>
      </w:pPr>
      <w:r>
        <w:rPr>
          <w:b/>
          <w:sz w:val="22"/>
        </w:rPr>
        <w:t>Newsletter CVR %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newsletter_cv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visualizations/general_newsletter_monthly/monthly_newsletter_cvr.png</w:t>
        <w:br/>
      </w:r>
      <w:r>
        <w:rPr>
          <w:color w:val="646464"/>
          <w:sz w:val="14"/>
        </w:rPr>
        <w:t>Source: outputs/general_newsletter/monthly_table.csv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13.55% vs 18.89% last month (5.35%, -28.3% MoM) (unfavorable)</w:t>
        <w:br/>
        <w:t>• Performance is 23.1% below the 6-month average (avg = 17.62%) → Low CV vs 6Mo Avg</w:t>
        <w:br/>
        <w:t>• Goal missed by 24.7% (target = 18.00%; actual = 13.55%)</w:t>
        <w:br/>
        <w:t>• Trend: Not enough data for 6-month trend (3 points)</w:t>
      </w:r>
    </w:p>
    <w:p>
      <w:pPr>
        <w:pStyle w:val="Heading2"/>
      </w:pPr>
      <w:r>
        <w:br w:type="page"/>
        <w:t>Engagement Metrics</w:t>
      </w:r>
    </w:p>
    <w:p>
      <w:pPr>
        <w:spacing w:before="0" w:after="40"/>
      </w:pPr>
      <w:r>
        <w:rPr>
          <w:b/>
          <w:sz w:val="22"/>
        </w:rPr>
        <w:t>Blended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open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visualizations/newsletter_series_monthly/blended_open_rate.png</w:t>
        <w:br/>
      </w:r>
      <w:r>
        <w:rPr>
          <w:color w:val="646464"/>
          <w:sz w:val="14"/>
        </w:rPr>
        <w:t>Source: outputs/newsletter_series/08_blended_monthly.csv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57.52% vs 59.62% last month (2.10%, -3.5% MoM) (unfavorable)</w:t>
        <w:br/>
        <w:t>• Performance is 2.6% below the 6-month average (avg = 59.05%) → Normal (Near Avg)</w:t>
        <w:br/>
        <w:t>• Goal missed by 4.1% (target = 60.00%; actual = 57.52%)</w:t>
        <w:br/>
        <w:t>• Trend: → Stable (6mo)</w:t>
      </w:r>
    </w:p>
    <w:p>
      <w:pPr>
        <w:spacing w:before="0" w:after="40"/>
      </w:pPr>
      <w:r>
        <w:rPr>
          <w:b/>
          <w:sz w:val="22"/>
        </w:rPr>
        <w:t>Blended Verified Click-Through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verified_ct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visualizations/newsletter_series_monthly/blended_verified_ctr.png</w:t>
        <w:br/>
      </w:r>
      <w:r>
        <w:rPr>
          <w:color w:val="646464"/>
          <w:sz w:val="14"/>
        </w:rPr>
        <w:t>Source: outputs/newsletter_series/08_blended_monthly.csv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1.09% vs 1.42% last month (0.33%, -23.2% MoM) (unfavorable)</w:t>
        <w:br/>
        <w:t>• Performance is 22.1% below the 6-month average (avg = 1.40%) → Low CV vs 6Mo Avg</w:t>
        <w:br/>
        <w:t>• Goal missed by 27.3% (target = 1.50%; actual = 1.09%)</w:t>
        <w:br/>
        <w:t>• Trend: ↓ Falling (6mo)</w:t>
      </w:r>
    </w:p>
    <w:p>
      <w:pPr>
        <w:spacing w:before="0" w:after="40"/>
      </w:pPr>
      <w:r>
        <w:br w:type="page"/>
        <w:rPr>
          <w:b/>
          <w:sz w:val="22"/>
        </w:rPr>
        <w:t>Blended Unsub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0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d_unsubscri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visualizations/newsletter_series_monthly/blended_unsubscribe.png</w:t>
        <w:br/>
      </w:r>
      <w:r>
        <w:rPr>
          <w:color w:val="646464"/>
          <w:sz w:val="14"/>
        </w:rPr>
        <w:t>Source: outputs/newsletter_series/08_blended_monthly.csv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0.15% vs 0.17% last month (0.02%, -11.8% MoM) (favorable)</w:t>
        <w:br/>
        <w:t>• Performance is 13.5% below the 6-month average (avg = 0.17%) → Low CV vs 6Mo Avg</w:t>
        <w:br/>
        <w:t>• Goal met: Yes (target = 0.20%; actual = 0.15%; 25.0% below goal)</w:t>
        <w:br/>
        <w:t>• Trend: → Stable (6mo)</w:t>
      </w:r>
    </w:p>
    <w:p>
      <w:pPr>
        <w:pStyle w:val="Heading2"/>
      </w:pPr>
      <w:r>
        <w:br w:type="page"/>
        <w:t>Growth &amp; Churn</w:t>
      </w:r>
    </w:p>
    <w:p>
      <w:pPr>
        <w:spacing w:before="0" w:after="40"/>
      </w:pPr>
      <w:r>
        <w:rPr>
          <w:b/>
          <w:sz w:val="22"/>
        </w:rPr>
        <w:t>Growth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4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growth_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visualizations/general_newsletter_monthly/monthly_growth_rate.png</w:t>
        <w:br/>
      </w:r>
      <w:r>
        <w:rPr>
          <w:color w:val="646464"/>
          <w:sz w:val="14"/>
        </w:rPr>
        <w:t>Source: outputs/general_newsletter/monthly_table.csv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4.17% vs 2.03% last month (+2.14%, +105.0% MoM) (favorable)</w:t>
        <w:br/>
        <w:t>• Performance is 34.4% above the 6-month average (avg = 3.10%) → High CV vs 6Mo Avg</w:t>
        <w:br/>
        <w:t>• Goal missed by 16.6% (target = 5.00%; actual = 4.17%)</w:t>
        <w:br/>
        <w:t>• Trend: Not enough data for 6-month trend (2 points)</w:t>
      </w:r>
    </w:p>
    <w:p>
      <w:pPr>
        <w:spacing w:before="0" w:after="40"/>
      </w:pPr>
      <w:r>
        <w:rPr>
          <w:b/>
          <w:sz w:val="22"/>
        </w:rPr>
        <w:t>New Subscribers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49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ubscrib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visualizations/general_newsletter_monthly/monthly_subscribed.png</w:t>
        <w:br/>
      </w:r>
      <w:r>
        <w:rPr>
          <w:color w:val="646464"/>
          <w:sz w:val="14"/>
        </w:rPr>
        <w:t>Source: outputs/general_newsletter/monthly_table.csv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17,616 vs 12,910 last month (+4,706, +36.5% MoM) (favorable)</w:t>
        <w:br/>
        <w:t>• Performance is 48.0% above the 6-month average (avg = 11,903) → High CV vs 6Mo Avg</w:t>
        <w:br/>
        <w:t>• Goal met: Yes (target = 15,000; actual = 17,616; +17.4% above goal)</w:t>
        <w:br/>
        <w:t>• Trend: Not enough data for 6-month trend (3 points)</w:t>
      </w:r>
    </w:p>
    <w:p>
      <w:pPr>
        <w:spacing w:before="0" w:after="40"/>
      </w:pPr>
      <w:r>
        <w:br w:type="page"/>
        <w:rPr>
          <w:b/>
          <w:sz w:val="22"/>
        </w:rPr>
        <w:t>Unsubscribes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4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unsubscrib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visualizations/general_newsletter_monthly/monthly_unsubscribed.png</w:t>
        <w:br/>
      </w:r>
      <w:r>
        <w:rPr>
          <w:color w:val="646464"/>
          <w:sz w:val="14"/>
        </w:rPr>
        <w:t>Source: outputs/general_newsletter/monthly_table.csv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10,676 vs 9,438 last month (+1,238, +13.1% MoM) (unfavorable)</w:t>
        <w:br/>
        <w:t>• Performance is 36.4% above the 6-month average (avg = 7,828) → High CV vs 6Mo Avg</w:t>
        <w:br/>
        <w:t>• Goal missed: (target = 5,000; actual = 10,676; +113.5% above goal)</w:t>
        <w:br/>
        <w:t>• Trend: Not enough data for 6-month trend (3 points)</w:t>
      </w:r>
    </w:p>
    <w:p>
      <w:pPr>
        <w:spacing w:before="0" w:after="40"/>
      </w:pPr>
      <w:r>
        <w:rPr>
          <w:b/>
          <w:sz w:val="22"/>
        </w:rPr>
        <w:t>Leak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49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leak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visualizations/general_newsletter_monthly/monthly_leak_rate.png</w:t>
        <w:br/>
      </w:r>
      <w:r>
        <w:rPr>
          <w:color w:val="646464"/>
          <w:sz w:val="14"/>
        </w:rPr>
        <w:t>Source: outputs/general_newsletter/monthly_table.csv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60.60% vs 73.11% last month (12.50%, -17.1% MoM) (favorable)</w:t>
        <w:br/>
        <w:t>• Performance is 8.5% below the 6-month average (avg = 66.25%) → Low CV vs 6Mo Avg</w:t>
        <w:br/>
        <w:t>• Goal missed: (target = 50.00%; actual = 60.60%; +21.2% above goal)</w:t>
        <w:br/>
        <w:t>• Trend: Not enough data for 6-month trend (3 points)</w:t>
      </w:r>
    </w:p>
    <w:p>
      <w:pPr>
        <w:pStyle w:val="Heading2"/>
      </w:pPr>
      <w:r>
        <w:br w:type="page"/>
        <w:t>Newsletter Series: New Deals</w:t>
      </w:r>
    </w:p>
    <w:p>
      <w:pPr>
        <w:spacing w:before="0" w:after="40"/>
      </w:pPr>
      <w:r>
        <w:rPr>
          <w:b/>
          <w:sz w:val="22"/>
        </w:rPr>
        <w:t>Deal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_open_r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visualizations/newsletter_series_monthly/deal_open_rate.png</w:t>
        <w:br/>
      </w:r>
      <w:r>
        <w:rPr>
          <w:color w:val="646464"/>
          <w:sz w:val="14"/>
        </w:rPr>
        <w:t>Source: outputs/newsletter_series/02_deal_emails.csv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56.03% vs 56.50% last month (0.47%, -0.8% MoM) (unfavorable)</w:t>
        <w:br/>
        <w:t>• Performance is 2.4% below the 6-month average (avg = 57.39%) → Normal (Near Avg)</w:t>
        <w:br/>
        <w:t>• Goal missed by 6.6% (target = 60.00%; actual = 56.03%)</w:t>
        <w:br/>
        <w:t>• Trend: ↓ Falling (6mo) | ↓ Falling (12mo) | ↓ Falling (24mo)</w:t>
      </w:r>
    </w:p>
    <w:p>
      <w:pPr>
        <w:spacing w:before="0" w:after="40"/>
      </w:pPr>
      <w:r>
        <w:rPr>
          <w:b/>
          <w:sz w:val="22"/>
        </w:rPr>
        <w:t>Deal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3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_verified_ct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visualizations/newsletter_series_monthly/deal_verified_ctr.png</w:t>
        <w:br/>
      </w:r>
      <w:r>
        <w:rPr>
          <w:color w:val="646464"/>
          <w:sz w:val="14"/>
        </w:rPr>
        <w:t>Source: outputs/newsletter_series/02_deal_emails.csv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1.31% vs 1.49% last month (0.18%, -12.1% MoM) (unfavorable)</w:t>
        <w:br/>
        <w:t>• Performance is 4.1% below the 6-month average (avg = 1.37%) → Normal (Near Avg)</w:t>
        <w:br/>
        <w:t>• Goal missed by 12.7% (target = 1.50%; actual = 1.31%)</w:t>
        <w:br/>
        <w:t>• Trend: → Stable (6mo) | ↓ Falling (12mo) | ↓ Falling (24mo)</w:t>
      </w:r>
    </w:p>
    <w:p>
      <w:pPr>
        <w:spacing w:before="0" w:after="40"/>
      </w:pPr>
      <w:r>
        <w:br w:type="page"/>
        <w:rPr>
          <w:b/>
          <w:sz w:val="22"/>
        </w:rPr>
        <w:t>Deal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0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_unsubscrib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visualizations/newsletter_series_monthly/deal_unsubscribe.png</w:t>
        <w:br/>
      </w:r>
      <w:r>
        <w:rPr>
          <w:color w:val="646464"/>
          <w:sz w:val="14"/>
        </w:rPr>
        <w:t>Source: outputs/newsletter_series/02_deal_emails.csv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0.15% vs 0.12% last month (+0.03%, +25.0% MoM) (unfavorable)</w:t>
        <w:br/>
        <w:t>• Performance is 9.8% above the 6-month average (avg = 0.14%) → High CV vs 6Mo Avg</w:t>
        <w:br/>
        <w:t>• Goal met: Yes (target = 0.20%; actual = 0.15%; 25.0% below goal)</w:t>
        <w:br/>
        <w:t>• Trend: → Stable (6mo) | ↓ Falling (12mo) | ↓ Falling (24mo)</w:t>
      </w:r>
    </w:p>
    <w:p>
      <w:pPr>
        <w:pStyle w:val="Heading2"/>
      </w:pPr>
      <w:r>
        <w:br w:type="page"/>
        <w:t>Newsletter Series: Off-Market</w:t>
      </w:r>
    </w:p>
    <w:p>
      <w:pPr>
        <w:spacing w:before="0" w:after="40"/>
      </w:pPr>
      <w:r>
        <w:rPr>
          <w:b/>
          <w:sz w:val="22"/>
        </w:rPr>
        <w:t>Off-Market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market_open_r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visualizations/newsletter_series_monthly/offmarket_open_rate.png</w:t>
        <w:br/>
      </w:r>
      <w:r>
        <w:rPr>
          <w:color w:val="646464"/>
          <w:sz w:val="14"/>
        </w:rPr>
        <w:t>Source: outputs/newsletter_series/03_offmarket_emails.csv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55.09% vs 57.67% last month (2.58%, -4.5% MoM) (unfavorable)</w:t>
        <w:br/>
        <w:t>• Performance is 3.4% below the 6-month average (avg = 57.04%) → Normal (Near Avg)</w:t>
        <w:br/>
        <w:t>• Goal missed by 8.2% (target = 60.00%; actual = 55.09%)</w:t>
        <w:br/>
        <w:t>• Trend: Not enough data for 6-month trend (5 points)</w:t>
      </w:r>
    </w:p>
    <w:p>
      <w:pPr>
        <w:spacing w:before="0" w:after="40"/>
      </w:pPr>
      <w:r>
        <w:rPr>
          <w:b/>
          <w:sz w:val="22"/>
        </w:rPr>
        <w:t>Off-Market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market_verified_ct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visualizations/newsletter_series_monthly/offmarket_verified_ctr.png</w:t>
        <w:br/>
      </w:r>
      <w:r>
        <w:rPr>
          <w:color w:val="646464"/>
          <w:sz w:val="14"/>
        </w:rPr>
        <w:t>Source: outputs/newsletter_series/03_offmarket_emails.csv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1.10% vs 1.37% last month (0.27%, -19.7% MoM) (unfavorable)</w:t>
        <w:br/>
        <w:t>• Performance is 8.5% below the 6-month average (avg = 1.20%) → Low CV vs 6Mo Avg</w:t>
        <w:br/>
        <w:t>• Goal missed by 26.7% (target = 1.50%; actual = 1.10%)</w:t>
        <w:br/>
        <w:t>• Trend: Not enough data for 6-month trend (5 points)</w:t>
      </w:r>
    </w:p>
    <w:p>
      <w:pPr>
        <w:spacing w:before="0" w:after="40"/>
      </w:pPr>
      <w:r>
        <w:br w:type="page"/>
        <w:rPr>
          <w:b/>
          <w:sz w:val="22"/>
        </w:rPr>
        <w:t>Off-Market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market_unsubscrib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visualizations/newsletter_series_monthly/offmarket_unsubscribe.png</w:t>
        <w:br/>
      </w:r>
      <w:r>
        <w:rPr>
          <w:color w:val="646464"/>
          <w:sz w:val="14"/>
        </w:rPr>
        <w:t>Source: outputs/newsletter_series/03_offmarket_emails.csv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0.15% vs 0.13% last month (+0.02%, +15.4% MoM) (unfavorable)</w:t>
        <w:br/>
        <w:t>• Performance is 5.6% above the 6-month average (avg = 0.14%) → High CV vs 6Mo Avg</w:t>
        <w:br/>
        <w:t>• Goal met: Yes (target = 0.20%; actual = 0.15%; 25.0% below goal)</w:t>
        <w:br/>
        <w:t>• Trend: Not enough data for 6-month trend (5 points)</w:t>
      </w:r>
    </w:p>
    <w:p>
      <w:pPr>
        <w:pStyle w:val="Heading2"/>
      </w:pPr>
      <w:r>
        <w:br w:type="page"/>
        <w:t>Newsletter Series: Podcasts</w:t>
      </w:r>
    </w:p>
    <w:p>
      <w:pPr>
        <w:spacing w:before="0" w:after="40"/>
      </w:pPr>
      <w:r>
        <w:rPr>
          <w:b/>
          <w:sz w:val="22"/>
        </w:rPr>
        <w:t>Podcast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cast_open_r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visualizations/newsletter_series_monthly/podcast_open_rate.png</w:t>
        <w:br/>
      </w:r>
      <w:r>
        <w:rPr>
          <w:color w:val="646464"/>
          <w:sz w:val="14"/>
        </w:rPr>
        <w:t>Source: outputs/newsletter_series/04_podcast_emails.csv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56.67% vs 58.06% last month (1.39%, -2.4% MoM) (unfavorable)</w:t>
        <w:br/>
        <w:t>• Performance is 2.4% below the 6-month average (avg = 58.05%) → Normal (Near Avg)</w:t>
        <w:br/>
        <w:t>• Goal missed by 5.5% (target = 60.00%; actual = 56.67%)</w:t>
        <w:br/>
        <w:t>• Trend: → Stable (6mo) | → Stable (12mo) | → Stable (24mo)</w:t>
      </w:r>
    </w:p>
    <w:p>
      <w:pPr>
        <w:spacing w:before="0" w:after="40"/>
      </w:pPr>
      <w:r>
        <w:rPr>
          <w:b/>
          <w:sz w:val="22"/>
        </w:rPr>
        <w:t>Podcast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cast_verified_ct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visualizations/newsletter_series_monthly/podcast_verified_ctr.png</w:t>
        <w:br/>
      </w:r>
      <w:r>
        <w:rPr>
          <w:color w:val="646464"/>
          <w:sz w:val="14"/>
        </w:rPr>
        <w:t>Source: outputs/newsletter_series/04_podcast_emails.csv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0.65% vs 0.70% last month (0.05%, -7.1% MoM) (unfavorable)</w:t>
        <w:br/>
        <w:t>• Performance is 13.9% below the 6-month average (avg = 0.76%) → Low CV vs 6Mo Avg</w:t>
        <w:br/>
        <w:t>• Goal missed by 56.7% (target = 1.50%; actual = 0.65%)</w:t>
        <w:br/>
        <w:t>• Trend: → Stable (6mo) | ↓ Falling (12mo) | ↑ Rising (24mo)</w:t>
      </w:r>
    </w:p>
    <w:p>
      <w:pPr>
        <w:spacing w:before="0" w:after="40"/>
      </w:pPr>
      <w:r>
        <w:br w:type="page"/>
        <w:rPr>
          <w:b/>
          <w:sz w:val="22"/>
        </w:rPr>
        <w:t>Podcast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0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dcast_unsubscrib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visualizations/newsletter_series_monthly/podcast_unsubscribe.png</w:t>
        <w:br/>
      </w:r>
      <w:r>
        <w:rPr>
          <w:color w:val="646464"/>
          <w:sz w:val="14"/>
        </w:rPr>
        <w:t>Source: outputs/newsletter_series/04_podcast_emails.csv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0.20% vs 0.15% last month (+0.05%, +33.3% MoM) (unfavorable)</w:t>
        <w:br/>
        <w:t>• Performance is 21.2% above the 6-month average (avg = 0.17%) → High CV vs 6Mo Avg</w:t>
        <w:br/>
        <w:t>• Goal met: Yes (target = 0.20%; actual = 0.20%; 0.0% below goal)</w:t>
        <w:br/>
        <w:t>• Trend: → Stable (6mo) | ↓ Falling (12mo) | ↑ Rising (24mo)</w:t>
      </w:r>
    </w:p>
    <w:p>
      <w:pPr>
        <w:pStyle w:val="Heading2"/>
      </w:pPr>
      <w:r>
        <w:br w:type="page"/>
        <w:t>Newsletter Series: Case Study</w:t>
      </w:r>
    </w:p>
    <w:p>
      <w:pPr>
        <w:spacing w:before="0" w:after="40"/>
      </w:pPr>
      <w:r>
        <w:rPr>
          <w:b/>
          <w:sz w:val="22"/>
        </w:rPr>
        <w:t>Case Study Open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open_r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visualizations/newsletter_series_monthly/case_study_open_rate.png</w:t>
        <w:br/>
      </w:r>
      <w:r>
        <w:rPr>
          <w:color w:val="646464"/>
          <w:sz w:val="14"/>
        </w:rPr>
        <w:t>Source: outputs/newsletter_series/01_case_study_emails.csv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56.62% vs 58.02% last month (1.40%, -2.4% MoM) (unfavorable)</w:t>
        <w:br/>
        <w:t>• Performance is 2.7% below the 6-month average (avg = 58.18%) → Normal (Near Avg)</w:t>
        <w:br/>
        <w:t>• Goal missed by 5.6% (target = 60.00%; actual = 56.62%)</w:t>
        <w:br/>
        <w:t>• Trend: → Stable (6mo) | → Stable (12mo) | → Stable (24mo)</w:t>
      </w:r>
    </w:p>
    <w:p>
      <w:pPr>
        <w:spacing w:before="0" w:after="40"/>
      </w:pPr>
      <w:r>
        <w:rPr>
          <w:b/>
          <w:sz w:val="22"/>
        </w:rPr>
        <w:t>Case Study Verified CTR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verified_ct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visualizations/newsletter_series_monthly/case_study_verified_ctr.png</w:t>
        <w:br/>
      </w:r>
      <w:r>
        <w:rPr>
          <w:color w:val="646464"/>
          <w:sz w:val="14"/>
        </w:rPr>
        <w:t>Source: outputs/newsletter_series/01_case_study_emails.csv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0.64% vs 0.81% last month (0.17%, -21.0% MoM) (unfavorable)</w:t>
        <w:br/>
        <w:t>• Performance is 10.9% below the 6-month average (avg = 0.72%) → Low CV vs 6Mo Avg</w:t>
        <w:br/>
        <w:t>• Goal missed by 57.3% (target = 1.50%; actual = 0.64%)</w:t>
        <w:br/>
        <w:t>• Trend: ↓ Falling (6mo) | ↓ Falling (12mo) | ↓ Falling (24mo)</w:t>
      </w:r>
    </w:p>
    <w:p>
      <w:pPr>
        <w:spacing w:before="0" w:after="40"/>
      </w:pPr>
      <w:r>
        <w:br w:type="page"/>
        <w:rPr>
          <w:b/>
          <w:sz w:val="22"/>
        </w:rPr>
        <w:t>Case Study Unsubscribe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unsubscrib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visualizations/newsletter_series_monthly/case_study_unsubscribe.png</w:t>
        <w:br/>
      </w:r>
      <w:r>
        <w:rPr>
          <w:color w:val="646464"/>
          <w:sz w:val="14"/>
        </w:rPr>
        <w:t>Source: outputs/newsletter_series/01_case_study_emails.csv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0.15% vs 0.18% last month (0.03%, -16.7% MoM) (favorable)</w:t>
        <w:br/>
        <w:t>• Performance is 10.9% below the 6-month average (avg = 0.17%) → Low CV vs 6Mo Avg</w:t>
        <w:br/>
        <w:t>• Goal met: Yes (target = 0.20%; actual = 0.15%; 25.0% below goal)</w:t>
        <w:br/>
        <w:t>• Trend: → Stable (6mo) | ↓ Falling (12mo) | ↓ Falling (24mo)</w:t>
      </w:r>
    </w:p>
    <w:p>
      <w:r>
        <w:br w:type="page"/>
      </w: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spacing w:before="0" w:after="300"/>
      </w:pPr>
    </w:p>
    <w:p>
      <w:pPr>
        <w:pStyle w:val="Heading1"/>
        <w:spacing w:before="0" w:after="0"/>
        <w:jc w:val="center"/>
      </w:pPr>
      <w:r>
        <w:rPr>
          <w:b/>
          <w:color w:val="1F497D"/>
          <w:sz w:val="56"/>
        </w:rPr>
        <w:t>Section 2: Sales Metrics</w:t>
      </w:r>
    </w:p>
    <w:p>
      <w:pPr>
        <w:pStyle w:val="Heading2"/>
      </w:pPr>
      <w:r>
        <w:br w:type="page"/>
        <w:t>Lead Time &amp; Deal Upgrade</w:t>
      </w:r>
    </w:p>
    <w:p>
      <w:pPr>
        <w:spacing w:before="0" w:after="40"/>
      </w:pPr>
      <w:r>
        <w:rPr>
          <w:b/>
          <w:sz w:val="22"/>
        </w:rPr>
        <w:t>Average Lead Time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vg_lead_time_comple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visualizations/discovery_intro_blended_monthly/monthly_avg_lead_time_completed.png</w:t>
        <w:br/>
      </w:r>
      <w:r>
        <w:rPr>
          <w:color w:val="646464"/>
          <w:sz w:val="14"/>
        </w:rPr>
        <w:t>Source: outputs/discovery_intro/monthly_discovery_intro_blended.csv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3.77 vs 2.67 last month (+1.10, +41.2% MoM) (unfavorable)</w:t>
        <w:br/>
        <w:t>• Performance is 26.9% above the 6-month average (avg = 2.97) → High CV vs 6Mo Avg</w:t>
        <w:br/>
        <w:t>• Goal met: Yes (target = 4.00; actual = 3.77; 5.8% below goal)</w:t>
        <w:br/>
        <w:t>• Trend: Not enough data for 6-month trend (5 points)</w:t>
      </w:r>
    </w:p>
    <w:p>
      <w:pPr>
        <w:spacing w:before="0" w:after="40"/>
      </w:pPr>
      <w:r>
        <w:br w:type="page"/>
        <w:rPr>
          <w:b/>
          <w:sz w:val="22"/>
        </w:rPr>
        <w:t>Deal Upgrade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visi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visualizations/deal_upgrade_monthly/monthly_visits.png</w:t>
        <w:br/>
      </w:r>
      <w:r>
        <w:rPr>
          <w:color w:val="646464"/>
          <w:sz w:val="14"/>
        </w:rPr>
        <w:t>Source: outputs/deal_upgrade/monthly_deal_upgrade.csv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1,071 vs 1,165 last month (94.00, -8.1% MoM) (unfavorable)</w:t>
        <w:br/>
        <w:t>• Performance is 6.8% above the 6-month average (avg = 1,002) → High CV vs 6Mo Avg</w:t>
        <w:br/>
        <w:t>• Goal missed by 10.8% (target = 1,200; actual = 1,071)</w:t>
        <w:br/>
        <w:t>• Trend: ↑ Rising (6mo)</w:t>
      </w:r>
    </w:p>
    <w:p>
      <w:pPr>
        <w:spacing w:before="0" w:after="40"/>
      </w:pPr>
      <w:r>
        <w:rPr>
          <w:b/>
          <w:sz w:val="22"/>
        </w:rPr>
        <w:t>Deal Upgrade CVR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conversion_r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visualizations/deal_upgrade_monthly/monthly_conversion_rate.png</w:t>
        <w:br/>
      </w:r>
      <w:r>
        <w:rPr>
          <w:color w:val="646464"/>
          <w:sz w:val="14"/>
        </w:rPr>
        <w:t>Source: outputs/deal_upgrade/monthly_deal_upgrade.csv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26.23% vs 24.86% last month (+1.37%, +5.5% MoM) (favorable)</w:t>
        <w:br/>
        <w:t>• Performance is 10.2% below the 6-month average (avg = 29.22%) → Low CV vs 6Mo Avg</w:t>
        <w:br/>
        <w:t>• Trend: ↓ Falling (6mo)</w:t>
      </w:r>
    </w:p>
    <w:p>
      <w:pPr>
        <w:pStyle w:val="Heading2"/>
      </w:pPr>
      <w:r>
        <w:br w:type="page"/>
        <w:t>Pro Site Funnel</w:t>
      </w:r>
    </w:p>
    <w:p>
      <w:pPr>
        <w:spacing w:before="0" w:after="40"/>
      </w:pPr>
      <w:r>
        <w:rPr>
          <w:b/>
          <w:sz w:val="22"/>
        </w:rPr>
        <w:t>Pro Site Visits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5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visi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visualizations/pro_site_monthly/monthly_visits.png</w:t>
        <w:br/>
      </w:r>
      <w:r>
        <w:rPr>
          <w:color w:val="646464"/>
          <w:sz w:val="14"/>
        </w:rPr>
        <w:t>Source: outputs/pro_site/monthly_pro_site.csv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15,784 vs 12,575 last month (+3,209, +25.5% MoM) (favorable)</w:t>
        <w:br/>
        <w:t>• Performance is 17.9% above the 6-month average (avg = 13,392) → High CV vs 6Mo Avg</w:t>
        <w:br/>
        <w:t>• Goal met: Yes (target = 15,000; actual = 15,784; +5.2% above goal)</w:t>
        <w:br/>
        <w:t>• Trend: ↑ Rising (6mo)</w:t>
      </w:r>
    </w:p>
    <w:p>
      <w:pPr>
        <w:spacing w:before="0" w:after="40"/>
      </w:pPr>
      <w:r>
        <w:rPr>
          <w:b/>
          <w:sz w:val="22"/>
        </w:rPr>
        <w:t>Pro Site CVR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conversion_r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visualizations/pro_site_monthly/monthly_conversion_rate.png</w:t>
        <w:br/>
      </w:r>
      <w:r>
        <w:rPr>
          <w:color w:val="646464"/>
          <w:sz w:val="14"/>
        </w:rPr>
        <w:t>Source: outputs/pro_site/monthly_pro_site.csv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3.46% vs 3.84% last month (0.38%, -9.9% MoM) (unfavorable)</w:t>
        <w:br/>
        <w:t>• Performance is 1.3% above the 6-month average (avg = 3.42%) → Normal (Near Avg)</w:t>
        <w:br/>
        <w:t>• Trend: ↑ Rising (6mo)</w:t>
      </w:r>
    </w:p>
    <w:p>
      <w:pPr>
        <w:pStyle w:val="Heading2"/>
      </w:pPr>
      <w:r>
        <w:br w:type="page"/>
        <w:t>Booked Calls</w:t>
      </w:r>
    </w:p>
    <w:p>
      <w:pPr>
        <w:spacing w:before="0" w:after="40"/>
      </w:pPr>
      <w:r>
        <w:rPr>
          <w:b/>
          <w:sz w:val="22"/>
        </w:rPr>
        <w:t>Booked Calls - Closers (Discovery Call)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ooked_calls_comple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visualizations/discovery_call_monthly/monthly_booked_calls_completed.png</w:t>
        <w:br/>
      </w:r>
      <w:r>
        <w:rPr>
          <w:color w:val="646464"/>
          <w:sz w:val="14"/>
        </w:rPr>
        <w:t>Source: outputs/discovery_intro/monthly_discovery_call.csv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420 vs 366 last month (+54.00, +14.8% MoM) (favorable)</w:t>
        <w:br/>
        <w:t>• Performance is 20.1% above the 6-month average (avg = 350) → High CV vs 6Mo Avg</w:t>
        <w:br/>
        <w:t>• Goal missed by 16.0% (target = 500; actual = 420)</w:t>
        <w:br/>
        <w:t>• Trend: Not enough data for 6-month trend (5 points)</w:t>
      </w:r>
    </w:p>
    <w:p>
      <w:pPr>
        <w:spacing w:before="0" w:after="40"/>
      </w:pPr>
      <w:r>
        <w:rPr>
          <w:b/>
          <w:sz w:val="22"/>
        </w:rPr>
        <w:t>Booked Calls - Setters (Intro Call)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57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booked_calls_complet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visualizations/intro_call_monthly/monthly_booked_calls_completed.png</w:t>
        <w:br/>
      </w:r>
      <w:r>
        <w:rPr>
          <w:color w:val="646464"/>
          <w:sz w:val="14"/>
        </w:rPr>
        <w:t>Source: outputs/discovery_intro/monthly_intro_call.csv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156 vs 97.00 last month (+59.00, +60.8% MoM) (favorable)</w:t>
        <w:br/>
        <w:t>• Performance is 76.9% above the 6-month average (avg = 88.20) → High CV vs 6Mo Avg</w:t>
        <w:br/>
        <w:t>• Goal met: Yes (target = 120; actual = 156; +30.0% above goal)</w:t>
        <w:br/>
        <w:t>• Trend: Not enough data for 6-month trend (5 points)</w:t>
      </w:r>
    </w:p>
    <w:p>
      <w:pPr>
        <w:pStyle w:val="Heading2"/>
      </w:pPr>
      <w:r>
        <w:br w:type="page"/>
        <w:t>Sales Pipeline: Calls</w:t>
      </w:r>
    </w:p>
    <w:p>
      <w:pPr>
        <w:spacing w:before="0" w:after="40"/>
      </w:pPr>
      <w:r>
        <w:rPr>
          <w:b/>
          <w:sz w:val="22"/>
        </w:rPr>
        <w:t>Scheduled Calls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15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ched_call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visualizations/sales_tracker_monthly/monthly_sched_calls.png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511 vs 446 last month (+65.00, +14.6% MoM) (favorable)</w:t>
        <w:br/>
        <w:t>• Performance is 12.7% above the 6-month average (avg = 454) → High CV vs 6Mo Avg</w:t>
        <w:br/>
        <w:t>• Trend: → Stable (6mo) | ↑ Rising (12mo)</w:t>
      </w:r>
    </w:p>
    <w:p>
      <w:pPr>
        <w:spacing w:before="0" w:after="40"/>
      </w:pPr>
      <w:r>
        <w:rPr>
          <w:b/>
          <w:sz w:val="22"/>
        </w:rPr>
        <w:t>Live Calls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5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live_cal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visualizations/sales_tracker_monthly/monthly_live_calls.png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348 vs 341 last month (+7.00, +2.1% MoM) (favorable)</w:t>
        <w:br/>
        <w:t>• Performance is 6.2% above the 6-month average (avg = 328) → High CV vs 6Mo Avg</w:t>
        <w:br/>
        <w:t>• Trend: → Stable (6mo) | ↑ Rising (12mo)</w:t>
      </w:r>
    </w:p>
    <w:p>
      <w:pPr>
        <w:spacing w:before="0" w:after="40"/>
      </w:pPr>
      <w:r>
        <w:br w:type="page"/>
        <w:rPr>
          <w:b/>
          <w:sz w:val="22"/>
        </w:rPr>
        <w:t>Show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15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how_pc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visualizations/sales_tracker_monthly/monthly_show_pct.png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61.56% vs 74.14% last month (12.58%, -17.0% MoM) (unfavorable)</w:t>
        <w:br/>
        <w:t>• Performance is 6.3% below the 6-month average (avg = 65.71%) → Low CV vs 6Mo Avg</w:t>
        <w:br/>
        <w:t>• Goal missed by 9.5% (target = 68.00%; actual = 61.56%)</w:t>
        <w:br/>
        <w:t>• Trend: → Stable (6mo) | → Stable (12mo)</w:t>
      </w:r>
    </w:p>
    <w:p>
      <w:pPr>
        <w:pStyle w:val="Heading2"/>
      </w:pPr>
      <w:r>
        <w:br w:type="page"/>
        <w:t>Offers</w:t>
      </w:r>
    </w:p>
    <w:p>
      <w:pPr>
        <w:spacing w:before="0" w:after="40"/>
      </w:pPr>
      <w:r>
        <w:rPr>
          <w:b/>
          <w:sz w:val="22"/>
        </w:rPr>
        <w:t>Offers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53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off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visualizations/sales_tracker_monthly/monthly_offers.png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213 vs 218 last month (5.00, -2.3% MoM) (unfavorable)</w:t>
        <w:br/>
        <w:t>• Performance is 3.5% below the 6-month average (avg = 221) → Normal (Near Avg)</w:t>
        <w:br/>
        <w:t>• Trend: → Stable (6mo) | ↑ Rising (12mo)</w:t>
      </w:r>
    </w:p>
    <w:p>
      <w:pPr>
        <w:spacing w:before="0" w:after="40"/>
      </w:pPr>
      <w:r>
        <w:rPr>
          <w:b/>
          <w:sz w:val="22"/>
        </w:rPr>
        <w:t>Offer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15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offer_pc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visualizations/sales_tracker_monthly/monthly_offer_pct.png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50.90% vs 56.33% last month (5.43%, -9.6% MoM) (unfavorable)</w:t>
        <w:br/>
        <w:t>• Performance is 11.9% below the 6-month average (avg = 57.77%) → Low CV vs 6Mo Avg</w:t>
        <w:br/>
        <w:t>• Goal missed by 21.7% (target = 65.00%; actual = 50.90%)</w:t>
        <w:br/>
        <w:t>• Trend: → Stable (6mo) | ↓ Falling (12mo)</w:t>
      </w:r>
    </w:p>
    <w:p>
      <w:pPr>
        <w:pStyle w:val="Heading2"/>
      </w:pPr>
      <w:r>
        <w:br w:type="page"/>
        <w:t>Closes</w:t>
      </w:r>
    </w:p>
    <w:p>
      <w:pPr>
        <w:spacing w:before="0" w:after="40"/>
      </w:pPr>
      <w:r>
        <w:rPr>
          <w:b/>
          <w:sz w:val="22"/>
        </w:rPr>
        <w:t>Closes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5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close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visualizations/sales_tracker_monthly/monthly_close_1.png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84.00 vs 94.00 last month (10.00, -10.6% MoM) (unfavorable)</w:t>
        <w:br/>
        <w:t>• Performance is 9.6% above the 6-month average (avg = 76.67) → High CV vs 6Mo Avg</w:t>
        <w:br/>
        <w:t>• Goal met: Yes (target = 80.00; actual = 84.00; +5.0% above goal)</w:t>
        <w:br/>
        <w:t>• Trend: ↑ Rising (6mo) | ↑ Rising (12mo)</w:t>
      </w:r>
    </w:p>
    <w:p>
      <w:pPr>
        <w:spacing w:before="0" w:after="40"/>
      </w:pPr>
      <w:r>
        <w:rPr>
          <w:b/>
          <w:sz w:val="22"/>
        </w:rPr>
        <w:t>Offer to Close Rate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3657600" cy="181615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offer_to_close_pc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color w:val="646464"/>
          <w:sz w:val="14"/>
        </w:rPr>
        <w:t>Chart: visualizations/sales_tracker_monthly/monthly_offer_to_close_pct.png</w:t>
        <w:br/>
      </w:r>
      <w:r>
        <w:rPr>
          <w:color w:val="646464"/>
          <w:sz w:val="14"/>
        </w:rPr>
        <w:t>Source: outputs/sales_tracker/monthly_sales_tracker.csv</w:t>
      </w:r>
    </w:p>
    <w:p>
      <w:pPr>
        <w:spacing w:before="40" w:after="20"/>
      </w:pPr>
      <w:r>
        <w:rPr>
          <w:b/>
          <w:sz w:val="18"/>
        </w:rPr>
        <w:t>Insights:</w:t>
      </w:r>
    </w:p>
    <w:p>
      <w:pPr>
        <w:spacing w:after="160"/>
        <w:ind w:left="216"/>
      </w:pPr>
      <w:r>
        <w:rPr>
          <w:sz w:val="18"/>
        </w:rPr>
        <w:t>• Current month: 21.14% vs 25.72% last month (4.58%, -17.8% MoM) (unfavorable)</w:t>
        <w:br/>
        <w:t>• Performance is 3.3% below the 6-month average (avg = 21.85%) → Normal (Near Avg)</w:t>
        <w:br/>
        <w:t>• Goal met: Yes (target = 20.00%; actual = 21.14%; +5.7% above goal)</w:t>
        <w:br/>
        <w:t>• Trend: ↑ Rising (6mo) | ↑ Rising (12mo)</w:t>
      </w:r>
    </w:p>
    <w:sectPr w:rsidR="00FC693F" w:rsidRPr="0006063C" w:rsidSect="00034616">
      <w:footerReference w:type="default" r:id="rId4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Page </w:t>
    </w:r>
    <w:r>
      <w:rPr>
        <w:sz w:val="20"/>
      </w:rPr>
      <w:fldChar w:fldCharType="begin"/>
      <w:instrText>PAGE</w:instrText>
      <w:fldChar w:fldCharType="separate"/>
      <w:fldChar w:fldCharType="end"/>
    </w:r>
    <w:r>
      <w:rPr>
        <w:sz w:val="20"/>
      </w:rPr>
      <w:t xml:space="preserve"> of </w:t>
    </w:r>
    <w:r>
      <w:rPr>
        <w:sz w:val="20"/>
      </w:rPr>
      <w:fldChar w:fldCharType="begin"/>
      <w:instrText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