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MyBank</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Document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by Antici Maria-Daniela, </w:t>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Calotă Vlad-Marin, </w:t>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Vasile Radu-Mihail</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Engineering Laboratory</w:t>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ACE CEN 3</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Purpose</w:t>
      </w:r>
    </w:p>
    <w:p w:rsidR="00000000" w:rsidDel="00000000" w:rsidP="00000000" w:rsidRDefault="00000000" w:rsidRPr="00000000" w14:paraId="0000002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software design document describes the architecture and system design of the MyBank web application. Here you can find everything a user of the application might want to know and even a potential client of the Bank.</w:t>
      </w:r>
    </w:p>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Scope</w:t>
      </w:r>
    </w:p>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MyBank is to facilitate easy transactions and storage of currencies, to have loyal customers by digitizing the banking process and to bring to clients the offering of a digital variance of the classic banking process. One more thing that MyBank does is that it reduces the number of employees a bank needs.</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Overview</w:t>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overview of this document is that it’s structured on various levels with multiple sub points that are defined strictly by a normal convention.</w:t>
      </w:r>
    </w:p>
    <w:p w:rsidR="00000000" w:rsidDel="00000000" w:rsidP="00000000" w:rsidRDefault="00000000" w:rsidRPr="00000000" w14:paraId="0000003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Reference Material</w:t>
      </w:r>
    </w:p>
    <w:p w:rsidR="00000000" w:rsidDel="00000000" w:rsidP="00000000" w:rsidRDefault="00000000" w:rsidRPr="00000000" w14:paraId="0000003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6"/>
          <w:szCs w:val="26"/>
          <w:rtl w:val="0"/>
        </w:rPr>
        <w:t xml:space="preserve">https://drive.google.com/file/d/1-MFI1kc6vR3nHrBzc27yoOFp0U4tJmPX/view</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Definitions and Acronyms</w:t>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 conventions of the SDD are: Times New Roman, size 14.</w:t>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bold words represent critical technical data or signs of important paragraphs.</w:t>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italic words represent under discussion terms that may be changed at a later edit. ( are temporary )</w:t>
      </w:r>
    </w:p>
    <w:p w:rsidR="00000000" w:rsidDel="00000000" w:rsidP="00000000" w:rsidRDefault="00000000" w:rsidRPr="00000000" w14:paraId="0000003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SYSTEM OVERVIEW</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Product Perspective</w:t>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benefits of using our system is instant updates because we will use a dedicated database that is linked to the website. It will have a clear interface with no additional corporate functions that confuse the client. Another benefit is the lack of ads.</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Product Functions</w:t>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w:t>
      </w:r>
    </w:p>
    <w:p w:rsidR="00000000" w:rsidDel="00000000" w:rsidP="00000000" w:rsidRDefault="00000000" w:rsidRPr="00000000" w14:paraId="0000004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Balance infos</w:t>
      </w:r>
    </w:p>
    <w:p w:rsidR="00000000" w:rsidDel="00000000" w:rsidP="00000000" w:rsidRDefault="00000000" w:rsidRPr="00000000" w14:paraId="0000004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Changing the address</w:t>
      </w:r>
    </w:p>
    <w:p w:rsidR="00000000" w:rsidDel="00000000" w:rsidP="00000000" w:rsidRDefault="00000000" w:rsidRPr="00000000" w14:paraId="0000004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Changing the password</w:t>
      </w:r>
    </w:p>
    <w:p w:rsidR="00000000" w:rsidDel="00000000" w:rsidP="00000000" w:rsidRDefault="00000000" w:rsidRPr="00000000" w14:paraId="0000004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Financial operations between clients</w:t>
      </w:r>
    </w:p>
    <w:p w:rsidR="00000000" w:rsidDel="00000000" w:rsidP="00000000" w:rsidRDefault="00000000" w:rsidRPr="00000000" w14:paraId="0000004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Utilities payment</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Transaction history</w:t>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Operating Environment</w:t>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web application (or web app) is application software that runs on a web server, unlike computer-based software programs that are run locally on the operating system (OS) of the device. Web applications are accessed by the user through a web browser with an active network connection.</w:t>
      </w:r>
    </w:p>
    <w:p w:rsidR="00000000" w:rsidDel="00000000" w:rsidP="00000000" w:rsidRDefault="00000000" w:rsidRPr="00000000" w14:paraId="0000005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Chrome Version 89.0.4389.82 is required.</w:t>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Design and Implementation Constraints</w:t>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Timing requirement: 11 weeks.</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 Visual Studio 2019</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HTML5, CSS3, JavaScript, Bootstrap 4.6</w:t>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C Sharp, ASP.NET MVC Core 3.1</w:t>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SQL Server on a Linux Container in Docker 3.2.1</w:t>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Management: Azure Data Studio 1.29.1</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tools: Postman 7.30.1 for creating and saving simple and complex HTTP/s requests, as well</w:t>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read their responses.</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NUnit, Selenium</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SYSTEM ARCHITECTURE</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RADUUUUUUU RADUUUUU RADUUUU</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Architectural Design</w:t>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000000" w:rsidDel="00000000" w:rsidP="00000000" w:rsidRDefault="00000000" w:rsidRPr="00000000" w14:paraId="0000006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RADUUUUUUU RADUUUUU RADUUUU</w:t>
      </w: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Decomposition Description</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decomposition of the subsystems in the architectural design. Supplement with text as needed. You may choose to give a functional description or an object oriented description. For a functional description, put top level data flow diagram (DFD) and structural decomposition diagrams. For an OO description, put subsystem model, object diagrams, generalization hierarchy diagram(s) (if any), aggregation hierarchy diagram(s) (if any), interface specifications, and sequence diagrams here.</w:t>
      </w:r>
    </w:p>
    <w:p w:rsidR="00000000" w:rsidDel="00000000" w:rsidP="00000000" w:rsidRDefault="00000000" w:rsidRPr="00000000" w14:paraId="0000006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RADUUUUUUU RADUUUUU RADUUUU</w:t>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Design Rationale</w:t>
      </w:r>
    </w:p>
    <w:p w:rsidR="00000000" w:rsidDel="00000000" w:rsidP="00000000" w:rsidRDefault="00000000" w:rsidRPr="00000000" w14:paraId="0000006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 the rationale for selecting the architecture described in 3.1 including critical issues and trade/offs that were considered. You may discuss other architectures that were considered, provided that you explain why you didn’t choose them. </w:t>
      </w:r>
    </w:p>
    <w:p w:rsidR="00000000" w:rsidDel="00000000" w:rsidP="00000000" w:rsidRDefault="00000000" w:rsidRPr="00000000" w14:paraId="0000007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DATA DESIGN</w:t>
      </w:r>
    </w:p>
    <w:p w:rsidR="00000000" w:rsidDel="00000000" w:rsidP="00000000" w:rsidRDefault="00000000" w:rsidRPr="00000000" w14:paraId="0000007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Data Description</w:t>
      </w:r>
    </w:p>
    <w:p w:rsidR="00000000" w:rsidDel="00000000" w:rsidP="00000000" w:rsidRDefault="00000000" w:rsidRPr="00000000" w14:paraId="0000007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how the information domain of your system is transformed into data structures. Describe how the major data or system entities are stored, processed and organized. List any databases or data storage items.</w:t>
      </w:r>
    </w:p>
    <w:p w:rsidR="00000000" w:rsidDel="00000000" w:rsidP="00000000" w:rsidRDefault="00000000" w:rsidRPr="00000000" w14:paraId="0000007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data provided by a SQLServer database managed by Azure Data Studios.</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stored in our system by having various HTTP Post methods that are used to send data in our backend. We will use Postman for testing the various routes, be either GET or POST routes. With Entity Framework we use the database so that we add the sent data (after it has been worked on for the necessary tasks) to various tables that the application uses.</w:t>
      </w:r>
      <w:r w:rsidDel="00000000" w:rsidR="00000000" w:rsidRPr="00000000">
        <w:rPr>
          <w:rFonts w:ascii="Times New Roman" w:cs="Times New Roman" w:eastAsia="Times New Roman" w:hAnsi="Times New Roman"/>
          <w:sz w:val="28"/>
          <w:szCs w:val="28"/>
        </w:rPr>
        <w:drawing>
          <wp:inline distB="114300" distT="114300" distL="114300" distR="114300">
            <wp:extent cx="5943600" cy="1549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Data Dictionary</w:t>
      </w:r>
    </w:p>
    <w:p w:rsidR="00000000" w:rsidDel="00000000" w:rsidP="00000000" w:rsidRDefault="00000000" w:rsidRPr="00000000" w14:paraId="0000007B">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Accounts - The accounts entity stores the various aspects that a user has in his usage of the application. Here you have the RON, EUR and USD variables that store his money.</w:t>
      </w:r>
    </w:p>
    <w:p w:rsidR="00000000" w:rsidDel="00000000" w:rsidP="00000000" w:rsidRDefault="00000000" w:rsidRPr="00000000" w14:paraId="0000007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 The users entity is having the login functionality of the application closely linked to it as it has the entries that a user has to use.</w:t>
      </w:r>
    </w:p>
    <w:p w:rsidR="00000000" w:rsidDel="00000000" w:rsidP="00000000" w:rsidRDefault="00000000" w:rsidRPr="00000000" w14:paraId="0000007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Transactions - The transactions entity is the entity that stores every details about a transaction that has been done.</w:t>
      </w:r>
    </w:p>
    <w:p w:rsidR="00000000" w:rsidDel="00000000" w:rsidP="00000000" w:rsidRDefault="00000000" w:rsidRPr="00000000" w14:paraId="0000007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COMPONENT DESIGN</w:t>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p>
    <w:p w:rsidR="00000000" w:rsidDel="00000000" w:rsidP="00000000" w:rsidRDefault="00000000" w:rsidRPr="00000000" w14:paraId="0000008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w:t>
      </w:r>
    </w:p>
    <w:p w:rsidR="00000000" w:rsidDel="00000000" w:rsidP="00000000" w:rsidRDefault="00000000" w:rsidRPr="00000000" w14:paraId="0000009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90212" cy="690086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90212" cy="690086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Diagram</w:t>
      </w:r>
    </w:p>
    <w:p w:rsidR="00000000" w:rsidDel="00000000" w:rsidP="00000000" w:rsidRDefault="00000000" w:rsidRPr="00000000" w14:paraId="0000009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2457450" cy="4581525"/>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57450" cy="45815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9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 Address</w:t>
        <w:br w:type="textWrapping"/>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4437599" cy="6834188"/>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37599" cy="683418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br w:type="textWrapping"/>
      </w:r>
    </w:p>
    <w:p w:rsidR="00000000" w:rsidDel="00000000" w:rsidP="00000000" w:rsidRDefault="00000000" w:rsidRPr="00000000" w14:paraId="000000AA">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 password</w:t>
      </w:r>
    </w:p>
    <w:p w:rsidR="00000000" w:rsidDel="00000000" w:rsidP="00000000" w:rsidRDefault="00000000" w:rsidRPr="00000000" w14:paraId="000000A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49532" cy="6357938"/>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49532" cy="63579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Exchange</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4237169" cy="6989592"/>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37169" cy="698959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Pay bills</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191125" cy="677227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91125"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Send money</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4407736" cy="7272338"/>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07736" cy="727233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HUMAN INTERFACE DESIGN</w:t>
      </w:r>
    </w:p>
    <w:p w:rsidR="00000000" w:rsidDel="00000000" w:rsidP="00000000" w:rsidRDefault="00000000" w:rsidRPr="00000000" w14:paraId="000000C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Overview of User Interface</w:t>
      </w:r>
    </w:p>
    <w:p w:rsidR="00000000" w:rsidDel="00000000" w:rsidP="00000000" w:rsidRDefault="00000000" w:rsidRPr="00000000" w14:paraId="000000C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the functionality of the system from the user’s perspective. Explain how the user will be able to use your system to complete all the expected features and the feedback information that will be displayed for the user.</w:t>
      </w:r>
    </w:p>
    <w:p w:rsidR="00000000" w:rsidDel="00000000" w:rsidP="00000000" w:rsidRDefault="00000000" w:rsidRPr="00000000" w14:paraId="000000C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functionality of the system from the user’s perspective is very complex. Even though you have a clean look you can fulfill all actions of the application from every page. Each functionality is implemented to have a specific page and a response page with no dead end. If you use the application you won’t get stuck in a page not knowing what to do next. The UI is user-friendly.</w:t>
      </w:r>
    </w:p>
    <w:p w:rsidR="00000000" w:rsidDel="00000000" w:rsidP="00000000" w:rsidRDefault="00000000" w:rsidRPr="00000000" w14:paraId="000000C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Screen Images</w:t>
      </w:r>
      <w:r w:rsidDel="00000000" w:rsidR="00000000" w:rsidRPr="00000000">
        <w:rPr>
          <w:rFonts w:ascii="Times New Roman" w:cs="Times New Roman" w:eastAsia="Times New Roman" w:hAnsi="Times New Roman"/>
          <w:sz w:val="28"/>
          <w:szCs w:val="28"/>
        </w:rPr>
        <w:drawing>
          <wp:inline distB="114300" distT="114300" distL="114300" distR="114300">
            <wp:extent cx="5943600" cy="27432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27432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7432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274320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7432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27432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7432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2743200"/>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Screen Objects and Actions</w:t>
      </w:r>
    </w:p>
    <w:p w:rsidR="00000000" w:rsidDel="00000000" w:rsidP="00000000" w:rsidRDefault="00000000" w:rsidRPr="00000000" w14:paraId="000000C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a navigation bar that has most of the functionalities of the application set on it. You can also log out of the application from it.</w:t>
      </w:r>
    </w:p>
    <w:p w:rsidR="00000000" w:rsidDel="00000000" w:rsidP="00000000" w:rsidRDefault="00000000" w:rsidRPr="00000000" w14:paraId="000000C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main page you have the cards that lead you to various functions. </w:t>
      </w:r>
    </w:p>
    <w:p w:rsidR="00000000" w:rsidDel="00000000" w:rsidP="00000000" w:rsidRDefault="00000000" w:rsidRPr="00000000" w14:paraId="000000C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Account leads you to your account page.</w:t>
      </w:r>
    </w:p>
    <w:p w:rsidR="00000000" w:rsidDel="00000000" w:rsidP="00000000" w:rsidRDefault="00000000" w:rsidRPr="00000000" w14:paraId="000000D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top card shows you your balances.</w:t>
      </w:r>
    </w:p>
    <w:p w:rsidR="00000000" w:rsidDel="00000000" w:rsidP="00000000" w:rsidRDefault="00000000" w:rsidRPr="00000000" w14:paraId="000000D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 History leads you to the transactions that you have done.</w:t>
      </w:r>
    </w:p>
    <w:p w:rsidR="00000000" w:rsidDel="00000000" w:rsidP="00000000" w:rsidRDefault="00000000" w:rsidRPr="00000000" w14:paraId="000000D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transaction leads you to the page that has the new transaction function.</w:t>
      </w:r>
    </w:p>
    <w:p w:rsidR="00000000" w:rsidDel="00000000" w:rsidP="00000000" w:rsidRDefault="00000000" w:rsidRPr="00000000" w14:paraId="000000D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login page you have the usual login page with it’s typical elements. </w:t>
      </w:r>
    </w:p>
    <w:p w:rsidR="00000000" w:rsidDel="00000000" w:rsidP="00000000" w:rsidRDefault="00000000" w:rsidRPr="00000000" w14:paraId="000000D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 password and login. With a little remember me tick for the obvious function.</w:t>
      </w:r>
    </w:p>
    <w:p w:rsidR="00000000" w:rsidDel="00000000" w:rsidP="00000000" w:rsidRDefault="00000000" w:rsidRPr="00000000" w14:paraId="000000D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new transaction page has the 3 different transactions you can do. Transfer to another account, exchange currencies and pay your bills.</w:t>
      </w:r>
    </w:p>
    <w:p w:rsidR="00000000" w:rsidDel="00000000" w:rsidP="00000000" w:rsidRDefault="00000000" w:rsidRPr="00000000" w14:paraId="000000D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MyAccount page has the credentials of the user presented in a typical html container.</w:t>
      </w:r>
    </w:p>
    <w:p w:rsidR="00000000" w:rsidDel="00000000" w:rsidP="00000000" w:rsidRDefault="00000000" w:rsidRPr="00000000" w14:paraId="000000D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REQUIREMENTS MATRIX</w:t>
      </w:r>
    </w:p>
    <w:p w:rsidR="00000000" w:rsidDel="00000000" w:rsidP="00000000" w:rsidRDefault="00000000" w:rsidRPr="00000000" w14:paraId="000000D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SRS: The web application will use a maximum of 2 gigabytes ( GB ). It’s loading time will have a variation between 0.05 ms and 60s. These performance requirements are deemed right only when the required software has it’s versions up-to-our-date.</w:t>
      </w:r>
    </w:p>
    <w:p w:rsidR="00000000" w:rsidDel="00000000" w:rsidP="00000000" w:rsidRDefault="00000000" w:rsidRPr="00000000" w14:paraId="000000D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SDD:</w:t>
      </w:r>
    </w:p>
    <w:p w:rsidR="00000000" w:rsidDel="00000000" w:rsidP="00000000" w:rsidRDefault="00000000" w:rsidRPr="00000000" w14:paraId="000000E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APPENDICES</w:t>
      </w:r>
    </w:p>
    <w:p w:rsidR="00000000" w:rsidDel="00000000" w:rsidP="00000000" w:rsidRDefault="00000000" w:rsidRPr="00000000" w14:paraId="000000E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