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30294613"/>
        <w:docPartObj>
          <w:docPartGallery w:val="Cover Pages"/>
          <w:docPartUnique/>
        </w:docPartObj>
      </w:sdtPr>
      <w:sdtEndPr/>
      <w:sdtContent>
        <w:p w14:paraId="0FA56355" w14:textId="626F1A71" w:rsidR="0046357A" w:rsidRDefault="0046357A">
          <w:r>
            <w:rPr>
              <w:noProof/>
            </w:rPr>
            <mc:AlternateContent>
              <mc:Choice Requires="wpg">
                <w:drawing>
                  <wp:anchor distT="0" distB="0" distL="114300" distR="114300" simplePos="0" relativeHeight="251659264" behindDoc="0" locked="0" layoutInCell="1" allowOverlap="1" wp14:anchorId="791AE90A" wp14:editId="0C2495F9">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solidFill>
                                <a:srgbClr val="F9D3E0"/>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F9D3E0"/>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solidFill>
                                <a:srgbClr val="F9D3E0">
                                  <a:alpha val="80000"/>
                                </a:srgb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72"/>
                                      <w:szCs w:val="72"/>
                                    </w:rPr>
                                    <w:alias w:val="Year"/>
                                    <w:id w:val="1012341074"/>
                                    <w:dataBinding w:prefixMappings="xmlns:ns0='http://schemas.microsoft.com/office/2006/coverPageProps'" w:xpath="/ns0:CoverPageProperties[1]/ns0:PublishDate[1]" w:storeItemID="{55AF091B-3C7A-41E3-B477-F2FDAA23CFDA}"/>
                                    <w:date w:fullDate="2022-07-30T00:00:00Z">
                                      <w:dateFormat w:val="yyyy"/>
                                      <w:lid w:val="en-US"/>
                                      <w:storeMappedDataAs w:val="dateTime"/>
                                      <w:calendar w:val="gregorian"/>
                                    </w:date>
                                  </w:sdtPr>
                                  <w:sdtEndPr/>
                                  <w:sdtContent>
                                    <w:p w14:paraId="3BEF42A6" w14:textId="572E8EDD" w:rsidR="0046357A" w:rsidRPr="00ED0B58" w:rsidRDefault="000A058E">
                                      <w:pPr>
                                        <w:pStyle w:val="NoSpacing"/>
                                        <w:rPr>
                                          <w:color w:val="FFFFFF" w:themeColor="background1"/>
                                          <w:sz w:val="72"/>
                                          <w:szCs w:val="72"/>
                                        </w:rPr>
                                      </w:pPr>
                                      <w:r>
                                        <w:rPr>
                                          <w:color w:val="FFFFFF" w:themeColor="background1"/>
                                          <w:sz w:val="72"/>
                                          <w:szCs w:val="72"/>
                                        </w:rPr>
                                        <w:t>2022</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125EA8F" w14:textId="54EE531F" w:rsidR="0046357A" w:rsidRDefault="0046357A">
                                      <w:pPr>
                                        <w:pStyle w:val="NoSpacing"/>
                                        <w:spacing w:line="360" w:lineRule="auto"/>
                                        <w:rPr>
                                          <w:color w:val="FFFFFF" w:themeColor="background1"/>
                                        </w:rPr>
                                      </w:pPr>
                                      <w:r>
                                        <w:rPr>
                                          <w:color w:val="FFFFFF" w:themeColor="background1"/>
                                        </w:rPr>
                                        <w:t>Maria Bocharova</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6A41CE8" w14:textId="2A2B095B" w:rsidR="0046357A" w:rsidRDefault="0046357A">
                                      <w:pPr>
                                        <w:pStyle w:val="NoSpacing"/>
                                        <w:spacing w:line="360" w:lineRule="auto"/>
                                        <w:rPr>
                                          <w:color w:val="FFFFFF" w:themeColor="background1"/>
                                        </w:rPr>
                                      </w:pPr>
                                      <w:r>
                                        <w:rPr>
                                          <w:color w:val="FFFFFF" w:themeColor="background1"/>
                                        </w:rPr>
                                        <w:t>CSE 696</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7-30T00:00:00Z">
                                      <w:dateFormat w:val="M/d/yyyy"/>
                                      <w:lid w:val="en-US"/>
                                      <w:storeMappedDataAs w:val="dateTime"/>
                                      <w:calendar w:val="gregorian"/>
                                    </w:date>
                                  </w:sdtPr>
                                  <w:sdtEndPr/>
                                  <w:sdtContent>
                                    <w:p w14:paraId="00F5C987" w14:textId="7CC9F213" w:rsidR="0046357A" w:rsidRDefault="000A058E">
                                      <w:pPr>
                                        <w:pStyle w:val="NoSpacing"/>
                                        <w:spacing w:line="360" w:lineRule="auto"/>
                                        <w:rPr>
                                          <w:color w:val="FFFFFF" w:themeColor="background1"/>
                                        </w:rPr>
                                      </w:pPr>
                                      <w:r>
                                        <w:rPr>
                                          <w:color w:val="FFFFFF" w:themeColor="background1"/>
                                        </w:rPr>
                                        <w:t>7/30/2022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791AE90A"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" fillcolor="#f9d3e0"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" fillcolor="#f9d3e0"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" fillcolor="#f9d3e0" stroked="f" strokecolor="white" strokeweight="1pt">
                      <v:fill opacity="52428f"/>
                      <v:shadow color="#d8d8d8" offset="3pt,3pt"/>
                      <v:textbox inset="28.8pt,14.4pt,14.4pt,14.4pt">
                        <w:txbxContent>
                          <w:sdt>
                            <w:sdtPr>
                              <w:rPr>
                                <w:color w:val="FFFFFF" w:themeColor="background1"/>
                                <w:sz w:val="72"/>
                                <w:szCs w:val="72"/>
                              </w:rPr>
                              <w:alias w:val="Year"/>
                              <w:id w:val="1012341074"/>
                              <w:dataBinding w:prefixMappings="xmlns:ns0='http://schemas.microsoft.com/office/2006/coverPageProps'" w:xpath="/ns0:CoverPageProperties[1]/ns0:PublishDate[1]" w:storeItemID="{55AF091B-3C7A-41E3-B477-F2FDAA23CFDA}"/>
                              <w:date w:fullDate="2022-07-30T00:00:00Z">
                                <w:dateFormat w:val="yyyy"/>
                                <w:lid w:val="en-US"/>
                                <w:storeMappedDataAs w:val="dateTime"/>
                                <w:calendar w:val="gregorian"/>
                              </w:date>
                            </w:sdtPr>
                            <w:sdtEndPr/>
                            <w:sdtContent>
                              <w:p w14:paraId="3BEF42A6" w14:textId="572E8EDD" w:rsidR="0046357A" w:rsidRPr="00ED0B58" w:rsidRDefault="000A058E">
                                <w:pPr>
                                  <w:pStyle w:val="NoSpacing"/>
                                  <w:rPr>
                                    <w:color w:val="FFFFFF" w:themeColor="background1"/>
                                    <w:sz w:val="72"/>
                                    <w:szCs w:val="72"/>
                                  </w:rPr>
                                </w:pPr>
                                <w:r>
                                  <w:rPr>
                                    <w:color w:val="FFFFFF" w:themeColor="background1"/>
                                    <w:sz w:val="72"/>
                                    <w:szCs w:val="72"/>
                                  </w:rPr>
                                  <w:t>2022</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125EA8F" w14:textId="54EE531F" w:rsidR="0046357A" w:rsidRDefault="0046357A">
                                <w:pPr>
                                  <w:pStyle w:val="NoSpacing"/>
                                  <w:spacing w:line="360" w:lineRule="auto"/>
                                  <w:rPr>
                                    <w:color w:val="FFFFFF" w:themeColor="background1"/>
                                  </w:rPr>
                                </w:pPr>
                                <w:r>
                                  <w:rPr>
                                    <w:color w:val="FFFFFF" w:themeColor="background1"/>
                                  </w:rPr>
                                  <w:t>Maria Bocharova</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6A41CE8" w14:textId="2A2B095B" w:rsidR="0046357A" w:rsidRDefault="0046357A">
                                <w:pPr>
                                  <w:pStyle w:val="NoSpacing"/>
                                  <w:spacing w:line="360" w:lineRule="auto"/>
                                  <w:rPr>
                                    <w:color w:val="FFFFFF" w:themeColor="background1"/>
                                  </w:rPr>
                                </w:pPr>
                                <w:r>
                                  <w:rPr>
                                    <w:color w:val="FFFFFF" w:themeColor="background1"/>
                                  </w:rPr>
                                  <w:t>CSE 696</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2-07-30T00:00:00Z">
                                <w:dateFormat w:val="M/d/yyyy"/>
                                <w:lid w:val="en-US"/>
                                <w:storeMappedDataAs w:val="dateTime"/>
                                <w:calendar w:val="gregorian"/>
                              </w:date>
                            </w:sdtPr>
                            <w:sdtEndPr/>
                            <w:sdtContent>
                              <w:p w14:paraId="00F5C987" w14:textId="7CC9F213" w:rsidR="0046357A" w:rsidRDefault="000A058E">
                                <w:pPr>
                                  <w:pStyle w:val="NoSpacing"/>
                                  <w:spacing w:line="360" w:lineRule="auto"/>
                                  <w:rPr>
                                    <w:color w:val="FFFFFF" w:themeColor="background1"/>
                                  </w:rPr>
                                </w:pPr>
                                <w:r>
                                  <w:rPr>
                                    <w:color w:val="FFFFFF" w:themeColor="background1"/>
                                  </w:rPr>
                                  <w:t>7/30/2022</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5FD8C9DA" wp14:editId="510925D2">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15240" b="1206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333333"/>
                            </a:solidFill>
                            <a:ln w="19050">
                              <a:solidFill>
                                <a:schemeClr val="tx1"/>
                              </a:solidFill>
                              <a:miter lim="800000"/>
                              <a:headEnd/>
                              <a:tailEnd/>
                            </a:ln>
                          </wps:spPr>
                          <wps:txbx>
                            <w:txbxContent>
                              <w:sdt>
                                <w:sdtPr>
                                  <w:rPr>
                                    <w:sz w:val="40"/>
                                    <w:szCs w:val="40"/>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4B00F3E" w14:textId="5466C9CE" w:rsidR="0046357A" w:rsidRPr="00B63CA2" w:rsidRDefault="00ED0B58">
                                    <w:pPr>
                                      <w:pStyle w:val="NoSpacing"/>
                                      <w:jc w:val="right"/>
                                      <w:rPr>
                                        <w:sz w:val="40"/>
                                        <w:szCs w:val="40"/>
                                      </w:rPr>
                                    </w:pPr>
                                    <w:r w:rsidRPr="00B63CA2">
                                      <w:rPr>
                                        <w:sz w:val="40"/>
                                        <w:szCs w:val="40"/>
                                      </w:rPr>
                                      <w:t xml:space="preserve">Bike-sharing demand vs CO2 emission reduction; can bike sharing bring a cleaner </w:t>
                                    </w:r>
                                    <w:proofErr w:type="gramStart"/>
                                    <w:r w:rsidRPr="00B63CA2">
                                      <w:rPr>
                                        <w:sz w:val="40"/>
                                        <w:szCs w:val="40"/>
                                      </w:rPr>
                                      <w:t>future ?</w:t>
                                    </w:r>
                                    <w:proofErr w:type="gram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5FD8C9DA"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" o:allowincell="f" fillcolor="#333" strokecolor="black [3213]" strokeweight="1.5pt">
                    <v:textbox style="mso-fit-shape-to-text:t" inset="14.4pt,,14.4pt">
                      <w:txbxContent>
                        <w:sdt>
                          <w:sdtPr>
                            <w:rPr>
                              <w:sz w:val="40"/>
                              <w:szCs w:val="40"/>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04B00F3E" w14:textId="5466C9CE" w:rsidR="0046357A" w:rsidRPr="00B63CA2" w:rsidRDefault="00ED0B58">
                              <w:pPr>
                                <w:pStyle w:val="NoSpacing"/>
                                <w:jc w:val="right"/>
                                <w:rPr>
                                  <w:sz w:val="40"/>
                                  <w:szCs w:val="40"/>
                                </w:rPr>
                              </w:pPr>
                              <w:r w:rsidRPr="00B63CA2">
                                <w:rPr>
                                  <w:sz w:val="40"/>
                                  <w:szCs w:val="40"/>
                                </w:rPr>
                                <w:t xml:space="preserve">Bike-sharing demand vs CO2 emission reduction; can bike sharing bring a cleaner </w:t>
                              </w:r>
                              <w:proofErr w:type="gramStart"/>
                              <w:r w:rsidRPr="00B63CA2">
                                <w:rPr>
                                  <w:sz w:val="40"/>
                                  <w:szCs w:val="40"/>
                                </w:rPr>
                                <w:t>future ?</w:t>
                              </w:r>
                              <w:proofErr w:type="gramEnd"/>
                            </w:p>
                          </w:sdtContent>
                        </w:sdt>
                      </w:txbxContent>
                    </v:textbox>
                    <w10:wrap anchorx="page" anchory="page"/>
                  </v:rect>
                </w:pict>
              </mc:Fallback>
            </mc:AlternateContent>
          </w:r>
        </w:p>
        <w:p w14:paraId="6F07D186" w14:textId="1E44C7A0" w:rsidR="0046357A" w:rsidRDefault="0046357A">
          <w:r>
            <w:rPr>
              <w:noProof/>
            </w:rPr>
            <w:drawing>
              <wp:anchor distT="0" distB="0" distL="114300" distR="114300" simplePos="0" relativeHeight="251660288" behindDoc="0" locked="0" layoutInCell="0" allowOverlap="1" wp14:anchorId="036010E2" wp14:editId="362FD8BE">
                <wp:simplePos x="0" y="0"/>
                <wp:positionH relativeFrom="page">
                  <wp:posOffset>2190750</wp:posOffset>
                </wp:positionH>
                <wp:positionV relativeFrom="page">
                  <wp:posOffset>3457580</wp:posOffset>
                </wp:positionV>
                <wp:extent cx="5577840" cy="3137535"/>
                <wp:effectExtent l="0" t="0" r="3810" b="5715"/>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9" cstate="print">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a:off x="0" y="0"/>
                          <a:ext cx="5577840" cy="313753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14:paraId="1EAF4BC5" w14:textId="77777777" w:rsidR="00CF1914" w:rsidRDefault="00CF1914">
      <w:pPr>
        <w:rPr>
          <w:b/>
          <w:bCs/>
        </w:rPr>
      </w:pPr>
    </w:p>
    <w:p w14:paraId="2F1030B3" w14:textId="38E0AF3B" w:rsidR="00843CA5" w:rsidRPr="006E1394" w:rsidRDefault="00E97576">
      <w:pPr>
        <w:rPr>
          <w:b/>
          <w:bCs/>
        </w:rPr>
      </w:pPr>
      <w:r w:rsidRPr="006E1394">
        <w:rPr>
          <w:b/>
          <w:bCs/>
        </w:rPr>
        <w:t>Table of Contents</w:t>
      </w:r>
    </w:p>
    <w:p w14:paraId="6FECE240" w14:textId="5379C998" w:rsidR="00E626C8" w:rsidRPr="006E1394" w:rsidRDefault="00AC6828" w:rsidP="00FA6C85">
      <w:pPr>
        <w:pStyle w:val="ListParagraph"/>
        <w:numPr>
          <w:ilvl w:val="0"/>
          <w:numId w:val="2"/>
        </w:numPr>
        <w:rPr>
          <w:b/>
          <w:bCs/>
        </w:rPr>
      </w:pPr>
      <w:r w:rsidRPr="006E1394">
        <w:rPr>
          <w:b/>
          <w:bCs/>
        </w:rPr>
        <w:t>Introduction</w:t>
      </w:r>
      <w:r w:rsidR="00AF332A" w:rsidRPr="006E1394">
        <w:rPr>
          <w:b/>
          <w:bCs/>
        </w:rPr>
        <w:t xml:space="preserve"> </w:t>
      </w:r>
    </w:p>
    <w:p w14:paraId="0237BECA" w14:textId="4DDCFADF" w:rsidR="00FA6C85" w:rsidRPr="006E1394" w:rsidRDefault="00FA6C85" w:rsidP="00FA6C85">
      <w:pPr>
        <w:pStyle w:val="ListParagraph"/>
        <w:numPr>
          <w:ilvl w:val="0"/>
          <w:numId w:val="3"/>
        </w:numPr>
      </w:pPr>
      <w:r w:rsidRPr="006E1394">
        <w:t>Background of the study</w:t>
      </w:r>
    </w:p>
    <w:p w14:paraId="31910CF6" w14:textId="2F489C95" w:rsidR="00FA6C85" w:rsidRPr="006E1394" w:rsidRDefault="007925DE" w:rsidP="00FA6C85">
      <w:pPr>
        <w:pStyle w:val="ListParagraph"/>
        <w:numPr>
          <w:ilvl w:val="0"/>
          <w:numId w:val="3"/>
        </w:numPr>
      </w:pPr>
      <w:r w:rsidRPr="006E1394">
        <w:t>Statement of the problem</w:t>
      </w:r>
    </w:p>
    <w:p w14:paraId="72AC64D7" w14:textId="47A5CF1B" w:rsidR="007925DE" w:rsidRPr="006E1394" w:rsidRDefault="007925DE" w:rsidP="00FA6C85">
      <w:pPr>
        <w:pStyle w:val="ListParagraph"/>
        <w:numPr>
          <w:ilvl w:val="0"/>
          <w:numId w:val="3"/>
        </w:numPr>
      </w:pPr>
      <w:r w:rsidRPr="006E1394">
        <w:t>Objective/ aim of the project</w:t>
      </w:r>
    </w:p>
    <w:p w14:paraId="6B685D41" w14:textId="5A1A8876" w:rsidR="007925DE" w:rsidRPr="006E1394" w:rsidRDefault="007925DE" w:rsidP="007925DE">
      <w:pPr>
        <w:pStyle w:val="ListParagraph"/>
        <w:numPr>
          <w:ilvl w:val="0"/>
          <w:numId w:val="3"/>
        </w:numPr>
      </w:pPr>
      <w:r w:rsidRPr="006E1394">
        <w:t>Significance of the project</w:t>
      </w:r>
    </w:p>
    <w:p w14:paraId="46F1F9FF" w14:textId="53604A59" w:rsidR="00BC2FC2" w:rsidRPr="006E1394" w:rsidRDefault="00FC44AE" w:rsidP="00FC44AE">
      <w:pPr>
        <w:pStyle w:val="ListParagraph"/>
        <w:numPr>
          <w:ilvl w:val="0"/>
          <w:numId w:val="2"/>
        </w:numPr>
        <w:rPr>
          <w:b/>
          <w:bCs/>
        </w:rPr>
      </w:pPr>
      <w:r w:rsidRPr="006E1394">
        <w:rPr>
          <w:b/>
          <w:bCs/>
        </w:rPr>
        <w:t>System Requirements</w:t>
      </w:r>
    </w:p>
    <w:p w14:paraId="30110835" w14:textId="270E45CB" w:rsidR="00FC44AE" w:rsidRPr="006E1394" w:rsidRDefault="00FC44AE" w:rsidP="00FC44AE">
      <w:pPr>
        <w:pStyle w:val="ListParagraph"/>
        <w:numPr>
          <w:ilvl w:val="0"/>
          <w:numId w:val="3"/>
        </w:numPr>
      </w:pPr>
      <w:r w:rsidRPr="006E1394">
        <w:t>System specification</w:t>
      </w:r>
    </w:p>
    <w:p w14:paraId="69985349" w14:textId="39444021" w:rsidR="00FC44AE" w:rsidRPr="006E1394" w:rsidRDefault="00FC44AE" w:rsidP="00FC44AE">
      <w:pPr>
        <w:pStyle w:val="ListParagraph"/>
        <w:numPr>
          <w:ilvl w:val="0"/>
          <w:numId w:val="3"/>
        </w:numPr>
      </w:pPr>
      <w:r w:rsidRPr="006E1394">
        <w:t>Hardware/software overview</w:t>
      </w:r>
    </w:p>
    <w:p w14:paraId="37B08F57" w14:textId="6F48E709" w:rsidR="00FF385B" w:rsidRPr="006E1394" w:rsidRDefault="00FF385B" w:rsidP="00FF385B">
      <w:pPr>
        <w:pStyle w:val="ListParagraph"/>
        <w:numPr>
          <w:ilvl w:val="0"/>
          <w:numId w:val="2"/>
        </w:numPr>
        <w:rPr>
          <w:b/>
          <w:bCs/>
        </w:rPr>
      </w:pPr>
      <w:r w:rsidRPr="006E1394">
        <w:rPr>
          <w:b/>
          <w:bCs/>
        </w:rPr>
        <w:t>Method</w:t>
      </w:r>
    </w:p>
    <w:p w14:paraId="28898860" w14:textId="165ABBCA" w:rsidR="00A961AB" w:rsidRPr="006E1394" w:rsidRDefault="000B732A" w:rsidP="00810143">
      <w:pPr>
        <w:pStyle w:val="ListParagraph"/>
        <w:numPr>
          <w:ilvl w:val="0"/>
          <w:numId w:val="3"/>
        </w:numPr>
      </w:pPr>
      <w:r w:rsidRPr="006E1394">
        <w:t>Detailed implementation</w:t>
      </w:r>
    </w:p>
    <w:p w14:paraId="4396C4C9" w14:textId="00214322" w:rsidR="0010673B" w:rsidRDefault="000B732A" w:rsidP="009D4531">
      <w:pPr>
        <w:pStyle w:val="ListParagraph"/>
        <w:numPr>
          <w:ilvl w:val="0"/>
          <w:numId w:val="3"/>
        </w:numPr>
      </w:pPr>
      <w:r w:rsidRPr="006E1394">
        <w:t>Data collection</w:t>
      </w:r>
      <w:r w:rsidR="009D4531">
        <w:t>/</w:t>
      </w:r>
      <w:r w:rsidR="008619A5">
        <w:t>calculations</w:t>
      </w:r>
    </w:p>
    <w:p w14:paraId="4A6F9A00" w14:textId="30980C2D" w:rsidR="00810143" w:rsidRPr="006E1394" w:rsidRDefault="00810143" w:rsidP="00810143">
      <w:pPr>
        <w:pStyle w:val="ListParagraph"/>
        <w:numPr>
          <w:ilvl w:val="0"/>
          <w:numId w:val="3"/>
        </w:numPr>
      </w:pPr>
      <w:r>
        <w:t>Procedures</w:t>
      </w:r>
    </w:p>
    <w:p w14:paraId="6BABB671" w14:textId="119A2839" w:rsidR="000B732A" w:rsidRPr="006E1394" w:rsidRDefault="00D04145" w:rsidP="000B732A">
      <w:pPr>
        <w:pStyle w:val="ListParagraph"/>
        <w:numPr>
          <w:ilvl w:val="0"/>
          <w:numId w:val="3"/>
        </w:numPr>
      </w:pPr>
      <w:r w:rsidRPr="006E1394">
        <w:t xml:space="preserve">Hardware/software </w:t>
      </w:r>
      <w:r w:rsidR="00A43064">
        <w:t>implementation</w:t>
      </w:r>
    </w:p>
    <w:p w14:paraId="42EB08C3" w14:textId="44F13178" w:rsidR="00FF385B" w:rsidRPr="006E1394" w:rsidRDefault="008266DA" w:rsidP="00FF385B">
      <w:pPr>
        <w:pStyle w:val="ListParagraph"/>
        <w:numPr>
          <w:ilvl w:val="0"/>
          <w:numId w:val="2"/>
        </w:numPr>
        <w:rPr>
          <w:b/>
          <w:bCs/>
        </w:rPr>
      </w:pPr>
      <w:r>
        <w:rPr>
          <w:b/>
          <w:bCs/>
        </w:rPr>
        <w:t>Analysis</w:t>
      </w:r>
    </w:p>
    <w:p w14:paraId="6FFA5627" w14:textId="2B6EA30D" w:rsidR="00D04145" w:rsidRPr="006E1394" w:rsidRDefault="00D04145" w:rsidP="00D04145">
      <w:pPr>
        <w:pStyle w:val="ListParagraph"/>
        <w:numPr>
          <w:ilvl w:val="0"/>
          <w:numId w:val="3"/>
        </w:numPr>
      </w:pPr>
      <w:r w:rsidRPr="006E1394">
        <w:t>Evaluation and analysis of the results</w:t>
      </w:r>
    </w:p>
    <w:p w14:paraId="609734E3" w14:textId="180132DA" w:rsidR="006F0B1A" w:rsidRPr="006F0B1A" w:rsidRDefault="00FF385B" w:rsidP="006F0B1A">
      <w:pPr>
        <w:pStyle w:val="ListParagraph"/>
        <w:numPr>
          <w:ilvl w:val="0"/>
          <w:numId w:val="2"/>
        </w:numPr>
        <w:rPr>
          <w:b/>
          <w:bCs/>
        </w:rPr>
      </w:pPr>
      <w:r w:rsidRPr="006E1394">
        <w:rPr>
          <w:b/>
          <w:bCs/>
        </w:rPr>
        <w:t>Discussion</w:t>
      </w:r>
    </w:p>
    <w:p w14:paraId="06D17F0F" w14:textId="643E0540" w:rsidR="00D04145" w:rsidRDefault="006F0B1A" w:rsidP="00D04145">
      <w:pPr>
        <w:pStyle w:val="ListParagraph"/>
        <w:numPr>
          <w:ilvl w:val="0"/>
          <w:numId w:val="3"/>
        </w:numPr>
      </w:pPr>
      <w:r>
        <w:t>Results</w:t>
      </w:r>
    </w:p>
    <w:p w14:paraId="42A05B6E" w14:textId="5DAC1FE6" w:rsidR="006F0B1A" w:rsidRPr="006E1394" w:rsidRDefault="006F0B1A" w:rsidP="006F0B1A">
      <w:pPr>
        <w:pStyle w:val="ListParagraph"/>
        <w:numPr>
          <w:ilvl w:val="0"/>
          <w:numId w:val="3"/>
        </w:numPr>
      </w:pPr>
      <w:r w:rsidRPr="006E1394">
        <w:t>Contribution of the project to the world</w:t>
      </w:r>
    </w:p>
    <w:p w14:paraId="25C9EC8A" w14:textId="534149C5" w:rsidR="00D04145" w:rsidRPr="006E1394" w:rsidRDefault="00D04145" w:rsidP="00D04145">
      <w:pPr>
        <w:pStyle w:val="ListParagraph"/>
        <w:numPr>
          <w:ilvl w:val="0"/>
          <w:numId w:val="3"/>
        </w:numPr>
      </w:pPr>
      <w:r w:rsidRPr="006E1394">
        <w:t>Next steps</w:t>
      </w:r>
    </w:p>
    <w:p w14:paraId="0AB7DE31" w14:textId="233BD108" w:rsidR="00D04145" w:rsidRPr="006E1394" w:rsidRDefault="00D04145" w:rsidP="00D04145">
      <w:pPr>
        <w:pStyle w:val="ListParagraph"/>
        <w:numPr>
          <w:ilvl w:val="0"/>
          <w:numId w:val="3"/>
        </w:numPr>
      </w:pPr>
      <w:r w:rsidRPr="006E1394">
        <w:t>Improvements</w:t>
      </w:r>
    </w:p>
    <w:p w14:paraId="41ED177F" w14:textId="0CB3820C" w:rsidR="003D4DCF" w:rsidRPr="006E1394" w:rsidRDefault="003D4DCF" w:rsidP="003D4DCF">
      <w:pPr>
        <w:pStyle w:val="ListParagraph"/>
        <w:numPr>
          <w:ilvl w:val="0"/>
          <w:numId w:val="3"/>
        </w:numPr>
      </w:pPr>
      <w:r w:rsidRPr="006E1394">
        <w:t>F</w:t>
      </w:r>
      <w:r w:rsidR="00D04145" w:rsidRPr="006E1394">
        <w:t>laws</w:t>
      </w:r>
    </w:p>
    <w:p w14:paraId="2448C63A" w14:textId="15D6719E" w:rsidR="00FF385B" w:rsidRDefault="003D4DCF" w:rsidP="00FF385B">
      <w:pPr>
        <w:pStyle w:val="ListParagraph"/>
        <w:numPr>
          <w:ilvl w:val="0"/>
          <w:numId w:val="2"/>
        </w:numPr>
        <w:rPr>
          <w:b/>
          <w:bCs/>
        </w:rPr>
      </w:pPr>
      <w:r>
        <w:rPr>
          <w:b/>
          <w:bCs/>
        </w:rPr>
        <w:t>List of Figures</w:t>
      </w:r>
    </w:p>
    <w:p w14:paraId="15192E33" w14:textId="381C7BD3" w:rsidR="003D4DCF" w:rsidRPr="006E1394" w:rsidRDefault="003D4DCF" w:rsidP="00FF385B">
      <w:pPr>
        <w:pStyle w:val="ListParagraph"/>
        <w:numPr>
          <w:ilvl w:val="0"/>
          <w:numId w:val="2"/>
        </w:numPr>
        <w:rPr>
          <w:b/>
          <w:bCs/>
        </w:rPr>
      </w:pPr>
      <w:r>
        <w:rPr>
          <w:b/>
          <w:bCs/>
        </w:rPr>
        <w:t>References</w:t>
      </w:r>
    </w:p>
    <w:p w14:paraId="53775559" w14:textId="172A140C" w:rsidR="00CB4C5E" w:rsidRDefault="00CB4C5E"/>
    <w:p w14:paraId="444FC03D" w14:textId="428EC09F" w:rsidR="00843CA5" w:rsidRDefault="00843CA5"/>
    <w:p w14:paraId="79807324" w14:textId="4FCE350C" w:rsidR="00843CA5" w:rsidRDefault="00843CA5"/>
    <w:p w14:paraId="34D5E8B3" w14:textId="0D4CDE9E" w:rsidR="00843CA5" w:rsidRDefault="00843CA5"/>
    <w:p w14:paraId="590500BB" w14:textId="2FF9DBA7" w:rsidR="00843CA5" w:rsidRDefault="00843CA5"/>
    <w:p w14:paraId="1F6C67B7" w14:textId="1CD3AD5A" w:rsidR="00843CA5" w:rsidRDefault="00843CA5"/>
    <w:p w14:paraId="7FAE0F50" w14:textId="538E640D" w:rsidR="00843CA5" w:rsidRDefault="00843CA5"/>
    <w:p w14:paraId="18A12775" w14:textId="79737A15" w:rsidR="00843CA5" w:rsidRDefault="00843CA5"/>
    <w:p w14:paraId="5E1F7BE0" w14:textId="78E03124" w:rsidR="00843CA5" w:rsidRDefault="00843CA5"/>
    <w:p w14:paraId="4BCA1A14" w14:textId="23574F9A" w:rsidR="00843CA5" w:rsidRDefault="00843CA5"/>
    <w:p w14:paraId="3D42F562" w14:textId="4CCC9647" w:rsidR="00843CA5" w:rsidRDefault="00843CA5"/>
    <w:p w14:paraId="5FAE0E4A" w14:textId="19127269" w:rsidR="00843CA5" w:rsidRPr="006E1394" w:rsidRDefault="006E1394">
      <w:pPr>
        <w:rPr>
          <w:b/>
          <w:bCs/>
        </w:rPr>
      </w:pPr>
      <w:r w:rsidRPr="006E1394">
        <w:rPr>
          <w:b/>
          <w:bCs/>
        </w:rPr>
        <w:lastRenderedPageBreak/>
        <w:t>INTRODUCTION</w:t>
      </w:r>
    </w:p>
    <w:p w14:paraId="1290B7D9" w14:textId="54E9B841" w:rsidR="00843CA5" w:rsidRDefault="00843CA5"/>
    <w:p w14:paraId="319D1499" w14:textId="27159465" w:rsidR="00395808" w:rsidRDefault="00395808" w:rsidP="00395808">
      <w:r>
        <w:t xml:space="preserve">With the rapid growth of major cities </w:t>
      </w:r>
      <w:r w:rsidR="00031A97">
        <w:t xml:space="preserve">and an increase in gas prices </w:t>
      </w:r>
      <w:r w:rsidR="008204A5">
        <w:t>bicycles</w:t>
      </w:r>
      <w:r w:rsidR="00356B00">
        <w:t xml:space="preserve"> are becoming one of the primary sources of transportation for ma</w:t>
      </w:r>
      <w:r w:rsidR="00C140AA">
        <w:t>ny citizens.</w:t>
      </w:r>
      <w:r w:rsidR="00356B00">
        <w:t xml:space="preserve"> </w:t>
      </w:r>
      <w:r w:rsidR="007B7D96">
        <w:t>Bi</w:t>
      </w:r>
      <w:r>
        <w:t>ke sharing is becoming more widely accessible,</w:t>
      </w:r>
      <w:r w:rsidR="00EB1282">
        <w:t xml:space="preserve"> and preferable to users over personal bikes.</w:t>
      </w:r>
      <w:r>
        <w:t xml:space="preserve"> </w:t>
      </w:r>
      <w:r w:rsidR="00D045F5">
        <w:t>A b</w:t>
      </w:r>
      <w:r w:rsidR="00E90603">
        <w:t>ike</w:t>
      </w:r>
      <w:r w:rsidR="00D045F5">
        <w:t>-</w:t>
      </w:r>
      <w:r w:rsidR="00E90603">
        <w:t>sharing system is a</w:t>
      </w:r>
      <w:r w:rsidR="00833424">
        <w:t xml:space="preserve"> public transport service</w:t>
      </w:r>
      <w:r w:rsidR="0015098D">
        <w:t xml:space="preserve"> that make</w:t>
      </w:r>
      <w:r w:rsidR="00833424">
        <w:t>s bicycle</w:t>
      </w:r>
      <w:r w:rsidR="00D045F5">
        <w:t>s</w:t>
      </w:r>
      <w:r w:rsidR="00833424">
        <w:t xml:space="preserve"> </w:t>
      </w:r>
      <w:r w:rsidR="00031A97">
        <w:t>available for</w:t>
      </w:r>
      <w:r w:rsidR="0015098D">
        <w:t xml:space="preserve"> shar</w:t>
      </w:r>
      <w:r w:rsidR="00E406AD">
        <w:t>ing to individuals on a short-term basis for a small fee or sometimes free of charge.</w:t>
      </w:r>
      <w:r w:rsidR="003D53F1">
        <w:t xml:space="preserve"> Most bike</w:t>
      </w:r>
      <w:r w:rsidR="00D045F5">
        <w:t>-</w:t>
      </w:r>
      <w:r w:rsidR="003D53F1">
        <w:t>sharing systems allow customers to get</w:t>
      </w:r>
      <w:r w:rsidR="00A61D36">
        <w:t xml:space="preserve"> and return</w:t>
      </w:r>
      <w:r w:rsidR="003D53F1">
        <w:t xml:space="preserve"> bikes at the docs </w:t>
      </w:r>
      <w:r w:rsidR="00A61D36">
        <w:t xml:space="preserve">or </w:t>
      </w:r>
      <w:proofErr w:type="gramStart"/>
      <w:r w:rsidR="00A61D36">
        <w:t xml:space="preserve">other </w:t>
      </w:r>
      <w:r w:rsidR="003D53F1">
        <w:t xml:space="preserve"> designated</w:t>
      </w:r>
      <w:proofErr w:type="gramEnd"/>
      <w:r w:rsidR="003D53F1">
        <w:t xml:space="preserve"> locations. </w:t>
      </w:r>
      <w:r w:rsidR="009E3202">
        <w:t>According to worl</w:t>
      </w:r>
      <w:r w:rsidR="008A308F">
        <w:t xml:space="preserve">d bike sharing statistics </w:t>
      </w:r>
      <w:r w:rsidR="001A0B74">
        <w:t>r</w:t>
      </w:r>
      <w:r w:rsidR="001820E0">
        <w:t xml:space="preserve">evenue in the bike-sharing segment is projected to reach $7.63bn in 2022 from </w:t>
      </w:r>
      <w:r w:rsidR="00651F65">
        <w:t>$3.43bn in 2019.</w:t>
      </w:r>
    </w:p>
    <w:p w14:paraId="3A848A90" w14:textId="5D2D997D" w:rsidR="00D009DD" w:rsidRDefault="00D009DD" w:rsidP="00395808">
      <w:r>
        <w:t xml:space="preserve">Bike sharing is not only a convenient way of transportation for many </w:t>
      </w:r>
      <w:r w:rsidR="00016CE0">
        <w:t>users</w:t>
      </w:r>
      <w:r w:rsidR="00253AEF">
        <w:t xml:space="preserve">; </w:t>
      </w:r>
      <w:r w:rsidR="002A3D30">
        <w:t xml:space="preserve">bicycles </w:t>
      </w:r>
      <w:r w:rsidR="00253AEF">
        <w:t>also us</w:t>
      </w:r>
      <w:r w:rsidR="001A0B74">
        <w:t>e</w:t>
      </w:r>
      <w:r w:rsidR="00253AEF">
        <w:t xml:space="preserve"> </w:t>
      </w:r>
      <w:r w:rsidR="00127F99">
        <w:t>minimal fossil fuel</w:t>
      </w:r>
      <w:r w:rsidR="00253AEF">
        <w:t xml:space="preserve"> and </w:t>
      </w:r>
      <w:r w:rsidR="001A0B74">
        <w:t xml:space="preserve">are </w:t>
      </w:r>
      <w:r w:rsidR="00253AEF">
        <w:t>generally a pollution</w:t>
      </w:r>
      <w:r w:rsidR="00DD644B">
        <w:t>-</w:t>
      </w:r>
      <w:r w:rsidR="00253AEF">
        <w:t>free mode of transport.</w:t>
      </w:r>
      <w:r>
        <w:t xml:space="preserve"> </w:t>
      </w:r>
      <w:r w:rsidR="0007030F">
        <w:t xml:space="preserve">They are also </w:t>
      </w:r>
      <w:r w:rsidR="00E70A20">
        <w:t xml:space="preserve">requiring </w:t>
      </w:r>
      <w:r w:rsidR="00DD644B">
        <w:t xml:space="preserve">a </w:t>
      </w:r>
      <w:r w:rsidR="00E70A20">
        <w:t xml:space="preserve">minimal </w:t>
      </w:r>
      <w:r w:rsidR="00127F99">
        <w:t>number</w:t>
      </w:r>
      <w:r w:rsidR="00E70A20">
        <w:t xml:space="preserve"> of materials</w:t>
      </w:r>
      <w:r w:rsidR="00DD644B">
        <w:t xml:space="preserve"> used</w:t>
      </w:r>
      <w:r w:rsidR="00E70A20">
        <w:t xml:space="preserve"> to prod</w:t>
      </w:r>
      <w:r w:rsidR="00A777B4">
        <w:t xml:space="preserve">uce </w:t>
      </w:r>
      <w:r w:rsidR="007E2F7B">
        <w:t xml:space="preserve">and </w:t>
      </w:r>
      <w:r w:rsidR="00802DDD">
        <w:t>thus</w:t>
      </w:r>
      <w:r w:rsidR="007E2F7B">
        <w:t xml:space="preserve"> can help </w:t>
      </w:r>
      <w:r w:rsidR="00802DDD">
        <w:t>reduc</w:t>
      </w:r>
      <w:r w:rsidR="007E2F7B">
        <w:t>e</w:t>
      </w:r>
      <w:r w:rsidR="00127F99">
        <w:t xml:space="preserve"> the need to build, service</w:t>
      </w:r>
      <w:r w:rsidR="00DD644B">
        <w:t>,</w:t>
      </w:r>
      <w:r w:rsidR="00127F99">
        <w:t xml:space="preserve"> and dispose</w:t>
      </w:r>
      <w:r w:rsidR="007E2F7B">
        <w:t xml:space="preserve"> of</w:t>
      </w:r>
      <w:r w:rsidR="00127F99">
        <w:t xml:space="preserve"> car</w:t>
      </w:r>
      <w:r w:rsidR="007E2F7B">
        <w:t>s or other heavy modes of transportation.</w:t>
      </w:r>
      <w:r w:rsidR="00127F99">
        <w:t xml:space="preserve"> </w:t>
      </w:r>
      <w:r w:rsidR="004E25E0">
        <w:t>It</w:t>
      </w:r>
      <w:r>
        <w:t xml:space="preserve"> is also a </w:t>
      </w:r>
      <w:r w:rsidR="00335A15">
        <w:t xml:space="preserve">potential way to drastically reduce </w:t>
      </w:r>
      <w:r w:rsidR="007E2F7B">
        <w:t xml:space="preserve">the </w:t>
      </w:r>
      <w:r w:rsidR="00335A15">
        <w:t>release of CO2 in the air</w:t>
      </w:r>
      <w:r w:rsidR="00861820">
        <w:t xml:space="preserve"> - the</w:t>
      </w:r>
      <w:r w:rsidR="008B0B04">
        <w:t xml:space="preserve"> main gas produced by cars. Automobiles also produce methane (CH4) and nitrous oxide (N2O)</w:t>
      </w:r>
      <w:r w:rsidR="00861820">
        <w:t xml:space="preserve">; all </w:t>
      </w:r>
      <w:r w:rsidR="008B0B04">
        <w:t>those substances are known as greenhouse gases</w:t>
      </w:r>
      <w:r w:rsidR="00150D03">
        <w:t>. They are trapping heat and make the planet generally warmer.</w:t>
      </w:r>
      <w:r w:rsidR="00260E13">
        <w:t xml:space="preserve"> According to EPA (</w:t>
      </w:r>
      <w:r w:rsidR="00861820">
        <w:t xml:space="preserve">the </w:t>
      </w:r>
      <w:r w:rsidR="00260E13">
        <w:t>United States Environmental Protection Agency)</w:t>
      </w:r>
      <w:r w:rsidR="00BB09B5">
        <w:t xml:space="preserve"> transportation contributes 27% of total greenhouse gas emissions in the world.</w:t>
      </w:r>
    </w:p>
    <w:p w14:paraId="6C0181A0" w14:textId="10D6C5A6" w:rsidR="00843CA5" w:rsidRDefault="00843CA5"/>
    <w:p w14:paraId="5EC194D8" w14:textId="77777777" w:rsidR="008619A5" w:rsidRDefault="0068642E" w:rsidP="008619A5">
      <w:pPr>
        <w:keepNext/>
      </w:pPr>
      <w:r>
        <w:rPr>
          <w:noProof/>
        </w:rPr>
        <w:drawing>
          <wp:inline distT="0" distB="0" distL="0" distR="0" wp14:anchorId="0E31248F" wp14:editId="7747B106">
            <wp:extent cx="5936615" cy="2510790"/>
            <wp:effectExtent l="0" t="0" r="698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6615" cy="2510790"/>
                    </a:xfrm>
                    <a:prstGeom prst="rect">
                      <a:avLst/>
                    </a:prstGeom>
                    <a:noFill/>
                    <a:ln>
                      <a:noFill/>
                    </a:ln>
                  </pic:spPr>
                </pic:pic>
              </a:graphicData>
            </a:graphic>
          </wp:inline>
        </w:drawing>
      </w:r>
    </w:p>
    <w:p w14:paraId="3DEC61C6" w14:textId="03163CD3" w:rsidR="005C74D1" w:rsidRDefault="008619A5" w:rsidP="008619A5">
      <w:pPr>
        <w:pStyle w:val="Caption"/>
      </w:pPr>
      <w:r>
        <w:t xml:space="preserve">Figure </w:t>
      </w:r>
      <w:r w:rsidR="001E4D74">
        <w:fldChar w:fldCharType="begin"/>
      </w:r>
      <w:r w:rsidR="001E4D74">
        <w:instrText xml:space="preserve"> SEQ Figure \* ARABIC </w:instrText>
      </w:r>
      <w:r w:rsidR="001E4D74">
        <w:fldChar w:fldCharType="separate"/>
      </w:r>
      <w:r w:rsidR="009B349B">
        <w:rPr>
          <w:noProof/>
        </w:rPr>
        <w:t>1</w:t>
      </w:r>
      <w:r w:rsidR="001E4D74">
        <w:rPr>
          <w:noProof/>
        </w:rPr>
        <w:fldChar w:fldCharType="end"/>
      </w:r>
      <w:r>
        <w:t xml:space="preserve"> Average Carbon Emissions by Transportation </w:t>
      </w:r>
      <w:r w:rsidR="00BF1873">
        <w:t>Type (</w:t>
      </w:r>
      <w:r>
        <w:t>grams per kg)</w:t>
      </w:r>
    </w:p>
    <w:p w14:paraId="195D5C5D" w14:textId="6D467D86" w:rsidR="008D7B0C" w:rsidRDefault="008D7B0C" w:rsidP="008D7B0C"/>
    <w:p w14:paraId="671D11A4" w14:textId="58DF18C5" w:rsidR="008D7B0C" w:rsidRDefault="008D7B0C" w:rsidP="008D7B0C">
      <w:r>
        <w:t>On the graph</w:t>
      </w:r>
      <w:r w:rsidR="006D2912">
        <w:t xml:space="preserve"> (Figure 1)</w:t>
      </w:r>
      <w:r>
        <w:t xml:space="preserve"> above average modes of transportation in the big cities can be </w:t>
      </w:r>
      <w:proofErr w:type="gramStart"/>
      <w:r w:rsidR="005B3588">
        <w:t>observed</w:t>
      </w:r>
      <w:r w:rsidR="001D62EB">
        <w:t>;</w:t>
      </w:r>
      <w:proofErr w:type="gramEnd"/>
      <w:r>
        <w:t xml:space="preserve"> starting from the most eco-friendly one (by foot) to the worst (car on gasoline). </w:t>
      </w:r>
      <w:r w:rsidR="00FF31C4">
        <w:t xml:space="preserve">However, what is </w:t>
      </w:r>
      <w:r w:rsidR="001D62EB">
        <w:t xml:space="preserve">an </w:t>
      </w:r>
      <w:r w:rsidR="005B3588">
        <w:t>eco-friendly</w:t>
      </w:r>
      <w:r w:rsidR="00FF31C4">
        <w:t xml:space="preserve"> </w:t>
      </w:r>
      <w:r w:rsidR="005B3588">
        <w:t>mode</w:t>
      </w:r>
      <w:r w:rsidR="00FF31C4">
        <w:t xml:space="preserve"> of </w:t>
      </w:r>
      <w:r w:rsidR="00FF3A0C">
        <w:t>transportation?</w:t>
      </w:r>
      <w:r w:rsidR="00FF31C4">
        <w:t xml:space="preserve"> Not only the amount of carbon emitted during the use of transportation should be considered but also, how much effort, </w:t>
      </w:r>
      <w:r w:rsidR="005B3588">
        <w:t>materials,</w:t>
      </w:r>
      <w:r w:rsidR="00FF31C4">
        <w:t xml:space="preserve"> and time it is taking to produce</w:t>
      </w:r>
      <w:r w:rsidR="00FF3A0C">
        <w:t>, transport</w:t>
      </w:r>
      <w:r w:rsidR="00A8608E">
        <w:t>,</w:t>
      </w:r>
      <w:r w:rsidR="00FF3A0C">
        <w:t xml:space="preserve"> and store that mean</w:t>
      </w:r>
      <w:r w:rsidR="00A8608E">
        <w:t>s</w:t>
      </w:r>
      <w:r w:rsidR="00FF3A0C">
        <w:t xml:space="preserve"> of transportation</w:t>
      </w:r>
      <w:r w:rsidR="005B3588">
        <w:t xml:space="preserve">. For instance, </w:t>
      </w:r>
      <w:r w:rsidR="00CE58CD">
        <w:t xml:space="preserve">for </w:t>
      </w:r>
      <w:r w:rsidR="00A8608E">
        <w:t xml:space="preserve">an </w:t>
      </w:r>
      <w:r w:rsidR="00CE58CD">
        <w:t>electric car</w:t>
      </w:r>
      <w:r w:rsidR="00A8608E">
        <w:t>,</w:t>
      </w:r>
      <w:r w:rsidR="00CE58CD">
        <w:t xml:space="preserve"> around 80% </w:t>
      </w:r>
      <w:r w:rsidR="00CE58CD">
        <w:lastRenderedPageBreak/>
        <w:t xml:space="preserve">of </w:t>
      </w:r>
      <w:r w:rsidR="0059461E">
        <w:t>its</w:t>
      </w:r>
      <w:r w:rsidR="00CE58CD">
        <w:t xml:space="preserve"> emissions come from manufacturing and disposal, wh</w:t>
      </w:r>
      <w:r w:rsidR="00A8608E">
        <w:t>ile</w:t>
      </w:r>
      <w:r w:rsidR="00CE58CD">
        <w:t xml:space="preserve"> for </w:t>
      </w:r>
      <w:r w:rsidR="00A8608E">
        <w:t xml:space="preserve">a </w:t>
      </w:r>
      <w:r w:rsidR="00CE58CD">
        <w:t>regular car only around 25% comes from manufacturing and disposal and the rest from direct and indirect operations. For the bicycle on the other hand most of its emission</w:t>
      </w:r>
      <w:r w:rsidR="00256BDD">
        <w:t>s</w:t>
      </w:r>
      <w:r w:rsidR="00CE58CD">
        <w:t xml:space="preserve"> are the consequences of manufacturing. </w:t>
      </w:r>
      <w:r w:rsidR="00A60574">
        <w:t>A</w:t>
      </w:r>
      <w:r w:rsidR="00256BDD">
        <w:t xml:space="preserve">nd </w:t>
      </w:r>
      <w:proofErr w:type="gramStart"/>
      <w:r w:rsidR="00256BDD">
        <w:t>thus</w:t>
      </w:r>
      <w:proofErr w:type="gramEnd"/>
      <w:r w:rsidR="00256BDD">
        <w:t xml:space="preserve"> </w:t>
      </w:r>
      <w:r w:rsidR="009041B8">
        <w:t xml:space="preserve">bicycles </w:t>
      </w:r>
      <w:r w:rsidR="0059472D">
        <w:t>become main focus of this research.</w:t>
      </w:r>
      <w:r w:rsidR="00A60574">
        <w:t xml:space="preserve"> </w:t>
      </w:r>
    </w:p>
    <w:p w14:paraId="42BADF4F" w14:textId="77777777" w:rsidR="00DA1F84" w:rsidRDefault="00DA1F84" w:rsidP="008D7B0C"/>
    <w:p w14:paraId="2719853E" w14:textId="13B75897" w:rsidR="0089060F" w:rsidRDefault="00256BDD" w:rsidP="005C74D1">
      <w:r>
        <w:t>The r</w:t>
      </w:r>
      <w:r w:rsidR="00B529BD">
        <w:t xml:space="preserve">apid increase of bike sharing </w:t>
      </w:r>
      <w:r w:rsidR="00CA7657">
        <w:t>is a signal</w:t>
      </w:r>
      <w:r w:rsidR="00B529BD">
        <w:t xml:space="preserve"> for</w:t>
      </w:r>
      <w:r w:rsidR="00CA7657">
        <w:t xml:space="preserve"> a</w:t>
      </w:r>
      <w:r w:rsidR="00B529BD">
        <w:t xml:space="preserve"> potential </w:t>
      </w:r>
      <w:r w:rsidR="00394C12">
        <w:t>effect</w:t>
      </w:r>
      <w:r w:rsidR="00B529BD">
        <w:t xml:space="preserve"> on</w:t>
      </w:r>
      <w:r w:rsidR="00394C12">
        <w:t xml:space="preserve"> greenhouse gas emission</w:t>
      </w:r>
      <w:r w:rsidR="00F82AEC">
        <w:t>s</w:t>
      </w:r>
      <w:r w:rsidR="00394C12">
        <w:t xml:space="preserve"> </w:t>
      </w:r>
      <w:r w:rsidR="00B529BD">
        <w:t xml:space="preserve">in major cities around the </w:t>
      </w:r>
      <w:r w:rsidR="000D3A24">
        <w:t xml:space="preserve">globe. </w:t>
      </w:r>
      <w:r w:rsidR="00125C0C">
        <w:t xml:space="preserve">The goal of this project </w:t>
      </w:r>
      <w:r w:rsidR="00560C66">
        <w:t>is to analyze whether or not using bike share in major</w:t>
      </w:r>
      <w:r w:rsidR="000A7984">
        <w:t xml:space="preserve"> US</w:t>
      </w:r>
      <w:r w:rsidR="00560C66">
        <w:t xml:space="preserve"> cities ha</w:t>
      </w:r>
      <w:r w:rsidR="00F82AEC">
        <w:t>s</w:t>
      </w:r>
      <w:r w:rsidR="00560C66">
        <w:t xml:space="preserve"> an </w:t>
      </w:r>
      <w:r w:rsidR="00DA3901">
        <w:t>effect</w:t>
      </w:r>
      <w:r w:rsidR="00560C66">
        <w:t xml:space="preserve"> on CO2 reductio</w:t>
      </w:r>
      <w:r w:rsidR="00BF2125">
        <w:t xml:space="preserve"> (or increase)</w:t>
      </w:r>
      <w:r w:rsidR="00560C66">
        <w:t xml:space="preserve">. </w:t>
      </w:r>
      <w:r w:rsidR="00A83B29">
        <w:t xml:space="preserve">During the research </w:t>
      </w:r>
      <w:r w:rsidR="00CE6107">
        <w:t>additional</w:t>
      </w:r>
      <w:r w:rsidR="00ED3875">
        <w:t xml:space="preserve"> factors </w:t>
      </w:r>
      <w:r w:rsidR="00F82AEC">
        <w:t xml:space="preserve">that </w:t>
      </w:r>
      <w:r w:rsidR="00B12BB8">
        <w:t>contributed</w:t>
      </w:r>
      <w:r w:rsidR="00ED3875">
        <w:t xml:space="preserve"> to the overall </w:t>
      </w:r>
      <w:r w:rsidR="00B12BB8">
        <w:t xml:space="preserve">emission were </w:t>
      </w:r>
      <w:r w:rsidR="00C93604">
        <w:t>discovered and</w:t>
      </w:r>
      <w:r w:rsidR="00B12BB8">
        <w:t xml:space="preserve"> had to be added </w:t>
      </w:r>
      <w:r w:rsidR="00E26B5D">
        <w:t xml:space="preserve">to proceed </w:t>
      </w:r>
      <w:r w:rsidR="00470D2E">
        <w:t xml:space="preserve">with </w:t>
      </w:r>
      <w:r w:rsidR="00994837">
        <w:t xml:space="preserve">the </w:t>
      </w:r>
      <w:r w:rsidR="00470D2E">
        <w:t xml:space="preserve">final outcomes. </w:t>
      </w:r>
      <w:r w:rsidR="00E1221E">
        <w:t>Particularly those factors are variations in diets among cyclists. It is an important variable as some bicycle users, who, for example, have a meat</w:t>
      </w:r>
      <w:r w:rsidR="000C3988">
        <w:t>-</w:t>
      </w:r>
      <w:r w:rsidR="00E1221E">
        <w:t xml:space="preserve">heavy diet </w:t>
      </w:r>
      <w:r w:rsidR="0016425B">
        <w:t>could contribute more to pollution than not.</w:t>
      </w:r>
    </w:p>
    <w:p w14:paraId="74B47FE1" w14:textId="77777777" w:rsidR="00A60574" w:rsidRDefault="00A60574" w:rsidP="005C74D1"/>
    <w:p w14:paraId="5F9416B2" w14:textId="77777777" w:rsidR="00A60574" w:rsidRDefault="00A60574" w:rsidP="005C74D1"/>
    <w:p w14:paraId="450A4C5C" w14:textId="77777777" w:rsidR="008619A5" w:rsidRDefault="00261187" w:rsidP="008619A5">
      <w:pPr>
        <w:keepNext/>
      </w:pPr>
      <w:r>
        <w:rPr>
          <w:noProof/>
        </w:rPr>
        <w:drawing>
          <wp:inline distT="0" distB="0" distL="0" distR="0" wp14:anchorId="3FAE4974" wp14:editId="42FB3AB2">
            <wp:extent cx="5391727" cy="254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3465" cy="2540819"/>
                    </a:xfrm>
                    <a:prstGeom prst="rect">
                      <a:avLst/>
                    </a:prstGeom>
                    <a:noFill/>
                    <a:ln>
                      <a:noFill/>
                    </a:ln>
                  </pic:spPr>
                </pic:pic>
              </a:graphicData>
            </a:graphic>
          </wp:inline>
        </w:drawing>
      </w:r>
    </w:p>
    <w:p w14:paraId="375CAF74" w14:textId="2EB2BB1D" w:rsidR="00261187" w:rsidRDefault="008619A5" w:rsidP="008619A5">
      <w:pPr>
        <w:pStyle w:val="Caption"/>
      </w:pPr>
      <w:r>
        <w:t xml:space="preserve">Figure </w:t>
      </w:r>
      <w:r w:rsidR="001E4D74">
        <w:fldChar w:fldCharType="begin"/>
      </w:r>
      <w:r w:rsidR="001E4D74">
        <w:instrText xml:space="preserve"> SEQ Figure \* ARABIC </w:instrText>
      </w:r>
      <w:r w:rsidR="001E4D74">
        <w:fldChar w:fldCharType="separate"/>
      </w:r>
      <w:r w:rsidR="009B349B">
        <w:rPr>
          <w:noProof/>
        </w:rPr>
        <w:t>2</w:t>
      </w:r>
      <w:r w:rsidR="001E4D74">
        <w:rPr>
          <w:noProof/>
        </w:rPr>
        <w:fldChar w:fldCharType="end"/>
      </w:r>
      <w:r>
        <w:t xml:space="preserve"> Estimated Number of Bike Sharing Programs Around the </w:t>
      </w:r>
      <w:r w:rsidR="00BF1873">
        <w:t>World (</w:t>
      </w:r>
      <w:r>
        <w:t>c.2022)</w:t>
      </w:r>
    </w:p>
    <w:p w14:paraId="60F81017" w14:textId="77777777" w:rsidR="0089060F" w:rsidRDefault="0089060F" w:rsidP="005C74D1"/>
    <w:p w14:paraId="15FB6C60" w14:textId="77777777" w:rsidR="0089060F" w:rsidRDefault="0089060F" w:rsidP="005C74D1"/>
    <w:p w14:paraId="5602CCF8" w14:textId="753A55F6" w:rsidR="005C74D1" w:rsidRPr="00DF551B" w:rsidRDefault="0089060F" w:rsidP="005C74D1">
      <w:r>
        <w:t>S</w:t>
      </w:r>
      <w:r w:rsidR="000D3A24">
        <w:t>everal USA cities were chosen as a target</w:t>
      </w:r>
      <w:r w:rsidR="006715D9">
        <w:t xml:space="preserve"> </w:t>
      </w:r>
      <w:r w:rsidR="000C3988">
        <w:t>for</w:t>
      </w:r>
      <w:r w:rsidR="009458D8">
        <w:t xml:space="preserve"> identif</w:t>
      </w:r>
      <w:r w:rsidR="006715D9">
        <w:t>ying</w:t>
      </w:r>
      <w:r w:rsidR="009458D8">
        <w:t xml:space="preserve"> the significan</w:t>
      </w:r>
      <w:r w:rsidR="0018369E">
        <w:t xml:space="preserve">ce </w:t>
      </w:r>
      <w:r w:rsidR="009458D8">
        <w:t xml:space="preserve">of </w:t>
      </w:r>
      <w:r w:rsidR="0018369E">
        <w:t xml:space="preserve">bike sharing </w:t>
      </w:r>
      <w:r w:rsidR="004078EF">
        <w:t xml:space="preserve">systems </w:t>
      </w:r>
      <w:r w:rsidR="006715D9">
        <w:t xml:space="preserve">in </w:t>
      </w:r>
      <w:r w:rsidR="000C3988">
        <w:t xml:space="preserve">CO2 </w:t>
      </w:r>
      <w:r w:rsidR="006715D9">
        <w:t>reduction</w:t>
      </w:r>
      <w:r w:rsidR="006F3F05">
        <w:t xml:space="preserve">: Boston, Austin, New York, Los </w:t>
      </w:r>
      <w:r w:rsidR="00BC5F0C">
        <w:t>Angeles,</w:t>
      </w:r>
      <w:r w:rsidR="006F3F05">
        <w:t xml:space="preserve"> and Chicago.</w:t>
      </w:r>
      <w:r w:rsidR="00BC5F0C">
        <w:t xml:space="preserve">  All the cities were chosen based on their territorial location and access to public bike</w:t>
      </w:r>
      <w:r w:rsidR="000C3988">
        <w:t>-</w:t>
      </w:r>
      <w:r w:rsidR="00BC5F0C">
        <w:t>sharing program</w:t>
      </w:r>
      <w:r w:rsidR="003B1539">
        <w:t>s.</w:t>
      </w:r>
    </w:p>
    <w:p w14:paraId="50C18A47" w14:textId="2BE2AB66" w:rsidR="00843CA5" w:rsidRDefault="00843CA5"/>
    <w:p w14:paraId="31D62738" w14:textId="7FAB6DE6" w:rsidR="00843CA5" w:rsidRDefault="00843CA5"/>
    <w:p w14:paraId="6EA41999" w14:textId="2876E4F7" w:rsidR="00843CA5" w:rsidRDefault="00843CA5"/>
    <w:p w14:paraId="743A9E3C" w14:textId="07D56115" w:rsidR="00843CA5" w:rsidRDefault="00843CA5"/>
    <w:p w14:paraId="5172062C" w14:textId="60C716EA" w:rsidR="00C54E9A" w:rsidRDefault="00C54E9A">
      <w:pPr>
        <w:rPr>
          <w:b/>
          <w:bCs/>
        </w:rPr>
      </w:pPr>
      <w:r>
        <w:rPr>
          <w:b/>
          <w:bCs/>
        </w:rPr>
        <w:t>SYSTEM REQUIREMENTS</w:t>
      </w:r>
    </w:p>
    <w:p w14:paraId="50C7082B" w14:textId="77777777" w:rsidR="008619A5" w:rsidRDefault="008619A5">
      <w:pPr>
        <w:rPr>
          <w:b/>
          <w:bCs/>
        </w:rPr>
      </w:pPr>
    </w:p>
    <w:p w14:paraId="6227DE11" w14:textId="0A08B4C7" w:rsidR="00EC5AC1" w:rsidRDefault="00EC5AC1">
      <w:r w:rsidRPr="00EC5AC1">
        <w:t>Thi</w:t>
      </w:r>
      <w:r>
        <w:t xml:space="preserve">s analysis was done </w:t>
      </w:r>
      <w:r w:rsidR="003678ED">
        <w:t xml:space="preserve">using a </w:t>
      </w:r>
      <w:r w:rsidR="00E90139">
        <w:t>minimum requirement of Python 3.10</w:t>
      </w:r>
      <w:r w:rsidR="00F575F9">
        <w:t xml:space="preserve">. It was done on Windows 10 machine using </w:t>
      </w:r>
      <w:proofErr w:type="spellStart"/>
      <w:r w:rsidR="00F575F9">
        <w:t>Jupyter</w:t>
      </w:r>
      <w:proofErr w:type="spellEnd"/>
      <w:r w:rsidR="00F575F9">
        <w:t xml:space="preserve"> Notebooks, Tableau</w:t>
      </w:r>
      <w:r w:rsidR="00F44862">
        <w:t>,</w:t>
      </w:r>
      <w:r w:rsidR="00F575F9">
        <w:t xml:space="preserve"> and RStudio. </w:t>
      </w:r>
    </w:p>
    <w:p w14:paraId="21C97A8D" w14:textId="77777777" w:rsidR="008619A5" w:rsidRDefault="008619A5"/>
    <w:p w14:paraId="347FF25E" w14:textId="7E3762B9" w:rsidR="004544A5" w:rsidRDefault="004544A5">
      <w:r>
        <w:t>Required packages</w:t>
      </w:r>
      <w:r w:rsidR="00AE53DC">
        <w:t xml:space="preserve"> for </w:t>
      </w:r>
      <w:r w:rsidR="006F7E27">
        <w:t xml:space="preserve">loading the data </w:t>
      </w:r>
      <w:r w:rsidR="00AE53DC">
        <w:t>are:</w:t>
      </w:r>
    </w:p>
    <w:p w14:paraId="68F782B4" w14:textId="6475530F" w:rsidR="00AE53DC" w:rsidRDefault="00622CDC" w:rsidP="00AE53DC">
      <w:pPr>
        <w:pStyle w:val="ListParagraph"/>
        <w:numPr>
          <w:ilvl w:val="0"/>
          <w:numId w:val="3"/>
        </w:numPr>
      </w:pPr>
      <w:r>
        <w:t>Pandas’</w:t>
      </w:r>
      <w:r w:rsidR="003A30D3">
        <w:t xml:space="preserve"> version </w:t>
      </w:r>
      <w:r w:rsidR="00D05BC5">
        <w:t>1.3.4</w:t>
      </w:r>
    </w:p>
    <w:p w14:paraId="4BF5CE6D" w14:textId="0B0BEFEB" w:rsidR="006F7E27" w:rsidRDefault="006F7E27" w:rsidP="003B1539">
      <w:pPr>
        <w:pStyle w:val="ListParagraph"/>
        <w:numPr>
          <w:ilvl w:val="0"/>
          <w:numId w:val="3"/>
        </w:numPr>
      </w:pPr>
      <w:r>
        <w:t>Zip</w:t>
      </w:r>
      <w:r w:rsidR="00F44862">
        <w:t xml:space="preserve"> </w:t>
      </w:r>
      <w:r>
        <w:t>file</w:t>
      </w:r>
      <w:r w:rsidR="003A30D3">
        <w:t xml:space="preserve"> version 3.2</w:t>
      </w:r>
    </w:p>
    <w:p w14:paraId="3B3D162F" w14:textId="1DE12978" w:rsidR="00733F14" w:rsidRDefault="00D05BC5">
      <w:r>
        <w:t>Require packages for data preprocessing:</w:t>
      </w:r>
    </w:p>
    <w:p w14:paraId="6200B33D" w14:textId="38477F90" w:rsidR="00D05BC5" w:rsidRDefault="00622CDC" w:rsidP="00D05BC5">
      <w:pPr>
        <w:pStyle w:val="ListParagraph"/>
        <w:numPr>
          <w:ilvl w:val="0"/>
          <w:numId w:val="3"/>
        </w:numPr>
      </w:pPr>
      <w:r>
        <w:t>Pandas’ version 1.3.4</w:t>
      </w:r>
    </w:p>
    <w:p w14:paraId="5F8B2DE4" w14:textId="6A5E1648" w:rsidR="00622CDC" w:rsidRDefault="00622CDC" w:rsidP="00D05BC5">
      <w:pPr>
        <w:pStyle w:val="ListParagraph"/>
        <w:numPr>
          <w:ilvl w:val="0"/>
          <w:numId w:val="3"/>
        </w:numPr>
      </w:pPr>
      <w:r>
        <w:t>Seaborn version</w:t>
      </w:r>
      <w:r w:rsidR="00124C91">
        <w:t xml:space="preserve"> 0.11.2</w:t>
      </w:r>
    </w:p>
    <w:p w14:paraId="63EFEC91" w14:textId="1226D667" w:rsidR="009A1A83" w:rsidRDefault="00622CDC" w:rsidP="003012D2">
      <w:pPr>
        <w:pStyle w:val="ListParagraph"/>
        <w:numPr>
          <w:ilvl w:val="0"/>
          <w:numId w:val="3"/>
        </w:numPr>
      </w:pPr>
      <w:r>
        <w:t>Matplotlib version</w:t>
      </w:r>
      <w:r w:rsidR="00124C91">
        <w:t xml:space="preserve"> </w:t>
      </w:r>
      <w:r w:rsidR="00100293">
        <w:t>3.4.3</w:t>
      </w:r>
    </w:p>
    <w:p w14:paraId="1C4E29C7" w14:textId="01C79427" w:rsidR="00AE53DC" w:rsidRDefault="006242AD">
      <w:r>
        <w:t xml:space="preserve">Required packages for </w:t>
      </w:r>
      <w:r w:rsidR="000D728E">
        <w:t>data analysis</w:t>
      </w:r>
      <w:r w:rsidR="00A13866">
        <w:t>/forecasting:</w:t>
      </w:r>
    </w:p>
    <w:p w14:paraId="7FAC33C6" w14:textId="0FC3ACE9" w:rsidR="00A13866" w:rsidRDefault="003F6225" w:rsidP="00A13866">
      <w:pPr>
        <w:pStyle w:val="ListParagraph"/>
        <w:numPr>
          <w:ilvl w:val="0"/>
          <w:numId w:val="3"/>
        </w:numPr>
      </w:pPr>
      <w:r>
        <w:t>Panda’s version 1.3.4</w:t>
      </w:r>
    </w:p>
    <w:p w14:paraId="60CD176C" w14:textId="3C889C69" w:rsidR="003F6225" w:rsidRDefault="003F6225" w:rsidP="00A13866">
      <w:pPr>
        <w:pStyle w:val="ListParagraph"/>
        <w:numPr>
          <w:ilvl w:val="0"/>
          <w:numId w:val="3"/>
        </w:numPr>
      </w:pPr>
      <w:r>
        <w:t>Matplotlib version 3.4.3</w:t>
      </w:r>
    </w:p>
    <w:p w14:paraId="5FE54893" w14:textId="4CD9E634" w:rsidR="003F6225" w:rsidRDefault="003F6225" w:rsidP="00A13866">
      <w:pPr>
        <w:pStyle w:val="ListParagraph"/>
        <w:numPr>
          <w:ilvl w:val="0"/>
          <w:numId w:val="3"/>
        </w:numPr>
      </w:pPr>
      <w:r>
        <w:t xml:space="preserve">Seaborn version </w:t>
      </w:r>
      <w:r w:rsidR="000460D8">
        <w:t>0.11.2</w:t>
      </w:r>
    </w:p>
    <w:p w14:paraId="5E6134FA" w14:textId="438F619D" w:rsidR="000460D8" w:rsidRDefault="0052400B" w:rsidP="00A13866">
      <w:pPr>
        <w:pStyle w:val="ListParagraph"/>
        <w:numPr>
          <w:ilvl w:val="0"/>
          <w:numId w:val="3"/>
        </w:numPr>
      </w:pPr>
      <w:proofErr w:type="spellStart"/>
      <w:r>
        <w:t>Sklearn</w:t>
      </w:r>
      <w:proofErr w:type="spellEnd"/>
      <w:r>
        <w:t xml:space="preserve"> version 1.0.2</w:t>
      </w:r>
    </w:p>
    <w:p w14:paraId="6EA08C0A" w14:textId="34530093" w:rsidR="0052400B" w:rsidRDefault="00F47D50" w:rsidP="00A13866">
      <w:pPr>
        <w:pStyle w:val="ListParagraph"/>
        <w:numPr>
          <w:ilvl w:val="0"/>
          <w:numId w:val="3"/>
        </w:numPr>
      </w:pPr>
      <w:proofErr w:type="spellStart"/>
      <w:r>
        <w:t>Numpy</w:t>
      </w:r>
      <w:proofErr w:type="spellEnd"/>
      <w:r>
        <w:t xml:space="preserve"> version 1.20.3</w:t>
      </w:r>
    </w:p>
    <w:p w14:paraId="6F49E6A2" w14:textId="2CAFA5C8" w:rsidR="00F47D50" w:rsidRDefault="004647E9" w:rsidP="00A13866">
      <w:pPr>
        <w:pStyle w:val="ListParagraph"/>
        <w:numPr>
          <w:ilvl w:val="0"/>
          <w:numId w:val="3"/>
        </w:numPr>
      </w:pPr>
      <w:r>
        <w:t>Math</w:t>
      </w:r>
    </w:p>
    <w:p w14:paraId="51467E35" w14:textId="15D1808F" w:rsidR="000460D8" w:rsidRDefault="002F067A" w:rsidP="00A13866">
      <w:pPr>
        <w:pStyle w:val="ListParagraph"/>
        <w:numPr>
          <w:ilvl w:val="0"/>
          <w:numId w:val="3"/>
        </w:numPr>
      </w:pPr>
      <w:proofErr w:type="spellStart"/>
      <w:r>
        <w:t>Statsmodels</w:t>
      </w:r>
      <w:proofErr w:type="spellEnd"/>
      <w:r>
        <w:t xml:space="preserve"> version 0.12.2</w:t>
      </w:r>
    </w:p>
    <w:p w14:paraId="213D9870" w14:textId="086890BD" w:rsidR="002F067A" w:rsidRDefault="007E0E78" w:rsidP="00A13866">
      <w:pPr>
        <w:pStyle w:val="ListParagraph"/>
        <w:numPr>
          <w:ilvl w:val="0"/>
          <w:numId w:val="3"/>
        </w:numPr>
      </w:pPr>
      <w:proofErr w:type="spellStart"/>
      <w:r>
        <w:t>Plotly</w:t>
      </w:r>
      <w:proofErr w:type="spellEnd"/>
      <w:r>
        <w:t xml:space="preserve"> version 5.9.0</w:t>
      </w:r>
    </w:p>
    <w:p w14:paraId="518A305F" w14:textId="77777777" w:rsidR="00AE53DC" w:rsidRDefault="00AE53DC"/>
    <w:p w14:paraId="2B7A763D" w14:textId="02932849" w:rsidR="004544A5" w:rsidRDefault="00AB5BD0">
      <w:r>
        <w:t xml:space="preserve">All code was developed </w:t>
      </w:r>
      <w:r w:rsidR="00CE2878">
        <w:t xml:space="preserve">with and compiled in </w:t>
      </w:r>
      <w:r w:rsidR="00F44862">
        <w:t xml:space="preserve">a </w:t>
      </w:r>
      <w:proofErr w:type="spellStart"/>
      <w:r w:rsidR="00CE2878">
        <w:t>jupyter</w:t>
      </w:r>
      <w:proofErr w:type="spellEnd"/>
      <w:r w:rsidR="00CE2878">
        <w:t xml:space="preserve"> notebook. </w:t>
      </w:r>
      <w:r w:rsidR="002569AA">
        <w:t>The code is built to process simple CSV file</w:t>
      </w:r>
      <w:r w:rsidR="00F44862">
        <w:t>s</w:t>
      </w:r>
      <w:r w:rsidR="002569AA">
        <w:t xml:space="preserve"> as input</w:t>
      </w:r>
      <w:r w:rsidR="00961C4A">
        <w:t>.</w:t>
      </w:r>
      <w:r w:rsidR="006E2235">
        <w:t xml:space="preserve"> Original data was scraped from </w:t>
      </w:r>
      <w:r w:rsidR="00F44862">
        <w:t xml:space="preserve">the </w:t>
      </w:r>
      <w:r w:rsidR="006E2235">
        <w:t xml:space="preserve">internet into several tables for </w:t>
      </w:r>
      <w:r w:rsidR="006F0029">
        <w:t xml:space="preserve">different cities, </w:t>
      </w:r>
      <w:r w:rsidR="002569AA">
        <w:t>months,</w:t>
      </w:r>
      <w:r w:rsidR="006F0029">
        <w:t xml:space="preserve"> and years.</w:t>
      </w:r>
      <w:r w:rsidR="007705E5">
        <w:t xml:space="preserve"> Data could vary from city to city, however, some of the colum</w:t>
      </w:r>
      <w:r w:rsidR="00C348E6">
        <w:t xml:space="preserve">ns </w:t>
      </w:r>
      <w:r w:rsidR="001C2934">
        <w:t>had to</w:t>
      </w:r>
      <w:r w:rsidR="00C348E6">
        <w:t xml:space="preserve"> be universal, such as city, date, </w:t>
      </w:r>
      <w:r w:rsidR="002569AA">
        <w:t>distance,</w:t>
      </w:r>
      <w:r w:rsidR="00C348E6">
        <w:t xml:space="preserve"> and </w:t>
      </w:r>
      <w:r w:rsidR="00FF2DE8">
        <w:t>user type</w:t>
      </w:r>
      <w:r w:rsidR="00F7176D">
        <w:t>, therefore, data was collected accordingly.</w:t>
      </w:r>
      <w:r w:rsidR="00756190">
        <w:t xml:space="preserve"> Optional columns included gender, </w:t>
      </w:r>
      <w:r w:rsidR="00617304">
        <w:t>starting,</w:t>
      </w:r>
      <w:r w:rsidR="0093461E">
        <w:t xml:space="preserve"> and ending locations names</w:t>
      </w:r>
      <w:r w:rsidR="007A45A2">
        <w:t xml:space="preserve"> were present but not used for preprocessing and further analysis. </w:t>
      </w:r>
      <w:r w:rsidR="00355937">
        <w:t xml:space="preserve">Additional columns were calculated and added </w:t>
      </w:r>
      <w:r w:rsidR="00E74FB8">
        <w:t>to the database later</w:t>
      </w:r>
      <w:r w:rsidR="00696F91">
        <w:t xml:space="preserve">; those columns defined </w:t>
      </w:r>
      <w:r w:rsidR="00693A37">
        <w:t xml:space="preserve">estimates on </w:t>
      </w:r>
      <w:r w:rsidR="00696F91">
        <w:t xml:space="preserve">how much emission is </w:t>
      </w:r>
      <w:r w:rsidR="00C742DE">
        <w:t xml:space="preserve">produced </w:t>
      </w:r>
      <w:r w:rsidR="00693A37">
        <w:t>by cyclists following</w:t>
      </w:r>
      <w:r w:rsidR="00C742DE">
        <w:t xml:space="preserve"> various food diets</w:t>
      </w:r>
      <w:r w:rsidR="003B7E1F">
        <w:t>, alongside emission</w:t>
      </w:r>
      <w:r w:rsidR="00B533B5">
        <w:t>s</w:t>
      </w:r>
      <w:r w:rsidR="003B7E1F">
        <w:t xml:space="preserve"> produced by car</w:t>
      </w:r>
      <w:r w:rsidR="00B533B5">
        <w:t>s</w:t>
      </w:r>
      <w:r w:rsidR="003B7E1F">
        <w:t xml:space="preserve"> during the same amount </w:t>
      </w:r>
      <w:r w:rsidR="00F3110B">
        <w:t>of mil</w:t>
      </w:r>
      <w:r w:rsidR="00B533B5">
        <w:t>e</w:t>
      </w:r>
      <w:r w:rsidR="00F3110B">
        <w:t xml:space="preserve">age </w:t>
      </w:r>
      <w:r w:rsidR="00F7176D">
        <w:t>traveled</w:t>
      </w:r>
      <w:r w:rsidR="002569AA">
        <w:t>.</w:t>
      </w:r>
    </w:p>
    <w:p w14:paraId="5E284B8D" w14:textId="6ADE136F" w:rsidR="0015295F" w:rsidRDefault="0015295F"/>
    <w:p w14:paraId="649C749F" w14:textId="77777777" w:rsidR="00A5688C" w:rsidRPr="00EC5AC1" w:rsidRDefault="00A5688C"/>
    <w:p w14:paraId="521FB6FE" w14:textId="77777777" w:rsidR="008619A5" w:rsidRDefault="008619A5">
      <w:pPr>
        <w:rPr>
          <w:b/>
          <w:bCs/>
        </w:rPr>
      </w:pPr>
    </w:p>
    <w:p w14:paraId="3BFFD625" w14:textId="77777777" w:rsidR="008619A5" w:rsidRDefault="008619A5">
      <w:pPr>
        <w:rPr>
          <w:b/>
          <w:bCs/>
        </w:rPr>
      </w:pPr>
    </w:p>
    <w:p w14:paraId="4E190FA6" w14:textId="25BC1860" w:rsidR="00C54E9A" w:rsidRPr="00C54E9A" w:rsidRDefault="00C54E9A">
      <w:pPr>
        <w:rPr>
          <w:b/>
          <w:bCs/>
        </w:rPr>
      </w:pPr>
      <w:r>
        <w:rPr>
          <w:b/>
          <w:bCs/>
        </w:rPr>
        <w:t>METHOD</w:t>
      </w:r>
    </w:p>
    <w:p w14:paraId="58805937" w14:textId="4E0096A2" w:rsidR="00CB4C5E" w:rsidRDefault="00C14DA4">
      <w:r>
        <w:t xml:space="preserve">Data is a core entity of this </w:t>
      </w:r>
      <w:r w:rsidR="00A46C47">
        <w:t>project;</w:t>
      </w:r>
      <w:r w:rsidR="00FA5BEA">
        <w:t xml:space="preserve"> therefore, data collection wa</w:t>
      </w:r>
      <w:r w:rsidR="000C74AE">
        <w:t xml:space="preserve">s a thorough process. The main objective was to gather </w:t>
      </w:r>
      <w:r w:rsidR="00A46C47">
        <w:t>information-rich and reliable data. At first</w:t>
      </w:r>
      <w:r w:rsidR="00B2020C">
        <w:t>,</w:t>
      </w:r>
      <w:r w:rsidR="00A46C47">
        <w:t xml:space="preserve"> it was planned to obtain a</w:t>
      </w:r>
      <w:r w:rsidR="00183AA8">
        <w:t>n existing dataset, however, after some research, none of the available sets satisfied the</w:t>
      </w:r>
      <w:r w:rsidR="002533F9">
        <w:t xml:space="preserve"> required</w:t>
      </w:r>
      <w:r w:rsidR="00183AA8">
        <w:t xml:space="preserve"> criteria</w:t>
      </w:r>
      <w:r w:rsidR="002533F9">
        <w:t>.</w:t>
      </w:r>
    </w:p>
    <w:p w14:paraId="629435BA" w14:textId="77777777" w:rsidR="00A5688C" w:rsidRDefault="00A5688C"/>
    <w:p w14:paraId="223DCDA5" w14:textId="75FBE488" w:rsidR="003D67EB" w:rsidRDefault="003D67EB">
      <w:r>
        <w:t xml:space="preserve">Only </w:t>
      </w:r>
      <w:r w:rsidR="00B2020C">
        <w:t xml:space="preserve">the </w:t>
      </w:r>
      <w:r>
        <w:t>CVS file formatted according</w:t>
      </w:r>
      <w:r w:rsidR="00863858">
        <w:t>ly</w:t>
      </w:r>
      <w:r>
        <w:t xml:space="preserve"> can be used for this program. As it is more </w:t>
      </w:r>
      <w:r w:rsidR="00B2020C">
        <w:t xml:space="preserve">of </w:t>
      </w:r>
      <w:r>
        <w:t xml:space="preserve">an exploratory and predictive analysis, the file must have identical formatting as the one used for the original research. The file should be </w:t>
      </w:r>
      <w:proofErr w:type="gramStart"/>
      <w:r>
        <w:t>single-headed</w:t>
      </w:r>
      <w:proofErr w:type="gramEnd"/>
      <w:r>
        <w:t xml:space="preserve"> with at least three columns: user type, time/date, </w:t>
      </w:r>
      <w:r w:rsidR="00B2020C">
        <w:t xml:space="preserve">and </w:t>
      </w:r>
      <w:r>
        <w:t xml:space="preserve">duration. However, as data was collected from multiple sources, it would be hard to define more particular requirements for the file, and </w:t>
      </w:r>
      <w:r w:rsidR="000335F8">
        <w:t xml:space="preserve">the </w:t>
      </w:r>
      <w:r>
        <w:t>user should adjust based on their needs.</w:t>
      </w:r>
    </w:p>
    <w:p w14:paraId="7640CB5F" w14:textId="77777777" w:rsidR="00A5688C" w:rsidRDefault="00A5688C"/>
    <w:p w14:paraId="0D20C197" w14:textId="627EC91F" w:rsidR="00200198" w:rsidRDefault="00480AA8">
      <w:r>
        <w:t xml:space="preserve">The data </w:t>
      </w:r>
      <w:r w:rsidR="009567AE">
        <w:t xml:space="preserve">for </w:t>
      </w:r>
      <w:r w:rsidR="000335F8">
        <w:t xml:space="preserve">the </w:t>
      </w:r>
      <w:r w:rsidR="009567AE">
        <w:t xml:space="preserve">original file </w:t>
      </w:r>
      <w:r>
        <w:t xml:space="preserve">was collected from </w:t>
      </w:r>
      <w:r w:rsidR="00BA1C1C">
        <w:t>multiple data</w:t>
      </w:r>
      <w:r>
        <w:t xml:space="preserve"> sources</w:t>
      </w:r>
      <w:r w:rsidR="0075607B">
        <w:t>*.</w:t>
      </w:r>
      <w:r w:rsidR="00621142">
        <w:t xml:space="preserve"> </w:t>
      </w:r>
      <w:r w:rsidR="0009331F">
        <w:t>The goal was to collect bike</w:t>
      </w:r>
      <w:r w:rsidR="000335F8">
        <w:t>-</w:t>
      </w:r>
      <w:r w:rsidR="0009331F">
        <w:t xml:space="preserve">sharing information from five major US cities. </w:t>
      </w:r>
      <w:r w:rsidR="00BA1C1C">
        <w:t>All</w:t>
      </w:r>
      <w:r w:rsidR="00621142">
        <w:t xml:space="preserve"> these sources are government websites that obtain transportation</w:t>
      </w:r>
      <w:r w:rsidR="00BA1C1C">
        <w:t xml:space="preserve"> data</w:t>
      </w:r>
      <w:r w:rsidR="00621142">
        <w:t xml:space="preserve"> about their citizen from third</w:t>
      </w:r>
      <w:r w:rsidR="00D0175C">
        <w:t>-</w:t>
      </w:r>
      <w:r w:rsidR="00621142">
        <w:t>part</w:t>
      </w:r>
      <w:r w:rsidR="00BA1C1C">
        <w:t xml:space="preserve">y </w:t>
      </w:r>
      <w:r w:rsidR="00C14AEC">
        <w:t xml:space="preserve">groups. At the beginning of data </w:t>
      </w:r>
      <w:r w:rsidR="000F4F48">
        <w:t>collection,</w:t>
      </w:r>
      <w:r w:rsidR="00C14AEC">
        <w:t xml:space="preserve"> it was determined what variables to look for: </w:t>
      </w:r>
      <w:r w:rsidR="00D0175C">
        <w:t xml:space="preserve">the </w:t>
      </w:r>
      <w:r w:rsidR="00C14AEC">
        <w:t xml:space="preserve">main variables were dates, city, duration, and type of user. </w:t>
      </w:r>
      <w:r w:rsidR="000F4F48">
        <w:t>All five websites that were used had this information available</w:t>
      </w:r>
      <w:r w:rsidR="00430F1B">
        <w:t xml:space="preserve"> </w:t>
      </w:r>
      <w:r w:rsidR="0068466C">
        <w:t xml:space="preserve">in various formats and forms. </w:t>
      </w:r>
      <w:r w:rsidR="00F67D7D">
        <w:t>All the data w</w:t>
      </w:r>
      <w:r w:rsidR="00FC7225">
        <w:t>as continu</w:t>
      </w:r>
      <w:r w:rsidR="0068466C">
        <w:t>ous</w:t>
      </w:r>
      <w:r w:rsidR="00FC7225">
        <w:t xml:space="preserve">, therefore, timeframe constraints had to be determined. It was decided to use </w:t>
      </w:r>
      <w:r w:rsidR="00D0175C">
        <w:t xml:space="preserve">a </w:t>
      </w:r>
      <w:r w:rsidR="00FC7225">
        <w:t>time</w:t>
      </w:r>
      <w:r w:rsidR="00D0175C">
        <w:t xml:space="preserve"> </w:t>
      </w:r>
      <w:r w:rsidR="00FC7225">
        <w:t>period from the beginning</w:t>
      </w:r>
      <w:r w:rsidR="008206FD">
        <w:t xml:space="preserve"> (January)</w:t>
      </w:r>
      <w:r w:rsidR="00FC7225">
        <w:t xml:space="preserve"> of 2019 to the </w:t>
      </w:r>
      <w:proofErr w:type="gramStart"/>
      <w:r w:rsidR="00FC7225">
        <w:t>end</w:t>
      </w:r>
      <w:r w:rsidR="008206FD">
        <w:t>(</w:t>
      </w:r>
      <w:proofErr w:type="gramEnd"/>
      <w:r w:rsidR="008206FD">
        <w:t>December)</w:t>
      </w:r>
      <w:r w:rsidR="00FC7225">
        <w:t xml:space="preserve"> of 2021.</w:t>
      </w:r>
      <w:r w:rsidR="001D69DD">
        <w:t xml:space="preserve"> This period was optimal as it included time before, during</w:t>
      </w:r>
      <w:r w:rsidR="00C10BEA">
        <w:t>,</w:t>
      </w:r>
      <w:r w:rsidR="001D69DD">
        <w:t xml:space="preserve"> and after </w:t>
      </w:r>
      <w:r w:rsidR="00C10BEA">
        <w:t xml:space="preserve">the </w:t>
      </w:r>
      <w:r w:rsidR="001D69DD">
        <w:t>global pandemic</w:t>
      </w:r>
      <w:r w:rsidR="009D71C4">
        <w:t xml:space="preserve"> (“CDC Museum COVID-19 Timeline”).</w:t>
      </w:r>
    </w:p>
    <w:p w14:paraId="228B2F0A" w14:textId="77777777" w:rsidR="00A5688C" w:rsidRDefault="00A5688C"/>
    <w:p w14:paraId="3C4734ED" w14:textId="57BB42DB" w:rsidR="000F4F48" w:rsidRDefault="00193068">
      <w:r>
        <w:t>Once the dat</w:t>
      </w:r>
      <w:r w:rsidR="00CA5C61">
        <w:t>a</w:t>
      </w:r>
      <w:r>
        <w:t xml:space="preserve"> was collected</w:t>
      </w:r>
      <w:r w:rsidR="00CA5C61">
        <w:t xml:space="preserve">, </w:t>
      </w:r>
      <w:r w:rsidR="00C10BEA">
        <w:t xml:space="preserve">the </w:t>
      </w:r>
      <w:r w:rsidR="00CA5C61">
        <w:t>findings were organized. Data</w:t>
      </w:r>
      <w:r w:rsidR="00971234">
        <w:t xml:space="preserve"> </w:t>
      </w:r>
      <w:r w:rsidR="00CA5C61">
        <w:t>obtained from two cities</w:t>
      </w:r>
      <w:r w:rsidR="00F03402">
        <w:t xml:space="preserve"> (NYC, </w:t>
      </w:r>
      <w:r w:rsidR="00C10BEA">
        <w:t xml:space="preserve">and </w:t>
      </w:r>
      <w:r w:rsidR="00F03402">
        <w:t xml:space="preserve">Chicago) </w:t>
      </w:r>
      <w:r w:rsidR="00971234">
        <w:t xml:space="preserve">was dropped </w:t>
      </w:r>
      <w:r w:rsidR="00F03402">
        <w:t xml:space="preserve">due to the limited amount of computer memory available – the data was too heavy to process. </w:t>
      </w:r>
    </w:p>
    <w:p w14:paraId="00A6253B" w14:textId="77777777" w:rsidR="00A5688C" w:rsidRDefault="00A5688C"/>
    <w:p w14:paraId="37F0DD9A" w14:textId="2864110D" w:rsidR="00D2373F" w:rsidRDefault="00D2373F">
      <w:r>
        <w:t xml:space="preserve">The first step of data </w:t>
      </w:r>
      <w:r w:rsidR="006566CB">
        <w:t>preprocessing was</w:t>
      </w:r>
      <w:r>
        <w:t xml:space="preserve"> to scan and conclude what data will benefit the project and should be kept and what data will be dropped. </w:t>
      </w:r>
      <w:r w:rsidR="006566CB">
        <w:t>Original data was obtained in zip</w:t>
      </w:r>
      <w:r w:rsidR="00C83015">
        <w:t xml:space="preserve"> </w:t>
      </w:r>
      <w:r w:rsidR="006566CB">
        <w:t xml:space="preserve">files, after using </w:t>
      </w:r>
      <w:r w:rsidR="00C10BEA">
        <w:t xml:space="preserve">the </w:t>
      </w:r>
      <w:r w:rsidR="006566CB">
        <w:t>zip</w:t>
      </w:r>
      <w:r w:rsidR="00E8632F">
        <w:t xml:space="preserve"> </w:t>
      </w:r>
      <w:r w:rsidR="006566CB">
        <w:t xml:space="preserve">file library to unzip </w:t>
      </w:r>
      <w:r w:rsidR="00C10BEA">
        <w:t xml:space="preserve">the </w:t>
      </w:r>
      <w:r w:rsidR="006566CB">
        <w:t xml:space="preserve">package into one dataset, </w:t>
      </w:r>
      <w:r w:rsidR="00AE000D">
        <w:t>large numbers of extra columns</w:t>
      </w:r>
      <w:r w:rsidR="006566CB">
        <w:t xml:space="preserve"> were created which increased </w:t>
      </w:r>
      <w:r w:rsidR="00C10BEA">
        <w:t xml:space="preserve">the </w:t>
      </w:r>
      <w:r w:rsidR="00AF5717">
        <w:t>complexity of the dataset.</w:t>
      </w:r>
      <w:r w:rsidR="00AE000D">
        <w:t xml:space="preserve"> All the columns were of various data</w:t>
      </w:r>
      <w:r w:rsidR="003C5B08">
        <w:t xml:space="preserve"> </w:t>
      </w:r>
      <w:r w:rsidR="00AE000D">
        <w:t xml:space="preserve">types and formats; they were normalized </w:t>
      </w:r>
      <w:r w:rsidR="00947ECC">
        <w:t xml:space="preserve">and scaled </w:t>
      </w:r>
      <w:r w:rsidR="00AE000D">
        <w:t xml:space="preserve">using </w:t>
      </w:r>
      <w:r w:rsidR="003C5B08">
        <w:t>NumP</w:t>
      </w:r>
      <w:r w:rsidR="00947ECC">
        <w:t>y and pandas.</w:t>
      </w:r>
    </w:p>
    <w:p w14:paraId="5DB65E4A" w14:textId="77777777" w:rsidR="00B3330D" w:rsidRDefault="00B3330D"/>
    <w:p w14:paraId="1784B664" w14:textId="77777777" w:rsidR="008619A5" w:rsidRDefault="00B3330D" w:rsidP="008619A5">
      <w:pPr>
        <w:keepNext/>
      </w:pPr>
      <w:r>
        <w:rPr>
          <w:noProof/>
        </w:rPr>
        <w:lastRenderedPageBreak/>
        <w:drawing>
          <wp:inline distT="0" distB="0" distL="0" distR="0" wp14:anchorId="1874E324" wp14:editId="5926CD2E">
            <wp:extent cx="5936615" cy="2299970"/>
            <wp:effectExtent l="0" t="0" r="698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2299970"/>
                    </a:xfrm>
                    <a:prstGeom prst="rect">
                      <a:avLst/>
                    </a:prstGeom>
                    <a:noFill/>
                    <a:ln>
                      <a:noFill/>
                    </a:ln>
                  </pic:spPr>
                </pic:pic>
              </a:graphicData>
            </a:graphic>
          </wp:inline>
        </w:drawing>
      </w:r>
    </w:p>
    <w:p w14:paraId="3AEDD2D8" w14:textId="7BD7A647" w:rsidR="00E24F3E" w:rsidRDefault="008619A5" w:rsidP="008619A5">
      <w:pPr>
        <w:pStyle w:val="Caption"/>
      </w:pPr>
      <w:r>
        <w:t xml:space="preserve">Figure </w:t>
      </w:r>
      <w:r w:rsidR="001E4D74">
        <w:fldChar w:fldCharType="begin"/>
      </w:r>
      <w:r w:rsidR="001E4D74">
        <w:instrText xml:space="preserve"> SEQ Figure \* ARABIC </w:instrText>
      </w:r>
      <w:r w:rsidR="001E4D74">
        <w:fldChar w:fldCharType="separate"/>
      </w:r>
      <w:r w:rsidR="009B349B">
        <w:rPr>
          <w:noProof/>
        </w:rPr>
        <w:t>3</w:t>
      </w:r>
      <w:r w:rsidR="001E4D74">
        <w:rPr>
          <w:noProof/>
        </w:rPr>
        <w:fldChar w:fldCharType="end"/>
      </w:r>
      <w:r>
        <w:t xml:space="preserve"> Example of original data for single month entry and single </w:t>
      </w:r>
      <w:r w:rsidR="005421BB">
        <w:t>city (New York)</w:t>
      </w:r>
    </w:p>
    <w:p w14:paraId="0E5A0731" w14:textId="77777777" w:rsidR="00A60574" w:rsidRDefault="00A60574"/>
    <w:p w14:paraId="27B05287" w14:textId="088148B7" w:rsidR="00FA4161" w:rsidRDefault="00B911E1">
      <w:r>
        <w:t>Obtained data w</w:t>
      </w:r>
      <w:r w:rsidR="003C5B08">
        <w:t>ere</w:t>
      </w:r>
      <w:r>
        <w:t xml:space="preserve"> merged into three different datasets based on the city. </w:t>
      </w:r>
      <w:r w:rsidR="00EF0448">
        <w:t xml:space="preserve">Each dataset contained </w:t>
      </w:r>
      <w:r w:rsidR="003C5B08">
        <w:t xml:space="preserve">the </w:t>
      </w:r>
      <w:r w:rsidR="00EF0448">
        <w:t>same main columns (</w:t>
      </w:r>
      <w:r w:rsidR="008C7EC7">
        <w:t>‘</w:t>
      </w:r>
      <w:r w:rsidR="00EF0448">
        <w:t>date</w:t>
      </w:r>
      <w:r w:rsidR="008C7EC7">
        <w:t>’</w:t>
      </w:r>
      <w:r w:rsidR="00EF0448">
        <w:t xml:space="preserve">, </w:t>
      </w:r>
      <w:r w:rsidR="008C7EC7">
        <w:t>‘</w:t>
      </w:r>
      <w:r w:rsidR="00EF0448">
        <w:t>duration</w:t>
      </w:r>
      <w:r w:rsidR="008C7EC7">
        <w:t>’</w:t>
      </w:r>
      <w:r w:rsidR="00EF0448">
        <w:t xml:space="preserve">, </w:t>
      </w:r>
      <w:r w:rsidR="008C7EC7">
        <w:t>‘</w:t>
      </w:r>
      <w:r w:rsidR="00EF0448">
        <w:t>user type</w:t>
      </w:r>
      <w:r w:rsidR="008C7EC7">
        <w:t>’</w:t>
      </w:r>
      <w:r w:rsidR="00EF0448">
        <w:t xml:space="preserve">), in addition to </w:t>
      </w:r>
      <w:r w:rsidR="008C7EC7">
        <w:t xml:space="preserve">various other columns such as ‘gender’ in one </w:t>
      </w:r>
      <w:r w:rsidR="000A15A7">
        <w:t>dataset and</w:t>
      </w:r>
      <w:r w:rsidR="008C7EC7">
        <w:t xml:space="preserve"> starting/ending ride station names in another.</w:t>
      </w:r>
      <w:r w:rsidR="00ED6D72">
        <w:t xml:space="preserve"> As data w</w:t>
      </w:r>
      <w:r w:rsidR="003C5B08">
        <w:t>ere</w:t>
      </w:r>
      <w:r w:rsidR="00ED6D72">
        <w:t xml:space="preserve"> collected from unrelated sources, </w:t>
      </w:r>
      <w:r w:rsidR="000173A1">
        <w:t xml:space="preserve">the </w:t>
      </w:r>
      <w:r w:rsidR="00ED6D72">
        <w:t>terminology was different for all three tables and was changed as well.</w:t>
      </w:r>
      <w:r w:rsidR="00195275">
        <w:t xml:space="preserve"> </w:t>
      </w:r>
      <w:r w:rsidR="00E14C8E">
        <w:t>The u</w:t>
      </w:r>
      <w:r w:rsidR="00C47616">
        <w:t>s</w:t>
      </w:r>
      <w:r w:rsidR="00E14C8E">
        <w:t>er</w:t>
      </w:r>
      <w:r w:rsidR="002B458E">
        <w:t xml:space="preserve"> </w:t>
      </w:r>
      <w:r w:rsidR="00E14C8E">
        <w:t>type, for instance, varied from table to table from military</w:t>
      </w:r>
      <w:r w:rsidR="002B458E">
        <w:t>/</w:t>
      </w:r>
      <w:r w:rsidR="00E14C8E">
        <w:t xml:space="preserve">student to </w:t>
      </w:r>
      <w:r w:rsidR="002B458E">
        <w:t xml:space="preserve">single day pass, to up to 30 different user types for one city. They were split into two categories: Customer and Subscriber and normalized according to that. </w:t>
      </w:r>
      <w:r w:rsidR="00195275">
        <w:t xml:space="preserve">The sets were data heavy, therefore, </w:t>
      </w:r>
      <w:r w:rsidR="000173A1">
        <w:t xml:space="preserve">the </w:t>
      </w:r>
      <w:r w:rsidR="00195275">
        <w:t>random selection had to be</w:t>
      </w:r>
      <w:r w:rsidR="006F058E">
        <w:t xml:space="preserve"> done. Originally each dataset contain</w:t>
      </w:r>
      <w:r w:rsidR="00B919F0">
        <w:t>ed</w:t>
      </w:r>
      <w:r w:rsidR="006F058E">
        <w:t xml:space="preserve"> more than a few </w:t>
      </w:r>
      <w:r w:rsidR="00515441">
        <w:t>million</w:t>
      </w:r>
      <w:r w:rsidR="006F058E">
        <w:t xml:space="preserve"> entries </w:t>
      </w:r>
      <w:r w:rsidR="00F24E0B">
        <w:t>and was reduced to around ~360K rows each</w:t>
      </w:r>
      <w:r w:rsidR="001A019C">
        <w:t>, which total</w:t>
      </w:r>
      <w:r w:rsidR="000173A1">
        <w:t>s</w:t>
      </w:r>
      <w:r w:rsidR="001A019C">
        <w:t xml:space="preserve"> slightly over </w:t>
      </w:r>
      <w:r w:rsidR="00212430">
        <w:t>ten thousand entries for each month</w:t>
      </w:r>
      <w:r w:rsidR="003046C8">
        <w:t>.</w:t>
      </w:r>
      <w:r w:rsidR="00D963A7">
        <w:t xml:space="preserve"> Aft</w:t>
      </w:r>
      <w:r w:rsidR="00C45C99">
        <w:t>er that</w:t>
      </w:r>
      <w:r w:rsidR="000173A1">
        <w:t>,</w:t>
      </w:r>
      <w:r w:rsidR="00C45C99">
        <w:t xml:space="preserve"> the data was merged into one dataset. </w:t>
      </w:r>
    </w:p>
    <w:p w14:paraId="1C79DC86" w14:textId="59D689A0" w:rsidR="0073065E" w:rsidRDefault="0073065E"/>
    <w:p w14:paraId="4BE128D1" w14:textId="33ED6A08" w:rsidR="00B43626" w:rsidRDefault="00F248D0" w:rsidP="00B43626">
      <w:r>
        <w:t>Original data</w:t>
      </w:r>
      <w:r w:rsidR="00515441">
        <w:t xml:space="preserve"> contained starting and ending </w:t>
      </w:r>
      <w:r w:rsidR="005A7346">
        <w:t xml:space="preserve">dates and </w:t>
      </w:r>
      <w:r w:rsidR="00515441">
        <w:t>times; this column</w:t>
      </w:r>
      <w:r w:rsidR="005A7346">
        <w:t xml:space="preserve"> was split into two for time only and date only. T</w:t>
      </w:r>
      <w:r w:rsidR="000173A1">
        <w:t>he t</w:t>
      </w:r>
      <w:r w:rsidR="005A7346">
        <w:t>ime column was used to calculate how long each trip was. After that trips that a less than</w:t>
      </w:r>
      <w:r w:rsidR="00553116">
        <w:t xml:space="preserve"> 6 min were dropped alongside trips that were over </w:t>
      </w:r>
      <w:r w:rsidR="009210F7">
        <w:t>8 hours or 499 min.</w:t>
      </w:r>
      <w:r w:rsidR="00952E71">
        <w:t xml:space="preserve"> The next was to calculate </w:t>
      </w:r>
      <w:r w:rsidR="000173A1">
        <w:t xml:space="preserve">the </w:t>
      </w:r>
      <w:r w:rsidR="00952E71">
        <w:t xml:space="preserve">estimated distance it takes to travel in those intervals of time. </w:t>
      </w:r>
      <w:r w:rsidR="000A7225">
        <w:t>According to the Urban Cycling Organization</w:t>
      </w:r>
      <w:r w:rsidR="00525CB9">
        <w:t>,</w:t>
      </w:r>
      <w:r w:rsidR="000A7225">
        <w:t xml:space="preserve"> </w:t>
      </w:r>
      <w:r w:rsidR="00525CB9">
        <w:t xml:space="preserve">the </w:t>
      </w:r>
      <w:r w:rsidR="000A7225">
        <w:t>average speed for a regular city commuter is around 12 m</w:t>
      </w:r>
      <w:r w:rsidR="00836F54">
        <w:t>ph.</w:t>
      </w:r>
      <w:r w:rsidR="00D81E90">
        <w:t xml:space="preserve"> </w:t>
      </w:r>
      <w:r w:rsidR="002115D7">
        <w:t xml:space="preserve">Therefore, the speed of 12mph was estimated for every entry in the table. </w:t>
      </w:r>
      <w:r w:rsidR="005A5514">
        <w:t>Then as average speed and time w</w:t>
      </w:r>
      <w:r w:rsidR="00525CB9">
        <w:t>ere</w:t>
      </w:r>
      <w:r w:rsidR="005A5514">
        <w:t xml:space="preserve"> known, distance traveled in miles was also calculated:</w:t>
      </w:r>
    </w:p>
    <w:p w14:paraId="11C45F48" w14:textId="77777777" w:rsidR="009C052A" w:rsidRDefault="009C052A" w:rsidP="00B43626"/>
    <w:p w14:paraId="596DD0A2" w14:textId="77777777" w:rsidR="005421BB" w:rsidRDefault="00B43626" w:rsidP="005421BB">
      <w:pPr>
        <w:keepNext/>
        <w:jc w:val="center"/>
      </w:pPr>
      <w:r>
        <w:rPr>
          <w:noProof/>
        </w:rPr>
        <w:lastRenderedPageBreak/>
        <w:drawing>
          <wp:inline distT="0" distB="0" distL="0" distR="0" wp14:anchorId="3F8D02F6" wp14:editId="39CD8627">
            <wp:extent cx="3295650" cy="927100"/>
            <wp:effectExtent l="0" t="0" r="0" b="6350"/>
            <wp:docPr id="4" name="Picture 4" descr="speed-distance-formu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eed-distance-formula |"/>
                    <pic:cNvPicPr>
                      <a:picLocks noChangeAspect="1" noChangeArrowheads="1"/>
                    </pic:cNvPicPr>
                  </pic:nvPicPr>
                  <pic:blipFill rotWithShape="1">
                    <a:blip r:embed="rId13">
                      <a:extLst>
                        <a:ext uri="{28A0092B-C50C-407E-A947-70E740481C1C}">
                          <a14:useLocalDpi xmlns:a14="http://schemas.microsoft.com/office/drawing/2010/main" val="0"/>
                        </a:ext>
                      </a:extLst>
                    </a:blip>
                    <a:srcRect l="-1" t="52751" r="-193"/>
                    <a:stretch/>
                  </pic:blipFill>
                  <pic:spPr bwMode="auto">
                    <a:xfrm>
                      <a:off x="0" y="0"/>
                      <a:ext cx="3295650" cy="927100"/>
                    </a:xfrm>
                    <a:prstGeom prst="rect">
                      <a:avLst/>
                    </a:prstGeom>
                    <a:noFill/>
                    <a:ln>
                      <a:noFill/>
                    </a:ln>
                    <a:extLst>
                      <a:ext uri="{53640926-AAD7-44D8-BBD7-CCE9431645EC}">
                        <a14:shadowObscured xmlns:a14="http://schemas.microsoft.com/office/drawing/2010/main"/>
                      </a:ext>
                    </a:extLst>
                  </pic:spPr>
                </pic:pic>
              </a:graphicData>
            </a:graphic>
          </wp:inline>
        </w:drawing>
      </w:r>
    </w:p>
    <w:p w14:paraId="29E51F11" w14:textId="09E7A7B2" w:rsidR="008E033F" w:rsidRDefault="005421BB" w:rsidP="005421BB">
      <w:pPr>
        <w:pStyle w:val="Caption"/>
        <w:jc w:val="center"/>
      </w:pPr>
      <w:r>
        <w:t xml:space="preserve">Figure </w:t>
      </w:r>
      <w:r w:rsidR="001E4D74">
        <w:fldChar w:fldCharType="begin"/>
      </w:r>
      <w:r w:rsidR="001E4D74">
        <w:instrText xml:space="preserve"> SEQ Figure \* ARABIC </w:instrText>
      </w:r>
      <w:r w:rsidR="001E4D74">
        <w:fldChar w:fldCharType="separate"/>
      </w:r>
      <w:r w:rsidR="009B349B">
        <w:rPr>
          <w:noProof/>
        </w:rPr>
        <w:t>4</w:t>
      </w:r>
      <w:r w:rsidR="001E4D74">
        <w:rPr>
          <w:noProof/>
        </w:rPr>
        <w:fldChar w:fldCharType="end"/>
      </w:r>
      <w:r>
        <w:t xml:space="preserve"> Distance Formula</w:t>
      </w:r>
    </w:p>
    <w:p w14:paraId="72B57DC9" w14:textId="37A76DA0" w:rsidR="00FE4897" w:rsidRDefault="00FE4897" w:rsidP="00FE4897">
      <w:pPr>
        <w:jc w:val="center"/>
      </w:pPr>
    </w:p>
    <w:p w14:paraId="7B2374E4" w14:textId="6C0FCA3E" w:rsidR="00890FE9" w:rsidRDefault="002843B2">
      <w:r>
        <w:t xml:space="preserve">As it was mentioned in the introduction, biking has </w:t>
      </w:r>
      <w:r w:rsidR="00D31B22">
        <w:t>a possible greater impact on</w:t>
      </w:r>
      <w:r w:rsidR="0021296B">
        <w:t xml:space="preserve"> the climate tha</w:t>
      </w:r>
      <w:r w:rsidR="00A342E0">
        <w:t>n</w:t>
      </w:r>
      <w:r w:rsidR="0021296B">
        <w:t xml:space="preserve"> </w:t>
      </w:r>
      <w:r w:rsidR="00A342E0">
        <w:t>it</w:t>
      </w:r>
      <w:r w:rsidR="0021296B">
        <w:t xml:space="preserve"> was thought of but depending on the diet you eat. For instance, </w:t>
      </w:r>
      <w:r w:rsidR="0084079F">
        <w:t xml:space="preserve">a </w:t>
      </w:r>
      <w:r w:rsidR="0021296B">
        <w:t>person consuming more meat product</w:t>
      </w:r>
      <w:r w:rsidR="0028739A">
        <w:t>s</w:t>
      </w:r>
      <w:r w:rsidR="00A506F7">
        <w:t xml:space="preserve"> may burn more calories by biking but </w:t>
      </w:r>
      <w:r w:rsidR="00397493">
        <w:t xml:space="preserve">this </w:t>
      </w:r>
      <w:proofErr w:type="gramStart"/>
      <w:r w:rsidR="00A506F7">
        <w:t>lead</w:t>
      </w:r>
      <w:proofErr w:type="gramEnd"/>
      <w:r w:rsidR="00A506F7">
        <w:t xml:space="preserve"> to similar emission</w:t>
      </w:r>
      <w:r w:rsidR="0084079F">
        <w:t>s</w:t>
      </w:r>
      <w:r w:rsidR="008423BC">
        <w:t xml:space="preserve"> as a fuel-efficient car</w:t>
      </w:r>
      <w:r w:rsidR="0028739A">
        <w:t xml:space="preserve"> (</w:t>
      </w:r>
      <w:r w:rsidR="0090164C">
        <w:t>l</w:t>
      </w:r>
      <w:r w:rsidR="0028739A">
        <w:t>and use, production</w:t>
      </w:r>
      <w:r w:rsidR="0084079F">
        <w:t>,</w:t>
      </w:r>
      <w:r w:rsidR="0028739A">
        <w:t xml:space="preserve"> and all other factors considered).</w:t>
      </w:r>
    </w:p>
    <w:p w14:paraId="3B1EB802" w14:textId="77777777" w:rsidR="0090164C" w:rsidRDefault="0090164C"/>
    <w:p w14:paraId="497A196B" w14:textId="72C2AE43" w:rsidR="002D7967" w:rsidRDefault="00131B17">
      <w:r>
        <w:t>It was first estimated how much energy is needed to travel by car and by bicycle.</w:t>
      </w:r>
      <w:r w:rsidR="00753227">
        <w:t xml:space="preserve"> </w:t>
      </w:r>
      <w:r w:rsidR="007F7895">
        <w:t>Preliminary</w:t>
      </w:r>
      <w:r w:rsidR="00806AA4">
        <w:t xml:space="preserve"> data show</w:t>
      </w:r>
      <w:r w:rsidR="007F7895">
        <w:t>ed</w:t>
      </w:r>
      <w:r w:rsidR="00806AA4">
        <w:t xml:space="preserve"> that </w:t>
      </w:r>
      <w:r w:rsidR="00723482">
        <w:t xml:space="preserve">the </w:t>
      </w:r>
      <w:r w:rsidR="00753227">
        <w:t>average USA car fuel</w:t>
      </w:r>
      <w:r>
        <w:t xml:space="preserve"> </w:t>
      </w:r>
      <w:r w:rsidR="00753227">
        <w:t>efficien</w:t>
      </w:r>
      <w:r w:rsidR="00723482">
        <w:t>cy</w:t>
      </w:r>
      <w:r w:rsidR="00753227">
        <w:t xml:space="preserve"> is 24.2 </w:t>
      </w:r>
      <w:r w:rsidR="00585BC8">
        <w:t>mpg (</w:t>
      </w:r>
      <w:r w:rsidR="00806AA4">
        <w:t>“Alternative Fuels Data Center: Maps and Data - Average Fuel Economy by Major Vehicle Category”).</w:t>
      </w:r>
      <w:r w:rsidR="00585BC8">
        <w:t xml:space="preserve"> 24.2 miles per gallon is equivalent to </w:t>
      </w:r>
      <w:r w:rsidR="00585BC8" w:rsidRPr="00585BC8">
        <w:t>9.719</w:t>
      </w:r>
      <w:r w:rsidR="0067202F">
        <w:t xml:space="preserve"> liter</w:t>
      </w:r>
      <w:r w:rsidR="00723482">
        <w:t>s</w:t>
      </w:r>
      <w:r w:rsidR="0067202F">
        <w:t xml:space="preserve"> per 100 kilometers (</w:t>
      </w:r>
      <w:r w:rsidR="005347D3" w:rsidRPr="005347D3">
        <w:t>62.1371</w:t>
      </w:r>
      <w:r w:rsidR="005347D3">
        <w:t xml:space="preserve"> miles).</w:t>
      </w:r>
      <w:r w:rsidR="006D15B4">
        <w:t xml:space="preserve"> </w:t>
      </w:r>
      <w:r w:rsidR="00057A8E">
        <w:t>Th</w:t>
      </w:r>
      <w:r w:rsidR="00DE48E5">
        <w:t>ere</w:t>
      </w:r>
      <w:r w:rsidR="00A7505F">
        <w:t xml:space="preserve"> </w:t>
      </w:r>
      <w:r w:rsidR="00723482">
        <w:t xml:space="preserve">is </w:t>
      </w:r>
      <w:r w:rsidR="00DE48E5">
        <w:t xml:space="preserve">25MJ in 1L, therefore, it is equivalent to </w:t>
      </w:r>
      <w:r w:rsidR="00A7505F">
        <w:t>(9.719*</w:t>
      </w:r>
      <w:r w:rsidR="00532AF9">
        <w:t>25) MJ</w:t>
      </w:r>
      <w:r w:rsidR="00A7505F">
        <w:t xml:space="preserve"> / 100</w:t>
      </w:r>
      <w:r w:rsidR="00A013CD">
        <w:t xml:space="preserve"> km</w:t>
      </w:r>
      <w:r w:rsidR="007D1FF0">
        <w:t xml:space="preserve">. It totaled around </w:t>
      </w:r>
      <w:r w:rsidR="00A013CD">
        <w:t xml:space="preserve">2.43 </w:t>
      </w:r>
      <w:r w:rsidR="002D7967">
        <w:t>MJ/km.</w:t>
      </w:r>
    </w:p>
    <w:p w14:paraId="2D97FF07" w14:textId="77777777" w:rsidR="0090164C" w:rsidRDefault="0090164C"/>
    <w:p w14:paraId="35725542" w14:textId="37A45217" w:rsidR="00131B17" w:rsidRDefault="002D7967">
      <w:r>
        <w:t>In comparison</w:t>
      </w:r>
      <w:r w:rsidR="00723482">
        <w:t>,</w:t>
      </w:r>
      <w:r>
        <w:t xml:space="preserve"> </w:t>
      </w:r>
      <w:r w:rsidR="00DD6043">
        <w:t xml:space="preserve">the research from </w:t>
      </w:r>
      <w:proofErr w:type="spellStart"/>
      <w:r w:rsidR="00DD6043">
        <w:t>Geus</w:t>
      </w:r>
      <w:proofErr w:type="spellEnd"/>
      <w:r w:rsidR="00C326DA">
        <w:t xml:space="preserve"> </w:t>
      </w:r>
      <w:r w:rsidR="008E4864">
        <w:t>found that cycling requires around 25 kcal</w:t>
      </w:r>
      <w:r w:rsidR="00290B1A">
        <w:t>/km</w:t>
      </w:r>
      <w:r w:rsidR="0026019F">
        <w:t xml:space="preserve"> (</w:t>
      </w:r>
      <w:r w:rsidR="00077067">
        <w:t>or around 40 kcal/mile)</w:t>
      </w:r>
      <w:r w:rsidR="00290B1A">
        <w:t xml:space="preserve"> above basal metabolism</w:t>
      </w:r>
      <w:r w:rsidR="00083FF1">
        <w:t xml:space="preserve"> </w:t>
      </w:r>
      <w:r w:rsidR="005078DE">
        <w:t>(number</w:t>
      </w:r>
      <w:r w:rsidR="00083FF1">
        <w:t xml:space="preserve"> of calories burnt when </w:t>
      </w:r>
      <w:r w:rsidR="00FF516B">
        <w:t xml:space="preserve">the </w:t>
      </w:r>
      <w:r w:rsidR="00083FF1">
        <w:t>body perform</w:t>
      </w:r>
      <w:r w:rsidR="00FF516B">
        <w:t>s</w:t>
      </w:r>
      <w:r w:rsidR="00083FF1">
        <w:t xml:space="preserve"> basic life-sustaining activities).</w:t>
      </w:r>
      <w:r w:rsidR="00444A79">
        <w:t xml:space="preserve"> It is equivalent to </w:t>
      </w:r>
      <w:r w:rsidR="005078DE">
        <w:t xml:space="preserve">.1046 MJ/ km </w:t>
      </w:r>
      <w:r w:rsidR="00B70879">
        <w:t>(or</w:t>
      </w:r>
      <w:r w:rsidR="005078DE">
        <w:t xml:space="preserve"> 0.16736 MJ/mile)</w:t>
      </w:r>
      <w:r w:rsidR="00CC2E4E">
        <w:t>, which is 23 times less energy tha</w:t>
      </w:r>
      <w:r w:rsidR="00FF516B">
        <w:t>n</w:t>
      </w:r>
      <w:r w:rsidR="00CC2E4E">
        <w:t xml:space="preserve"> required by </w:t>
      </w:r>
      <w:r w:rsidR="00FF516B">
        <w:t xml:space="preserve">a </w:t>
      </w:r>
      <w:r w:rsidR="00CC2E4E">
        <w:t xml:space="preserve">car. However, this is to be expected as cars are </w:t>
      </w:r>
      <w:r w:rsidR="00A725F8">
        <w:t xml:space="preserve">heavier by weight than bicycles: 4,156 </w:t>
      </w:r>
      <w:r w:rsidR="00F623F2">
        <w:t>lbs.</w:t>
      </w:r>
      <w:r w:rsidR="00532AF9">
        <w:t xml:space="preserve"> vs</w:t>
      </w:r>
      <w:r w:rsidR="00AF69F3">
        <w:t xml:space="preserve"> 18 lbs.</w:t>
      </w:r>
    </w:p>
    <w:p w14:paraId="04BC4CF7" w14:textId="38EDE52E" w:rsidR="00890FE9" w:rsidRDefault="00890FE9"/>
    <w:p w14:paraId="7E8FFEBF" w14:textId="36083E9B" w:rsidR="00890FE9" w:rsidRDefault="008003AB">
      <w:r>
        <w:t xml:space="preserve">Global energy consumption continues to grow, and not all </w:t>
      </w:r>
      <w:r w:rsidR="00621FB5">
        <w:t>sources have a similar impact o</w:t>
      </w:r>
      <w:r w:rsidR="00FF516B">
        <w:t>n</w:t>
      </w:r>
      <w:r w:rsidR="00621FB5">
        <w:t xml:space="preserve"> climate. For this particular </w:t>
      </w:r>
      <w:r w:rsidR="008119C6">
        <w:t>research,</w:t>
      </w:r>
      <w:r w:rsidR="00621FB5">
        <w:t xml:space="preserve"> the main focus is on</w:t>
      </w:r>
      <w:r w:rsidR="002159C3">
        <w:t xml:space="preserve"> Carbon Dioxide or </w:t>
      </w:r>
      <w:r w:rsidR="00621FB5">
        <w:t>CO2 gas</w:t>
      </w:r>
      <w:r w:rsidR="00406070">
        <w:t xml:space="preserve"> as it is one of the main byproducts </w:t>
      </w:r>
      <w:r w:rsidR="00643C6F">
        <w:t xml:space="preserve">of energy production – it is known as a greenhouse gas. </w:t>
      </w:r>
      <w:r w:rsidR="00095CC6">
        <w:t xml:space="preserve">There are many more gases </w:t>
      </w:r>
      <w:r w:rsidR="00720535">
        <w:t xml:space="preserve">(Figure 5) </w:t>
      </w:r>
      <w:r w:rsidR="00095CC6">
        <w:t>that are in the same group, however, they also are usually me</w:t>
      </w:r>
      <w:r w:rsidR="00543756">
        <w:t xml:space="preserve">ntioned as CO2 equivalents. </w:t>
      </w:r>
      <w:r w:rsidR="003D6885">
        <w:t xml:space="preserve">Their individual fractions are drastically </w:t>
      </w:r>
      <w:r w:rsidR="008119C6">
        <w:t>smaller;</w:t>
      </w:r>
      <w:r w:rsidR="003D6885">
        <w:t xml:space="preserve"> therefore, it is hard and irrelevant </w:t>
      </w:r>
      <w:r w:rsidR="00BA0C6F">
        <w:t xml:space="preserve">to this research </w:t>
      </w:r>
      <w:r w:rsidR="003D6885">
        <w:t>to determine</w:t>
      </w:r>
      <w:r w:rsidR="00BA0C6F">
        <w:t xml:space="preserve"> their exact values</w:t>
      </w:r>
      <w:r w:rsidR="006B42C8">
        <w:t>.</w:t>
      </w:r>
    </w:p>
    <w:p w14:paraId="0A6654DB" w14:textId="12D2097D" w:rsidR="008119C6" w:rsidRDefault="008119C6"/>
    <w:p w14:paraId="1EC2AF2B" w14:textId="2DC6C549" w:rsidR="008119C6" w:rsidRDefault="008119C6"/>
    <w:p w14:paraId="3885F2F7" w14:textId="77777777" w:rsidR="005421BB" w:rsidRDefault="00527865" w:rsidP="005421BB">
      <w:pPr>
        <w:keepNext/>
      </w:pPr>
      <w:r>
        <w:rPr>
          <w:noProof/>
        </w:rPr>
        <w:lastRenderedPageBreak/>
        <w:drawing>
          <wp:inline distT="0" distB="0" distL="0" distR="0" wp14:anchorId="505089A1" wp14:editId="16E4B9A6">
            <wp:extent cx="4203700" cy="26035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5627" cy="2617080"/>
                    </a:xfrm>
                    <a:prstGeom prst="rect">
                      <a:avLst/>
                    </a:prstGeom>
                    <a:noFill/>
                    <a:ln>
                      <a:noFill/>
                    </a:ln>
                  </pic:spPr>
                </pic:pic>
              </a:graphicData>
            </a:graphic>
          </wp:inline>
        </w:drawing>
      </w:r>
    </w:p>
    <w:p w14:paraId="3D8B51FE" w14:textId="6AEE9F2F" w:rsidR="008119C6" w:rsidRDefault="005421BB" w:rsidP="005421BB">
      <w:pPr>
        <w:pStyle w:val="Caption"/>
      </w:pPr>
      <w:r>
        <w:t xml:space="preserve">Figure </w:t>
      </w:r>
      <w:r w:rsidR="001E4D74">
        <w:fldChar w:fldCharType="begin"/>
      </w:r>
      <w:r w:rsidR="001E4D74">
        <w:instrText xml:space="preserve"> SEQ Figure \* ARABIC </w:instrText>
      </w:r>
      <w:r w:rsidR="001E4D74">
        <w:fldChar w:fldCharType="separate"/>
      </w:r>
      <w:r w:rsidR="009B349B">
        <w:rPr>
          <w:noProof/>
        </w:rPr>
        <w:t>5</w:t>
      </w:r>
      <w:r w:rsidR="001E4D74">
        <w:rPr>
          <w:noProof/>
        </w:rPr>
        <w:fldChar w:fldCharType="end"/>
      </w:r>
      <w:r>
        <w:t xml:space="preserve"> World Greenhouse Gasses Emissions in percentage</w:t>
      </w:r>
    </w:p>
    <w:p w14:paraId="27F47FC7" w14:textId="69D6BB0D" w:rsidR="008119C6" w:rsidRDefault="008119C6"/>
    <w:p w14:paraId="6DD2BFAE" w14:textId="5422D0ED" w:rsidR="008119C6" w:rsidRDefault="008119C6"/>
    <w:p w14:paraId="0FBD218D" w14:textId="264B13FD" w:rsidR="0059228A" w:rsidRDefault="00AE36A7">
      <w:r>
        <w:t>The next step was to calculate how much CO2</w:t>
      </w:r>
      <w:r w:rsidR="00A60315">
        <w:t xml:space="preserve"> per </w:t>
      </w:r>
      <w:r w:rsidR="00CD248E">
        <w:t xml:space="preserve">mile </w:t>
      </w:r>
      <w:r>
        <w:t xml:space="preserve">is emitted by </w:t>
      </w:r>
      <w:r w:rsidR="00A60315">
        <w:t>car</w:t>
      </w:r>
      <w:r w:rsidR="00B556B4">
        <w:t>s</w:t>
      </w:r>
      <w:r w:rsidR="00A60315">
        <w:t xml:space="preserve"> and bicycle</w:t>
      </w:r>
      <w:r w:rsidR="00B556B4">
        <w:t>s</w:t>
      </w:r>
      <w:r w:rsidR="00A60315">
        <w:t xml:space="preserve">. </w:t>
      </w:r>
      <w:r w:rsidR="00E62FC3">
        <w:t xml:space="preserve">According to </w:t>
      </w:r>
      <w:r w:rsidR="001C70A3">
        <w:t>the United States Environmental Protection Agency</w:t>
      </w:r>
      <w:r w:rsidR="00B556B4">
        <w:t>,</w:t>
      </w:r>
      <w:r w:rsidR="001C70A3">
        <w:t xml:space="preserve"> a typical car </w:t>
      </w:r>
      <w:r w:rsidR="00B556B4">
        <w:t xml:space="preserve">has </w:t>
      </w:r>
      <w:r w:rsidR="00AD5D2F">
        <w:t>around 404 grams of CO2 per mile driven.</w:t>
      </w:r>
      <w:r w:rsidR="00994EB1">
        <w:t xml:space="preserve"> Similar calculations can be done for cyclists with various diets. </w:t>
      </w:r>
      <w:r w:rsidR="00B556B4">
        <w:t>The a</w:t>
      </w:r>
      <w:r w:rsidR="001C6DB6">
        <w:t>verage m</w:t>
      </w:r>
      <w:r w:rsidR="0062369E">
        <w:t xml:space="preserve">an consumes </w:t>
      </w:r>
      <w:r w:rsidR="001C6DB6">
        <w:t xml:space="preserve">between 2,400 and </w:t>
      </w:r>
      <w:r w:rsidR="00226BF6">
        <w:t>3,000 calories a day wh</w:t>
      </w:r>
      <w:r w:rsidR="002C229F">
        <w:t>ile</w:t>
      </w:r>
      <w:r w:rsidR="00226BF6">
        <w:t xml:space="preserve"> woman between 1,800 and 2,400 per day. It is on average 2</w:t>
      </w:r>
      <w:r w:rsidR="0062369E">
        <w:t xml:space="preserve">700 kcal a day. </w:t>
      </w:r>
      <w:r w:rsidR="00385BB6">
        <w:t>According to the research</w:t>
      </w:r>
      <w:r w:rsidR="00085429">
        <w:t xml:space="preserve"> average person produces around </w:t>
      </w:r>
      <w:r w:rsidR="001975B3">
        <w:t>2.9</w:t>
      </w:r>
      <w:r w:rsidR="00FA20D0">
        <w:t xml:space="preserve"> g CO2/kcal following a regular diet </w:t>
      </w:r>
      <w:r w:rsidR="0046408B">
        <w:t xml:space="preserve">and </w:t>
      </w:r>
      <w:r w:rsidR="00C05D2F">
        <w:t xml:space="preserve">1.66 g CO2/kcal following </w:t>
      </w:r>
      <w:r w:rsidR="0046408B">
        <w:t xml:space="preserve">a </w:t>
      </w:r>
      <w:r w:rsidR="00C05D2F">
        <w:t xml:space="preserve">vegan </w:t>
      </w:r>
      <w:r w:rsidR="00E01A83">
        <w:t>(no</w:t>
      </w:r>
      <w:r w:rsidR="00652E33">
        <w:t xml:space="preserve"> animal products consumed).</w:t>
      </w:r>
      <w:r w:rsidR="00385BB6">
        <w:t xml:space="preserve"> (Scarborough</w:t>
      </w:r>
      <w:r w:rsidR="00A92EB8">
        <w:t>). Meat</w:t>
      </w:r>
      <w:r w:rsidR="0046408B">
        <w:t>-</w:t>
      </w:r>
      <w:r w:rsidR="00A92EB8">
        <w:t xml:space="preserve">based diet was </w:t>
      </w:r>
      <w:r w:rsidR="000226EA">
        <w:t>estimated</w:t>
      </w:r>
      <w:r w:rsidR="00A92EB8">
        <w:t xml:space="preserve"> using </w:t>
      </w:r>
      <w:r w:rsidR="000226EA">
        <w:t xml:space="preserve">statistics from ‘Our World </w:t>
      </w:r>
      <w:r w:rsidR="00504E20">
        <w:t>in</w:t>
      </w:r>
      <w:r w:rsidR="000226EA">
        <w:t xml:space="preserve"> Data’ by adjusting the kcal intake only from animal products, which was equa</w:t>
      </w:r>
      <w:r w:rsidR="0086522A">
        <w:t>l to around 5.6 g CO2/kcal</w:t>
      </w:r>
      <w:r w:rsidR="00024623">
        <w:t xml:space="preserve"> for </w:t>
      </w:r>
      <w:r w:rsidR="0046408B">
        <w:t xml:space="preserve">a </w:t>
      </w:r>
      <w:r w:rsidR="00024623">
        <w:t>rate of 2700 kcal a day.</w:t>
      </w:r>
    </w:p>
    <w:p w14:paraId="79527A69" w14:textId="6C2EF3F8" w:rsidR="00504E20" w:rsidRDefault="00504E20"/>
    <w:p w14:paraId="60526B9A" w14:textId="5888245E" w:rsidR="00504E20" w:rsidRDefault="0046408B">
      <w:r>
        <w:t>The a</w:t>
      </w:r>
      <w:r w:rsidR="008278D6">
        <w:t xml:space="preserve">verage bicyclist produces </w:t>
      </w:r>
      <w:r w:rsidR="004349D5">
        <w:t xml:space="preserve">0.16736 MJ/mile </w:t>
      </w:r>
      <w:r w:rsidR="00AC10FC">
        <w:t xml:space="preserve">which is equivalent to </w:t>
      </w:r>
      <w:r w:rsidR="00A57867">
        <w:t>40</w:t>
      </w:r>
      <w:r w:rsidR="003A7CF9">
        <w:t xml:space="preserve"> gCO2/</w:t>
      </w:r>
      <w:r w:rsidR="00AB4F30">
        <w:t>mile -</w:t>
      </w:r>
      <w:r w:rsidR="00EC672C">
        <w:t xml:space="preserve"> it is already ten times less than produced by </w:t>
      </w:r>
      <w:r>
        <w:t xml:space="preserve">the </w:t>
      </w:r>
      <w:r w:rsidR="00EC672C">
        <w:t xml:space="preserve">car. </w:t>
      </w:r>
      <w:r w:rsidR="00357737">
        <w:t xml:space="preserve">However, various diets should be taken into the </w:t>
      </w:r>
      <w:r w:rsidR="00AB4F30">
        <w:t>consideration</w:t>
      </w:r>
      <w:r w:rsidR="00357737">
        <w:t xml:space="preserve">. </w:t>
      </w:r>
      <w:r w:rsidR="00C14A23">
        <w:t xml:space="preserve">As mentioned above </w:t>
      </w:r>
      <w:r w:rsidR="00DB5716">
        <w:t xml:space="preserve">regular diet is equivalent to 2.9 gCO2/kcal or </w:t>
      </w:r>
      <w:r w:rsidR="00A21ABB">
        <w:t>116 gCO2/mile</w:t>
      </w:r>
      <w:r w:rsidR="008E3BD3">
        <w:t xml:space="preserve">, </w:t>
      </w:r>
      <w:r w:rsidR="00967D0E">
        <w:t xml:space="preserve">a </w:t>
      </w:r>
      <w:r w:rsidR="008E3BD3">
        <w:t xml:space="preserve">vegan diet is 1.66gCO2/kcal or </w:t>
      </w:r>
      <w:r w:rsidR="00C6037C">
        <w:t xml:space="preserve">66.4 gCO2/mile, and </w:t>
      </w:r>
      <w:r w:rsidR="0007149C">
        <w:t xml:space="preserve">5.6 gCO2/kcal for </w:t>
      </w:r>
      <w:r w:rsidR="00967D0E">
        <w:t xml:space="preserve">a </w:t>
      </w:r>
      <w:r w:rsidR="0007149C">
        <w:t xml:space="preserve">meat diet which is equivalent to </w:t>
      </w:r>
      <w:r w:rsidR="00D216A4">
        <w:t xml:space="preserve">224 gCO2/mile. </w:t>
      </w:r>
    </w:p>
    <w:p w14:paraId="74FBEE01" w14:textId="35BB00B2" w:rsidR="00D25A36" w:rsidRPr="004D5D7F" w:rsidRDefault="00D25A36">
      <w:r>
        <w:rPr>
          <w:noProof/>
        </w:rPr>
        <w:drawing>
          <wp:anchor distT="0" distB="0" distL="114300" distR="114300" simplePos="0" relativeHeight="251662336" behindDoc="0" locked="0" layoutInCell="1" allowOverlap="1" wp14:anchorId="45CBDC32" wp14:editId="5C7DBC2F">
            <wp:simplePos x="0" y="0"/>
            <wp:positionH relativeFrom="column">
              <wp:posOffset>0</wp:posOffset>
            </wp:positionH>
            <wp:positionV relativeFrom="paragraph">
              <wp:posOffset>-2669</wp:posOffset>
            </wp:positionV>
            <wp:extent cx="1617444" cy="1377388"/>
            <wp:effectExtent l="0" t="0" r="190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7444" cy="13773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3E20C3" w14:textId="18B0122B" w:rsidR="0059228A" w:rsidRDefault="0059228A"/>
    <w:p w14:paraId="35B5B94A" w14:textId="009781F6" w:rsidR="00CF7CAD" w:rsidRDefault="00F50C36">
      <w:r>
        <w:t xml:space="preserve">The calculations were applied to each entry in the table based on the miles traveled to get </w:t>
      </w:r>
      <w:r w:rsidR="00967D0E">
        <w:t xml:space="preserve">the </w:t>
      </w:r>
      <w:r>
        <w:t xml:space="preserve">total CO2 emission per trip. </w:t>
      </w:r>
      <w:r w:rsidR="0090164C">
        <w:t>This dat</w:t>
      </w:r>
      <w:r w:rsidR="00EE7A17">
        <w:t>a was later used to analy</w:t>
      </w:r>
      <w:r w:rsidR="00967D0E">
        <w:t>ze</w:t>
      </w:r>
      <w:r w:rsidR="00FD3586">
        <w:t xml:space="preserve"> </w:t>
      </w:r>
      <w:r w:rsidR="00967D0E">
        <w:t xml:space="preserve">the </w:t>
      </w:r>
      <w:r w:rsidR="00FD3586">
        <w:t xml:space="preserve">correlation </w:t>
      </w:r>
      <w:r w:rsidR="00967D0E">
        <w:t>between</w:t>
      </w:r>
      <w:r w:rsidR="00FD3586">
        <w:t xml:space="preserve"> diet and CO2 emissions. </w:t>
      </w:r>
      <w:r w:rsidR="00550CA1">
        <w:t xml:space="preserve">Diet, however, is not a controllable variable and the main analysis was focused on the number of users per each time period. </w:t>
      </w:r>
      <w:r w:rsidR="00ED7BA7">
        <w:t>The n</w:t>
      </w:r>
      <w:r w:rsidR="00550CA1">
        <w:t xml:space="preserve">umber of users is a </w:t>
      </w:r>
      <w:r w:rsidR="00550CA1">
        <w:lastRenderedPageBreak/>
        <w:t xml:space="preserve">defining factor as it </w:t>
      </w:r>
      <w:r w:rsidR="00D911C7">
        <w:t>directly correlates to a reduction of automobile use for daily commute</w:t>
      </w:r>
      <w:r w:rsidR="00F500AC">
        <w:t>s</w:t>
      </w:r>
      <w:r w:rsidR="00D911C7">
        <w:t xml:space="preserve"> and leisure. </w:t>
      </w:r>
      <w:r w:rsidR="00905077">
        <w:t xml:space="preserve">To determine </w:t>
      </w:r>
      <w:r w:rsidR="00F500AC">
        <w:t xml:space="preserve">the </w:t>
      </w:r>
      <w:r w:rsidR="00905077">
        <w:t>growth o</w:t>
      </w:r>
      <w:r w:rsidR="00F500AC">
        <w:t>r</w:t>
      </w:r>
      <w:r w:rsidR="00905077">
        <w:t xml:space="preserve"> decline of cycling commuters Autoregressive integrated moving average was used. </w:t>
      </w:r>
      <w:r w:rsidR="005857EB">
        <w:t xml:space="preserve">It is a time series analysis of an autoregressive moving average model, meaning it measures </w:t>
      </w:r>
      <w:r w:rsidR="00A271B7">
        <w:t xml:space="preserve">the </w:t>
      </w:r>
      <w:r w:rsidR="005857EB">
        <w:t xml:space="preserve">time series of </w:t>
      </w:r>
      <w:r w:rsidR="00A271B7">
        <w:t xml:space="preserve">a </w:t>
      </w:r>
      <w:r w:rsidR="005857EB">
        <w:t xml:space="preserve">constantly evolving dataset. This model was chosen as </w:t>
      </w:r>
      <w:r w:rsidR="007E503F">
        <w:t>it is</w:t>
      </w:r>
      <w:r w:rsidR="005857EB">
        <w:t xml:space="preserve"> proven to have accurate predictions for future outcomes</w:t>
      </w:r>
      <w:r w:rsidR="007E503F">
        <w:t xml:space="preserve"> using past values.</w:t>
      </w:r>
    </w:p>
    <w:p w14:paraId="7BC3998D" w14:textId="77777777" w:rsidR="00A5688C" w:rsidRDefault="00A5688C"/>
    <w:p w14:paraId="414736A9" w14:textId="30F4D863" w:rsidR="0059228A" w:rsidRDefault="00400EC6">
      <w:r>
        <w:t xml:space="preserve">As </w:t>
      </w:r>
      <w:r w:rsidR="00C33C1E">
        <w:t>the</w:t>
      </w:r>
      <w:r>
        <w:t xml:space="preserve"> first step for AR</w:t>
      </w:r>
      <w:r w:rsidR="00410ED6">
        <w:t>IMA (Autoregressive integrated moving average) dates were change</w:t>
      </w:r>
      <w:r w:rsidR="00C33C1E">
        <w:t>d</w:t>
      </w:r>
      <w:r w:rsidR="00410ED6">
        <w:t xml:space="preserve"> to a python </w:t>
      </w:r>
      <w:proofErr w:type="spellStart"/>
      <w:r w:rsidR="002547D7">
        <w:t>DateT</w:t>
      </w:r>
      <w:r w:rsidR="00410ED6">
        <w:t>ime</w:t>
      </w:r>
      <w:proofErr w:type="spellEnd"/>
      <w:r w:rsidR="00410ED6">
        <w:t xml:space="preserve"> format.</w:t>
      </w:r>
      <w:r w:rsidR="00740B68">
        <w:t xml:space="preserve"> After </w:t>
      </w:r>
      <w:r w:rsidR="00DD5A64">
        <w:t>those dates</w:t>
      </w:r>
      <w:r w:rsidR="00740B68">
        <w:t xml:space="preserve"> were reformat</w:t>
      </w:r>
      <w:r w:rsidR="007F14AE">
        <w:t xml:space="preserve">ted to ‘%Y-%m-%d’ </w:t>
      </w:r>
      <w:r w:rsidR="004A789C">
        <w:t>form and</w:t>
      </w:r>
      <w:r w:rsidR="007F14AE">
        <w:t xml:space="preserve"> set as indexes for a dataset</w:t>
      </w:r>
      <w:r w:rsidR="004A789C">
        <w:t xml:space="preserve"> – indexes are needed to represent relation to time. </w:t>
      </w:r>
      <w:r w:rsidR="00E733EC">
        <w:t>All the time series have three main components: trend</w:t>
      </w:r>
      <w:r w:rsidR="0015053E">
        <w:t xml:space="preserve"> (upward/downward movement)</w:t>
      </w:r>
      <w:r w:rsidR="00E733EC">
        <w:t xml:space="preserve">, </w:t>
      </w:r>
      <w:r w:rsidR="00E50A57">
        <w:t>seasonality (</w:t>
      </w:r>
      <w:r w:rsidR="00E94FF8">
        <w:t>seasonal variance)</w:t>
      </w:r>
      <w:r w:rsidR="008E2481">
        <w:t xml:space="preserve">, and </w:t>
      </w:r>
      <w:r w:rsidR="002427E1">
        <w:t>noise (</w:t>
      </w:r>
      <w:r w:rsidR="00E94FF8">
        <w:t>spikes at random intervals)</w:t>
      </w:r>
      <w:r w:rsidR="008E2481">
        <w:t>. They all are useful for predicting forecasting, however,</w:t>
      </w:r>
      <w:r w:rsidR="00AE5766">
        <w:t xml:space="preserve"> all three of them may </w:t>
      </w:r>
      <w:r w:rsidR="008E2481">
        <w:t xml:space="preserve">not be present for every dataset. </w:t>
      </w:r>
    </w:p>
    <w:p w14:paraId="43A65D46" w14:textId="77777777" w:rsidR="00A5688C" w:rsidRDefault="00A5688C"/>
    <w:p w14:paraId="3E2AA856" w14:textId="2E4DC8E8" w:rsidR="0059228A" w:rsidRDefault="00E50A57">
      <w:r>
        <w:t>The next step was to make</w:t>
      </w:r>
      <w:r w:rsidR="002427E1">
        <w:t xml:space="preserve"> sure that data is in stationary form </w:t>
      </w:r>
      <w:r w:rsidR="00CC4399">
        <w:t xml:space="preserve">(Figure 6) </w:t>
      </w:r>
      <w:r w:rsidR="002427E1">
        <w:t>– meaning the mean stays the same</w:t>
      </w:r>
      <w:r w:rsidR="00CB301D">
        <w:t xml:space="preserve"> throughout time, as usually for time series data is continuous as </w:t>
      </w:r>
      <w:r w:rsidR="00B75605">
        <w:t xml:space="preserve">the </w:t>
      </w:r>
      <w:r w:rsidR="00CB301D">
        <w:t xml:space="preserve">mean fluctuates. </w:t>
      </w:r>
    </w:p>
    <w:p w14:paraId="073180AF" w14:textId="77777777" w:rsidR="005421BB" w:rsidRDefault="00427A93" w:rsidP="005421BB">
      <w:pPr>
        <w:keepNext/>
      </w:pPr>
      <w:r>
        <w:rPr>
          <w:noProof/>
        </w:rPr>
        <w:drawing>
          <wp:inline distT="0" distB="0" distL="0" distR="0" wp14:anchorId="767B8450" wp14:editId="783D7953">
            <wp:extent cx="3714115" cy="3714115"/>
            <wp:effectExtent l="0" t="0" r="0" b="0"/>
            <wp:docPr id="6" name="Picture 6" descr="Stationary proce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tionary process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115" cy="3714115"/>
                    </a:xfrm>
                    <a:prstGeom prst="rect">
                      <a:avLst/>
                    </a:prstGeom>
                    <a:noFill/>
                    <a:ln>
                      <a:noFill/>
                    </a:ln>
                  </pic:spPr>
                </pic:pic>
              </a:graphicData>
            </a:graphic>
          </wp:inline>
        </w:drawing>
      </w:r>
    </w:p>
    <w:p w14:paraId="41B68347" w14:textId="2BCC8C98" w:rsidR="00427A93" w:rsidRDefault="005421BB" w:rsidP="005421BB">
      <w:pPr>
        <w:pStyle w:val="Caption"/>
      </w:pPr>
      <w:r>
        <w:t xml:space="preserve">Figure </w:t>
      </w:r>
      <w:r w:rsidR="001E4D74">
        <w:fldChar w:fldCharType="begin"/>
      </w:r>
      <w:r w:rsidR="001E4D74">
        <w:instrText xml:space="preserve"> SEQ Figure \* ARABIC </w:instrText>
      </w:r>
      <w:r w:rsidR="001E4D74">
        <w:fldChar w:fldCharType="separate"/>
      </w:r>
      <w:r w:rsidR="009B349B">
        <w:rPr>
          <w:noProof/>
        </w:rPr>
        <w:t>6</w:t>
      </w:r>
      <w:r w:rsidR="001E4D74">
        <w:rPr>
          <w:noProof/>
        </w:rPr>
        <w:fldChar w:fldCharType="end"/>
      </w:r>
      <w:r>
        <w:t xml:space="preserve"> Stationary and Non-Stationary Time Series Example Graphs</w:t>
      </w:r>
    </w:p>
    <w:p w14:paraId="74CD9940" w14:textId="0E7D18C0" w:rsidR="0070696A" w:rsidRDefault="0070696A"/>
    <w:p w14:paraId="702B31D3" w14:textId="77777777" w:rsidR="0070696A" w:rsidRDefault="0070696A"/>
    <w:p w14:paraId="737910F0" w14:textId="764E8A11" w:rsidR="00BC094A" w:rsidRDefault="00B75605">
      <w:r>
        <w:lastRenderedPageBreak/>
        <w:t>The n</w:t>
      </w:r>
      <w:r w:rsidR="008139DA">
        <w:t xml:space="preserve">ext step was to </w:t>
      </w:r>
      <w:r w:rsidR="00356ACA">
        <w:t xml:space="preserve">analyze </w:t>
      </w:r>
      <w:proofErr w:type="gramStart"/>
      <w:r w:rsidR="008139DA">
        <w:t>variance</w:t>
      </w:r>
      <w:r w:rsidR="00C37159">
        <w:t>(</w:t>
      </w:r>
      <w:proofErr w:type="gramEnd"/>
      <w:r w:rsidR="00C37159">
        <w:t>Figure 7)</w:t>
      </w:r>
      <w:r w:rsidR="00356ACA">
        <w:t xml:space="preserve"> – it refers to how spread the dataset is and</w:t>
      </w:r>
      <w:r w:rsidR="00E65E6A">
        <w:t>, also, should not be a function of time and stay the same throughout the dataset.</w:t>
      </w:r>
    </w:p>
    <w:p w14:paraId="3F689530" w14:textId="2A3039D7" w:rsidR="0070696A" w:rsidRDefault="0070696A"/>
    <w:p w14:paraId="53B96A85" w14:textId="77777777" w:rsidR="005421BB" w:rsidRDefault="0070696A" w:rsidP="005421BB">
      <w:pPr>
        <w:keepNext/>
      </w:pPr>
      <w:r>
        <w:rPr>
          <w:noProof/>
        </w:rPr>
        <w:drawing>
          <wp:inline distT="0" distB="0" distL="0" distR="0" wp14:anchorId="2AEEFD99" wp14:editId="76D0A708">
            <wp:extent cx="4233442" cy="1976511"/>
            <wp:effectExtent l="0" t="0" r="0" b="5080"/>
            <wp:docPr id="7" name="Picture 7" descr="Step by Step Time Series Analysis | by Renu Khandelwal | DataDrivenInve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ep by Step Time Series Analysis | by Renu Khandelwal | DataDrivenInves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0287" cy="1979707"/>
                    </a:xfrm>
                    <a:prstGeom prst="rect">
                      <a:avLst/>
                    </a:prstGeom>
                    <a:noFill/>
                    <a:ln>
                      <a:noFill/>
                    </a:ln>
                  </pic:spPr>
                </pic:pic>
              </a:graphicData>
            </a:graphic>
          </wp:inline>
        </w:drawing>
      </w:r>
    </w:p>
    <w:p w14:paraId="1727BA0F" w14:textId="38AEB519" w:rsidR="0070696A" w:rsidRDefault="005421BB" w:rsidP="005421BB">
      <w:pPr>
        <w:pStyle w:val="Caption"/>
      </w:pPr>
      <w:r>
        <w:t xml:space="preserve">Figure </w:t>
      </w:r>
      <w:r w:rsidR="001E4D74">
        <w:fldChar w:fldCharType="begin"/>
      </w:r>
      <w:r w:rsidR="001E4D74">
        <w:instrText xml:space="preserve"> SEQ Figure \* ARABIC </w:instrText>
      </w:r>
      <w:r w:rsidR="001E4D74">
        <w:fldChar w:fldCharType="separate"/>
      </w:r>
      <w:r w:rsidR="009B349B">
        <w:rPr>
          <w:noProof/>
        </w:rPr>
        <w:t>7</w:t>
      </w:r>
      <w:r w:rsidR="001E4D74">
        <w:rPr>
          <w:noProof/>
        </w:rPr>
        <w:fldChar w:fldCharType="end"/>
      </w:r>
      <w:r>
        <w:t xml:space="preserve"> Stationary and Non-Stationary Variance example graphs</w:t>
      </w:r>
    </w:p>
    <w:p w14:paraId="67F56B37" w14:textId="501FB810" w:rsidR="0059228A" w:rsidRDefault="00286187">
      <w:r>
        <w:t xml:space="preserve"> And the final step was to make sure </w:t>
      </w:r>
      <w:r w:rsidR="0070696A">
        <w:t>covariance (</w:t>
      </w:r>
      <w:r w:rsidR="00D64DCD">
        <w:t xml:space="preserve">a </w:t>
      </w:r>
      <w:r w:rsidR="00E81FEE">
        <w:t>measure of joint variability of two random variables)</w:t>
      </w:r>
      <w:r>
        <w:t xml:space="preserve"> is also not a function of time. </w:t>
      </w:r>
      <w:r w:rsidR="00084CAF">
        <w:t xml:space="preserve">It should remain stationary as well. Data being stationary is very important as it allows </w:t>
      </w:r>
      <w:r w:rsidR="00D64DCD">
        <w:t xml:space="preserve">us </w:t>
      </w:r>
      <w:r w:rsidR="00084CAF">
        <w:t xml:space="preserve">to predict future behaviors based on past behaviors. </w:t>
      </w:r>
    </w:p>
    <w:p w14:paraId="24536007" w14:textId="4B19505A" w:rsidR="00F75113" w:rsidRDefault="00F75113">
      <w:r>
        <w:t>Next</w:t>
      </w:r>
      <w:r w:rsidR="00D64DCD">
        <w:t>,</w:t>
      </w:r>
      <w:r>
        <w:t xml:space="preserve"> all the important libraries were imported such as </w:t>
      </w:r>
      <w:r w:rsidR="00D64DCD">
        <w:t>NumP</w:t>
      </w:r>
      <w:r>
        <w:t>y, pandas, matplotlib</w:t>
      </w:r>
      <w:r w:rsidR="00D64DCD">
        <w:t>,</w:t>
      </w:r>
      <w:r>
        <w:t xml:space="preserve"> and </w:t>
      </w:r>
      <w:proofErr w:type="spellStart"/>
      <w:r>
        <w:t>statsmodels</w:t>
      </w:r>
      <w:proofErr w:type="spellEnd"/>
      <w:r w:rsidR="00A43E07">
        <w:t xml:space="preserve"> </w:t>
      </w:r>
      <w:r w:rsidR="00D64DCD">
        <w:t>which</w:t>
      </w:r>
      <w:r w:rsidR="00A43E07">
        <w:t xml:space="preserve"> provide </w:t>
      </w:r>
      <w:r w:rsidR="006136AF">
        <w:t xml:space="preserve">a </w:t>
      </w:r>
      <w:r w:rsidR="00A43E07">
        <w:t>wide variety of tools that help working with time series</w:t>
      </w:r>
      <w:r w:rsidR="00F767B6">
        <w:t xml:space="preserve">. The main data was then preprocessed again to fit </w:t>
      </w:r>
      <w:r w:rsidR="006136AF">
        <w:t xml:space="preserve">the </w:t>
      </w:r>
      <w:r w:rsidR="00F767B6">
        <w:t xml:space="preserve">needs of the program. The </w:t>
      </w:r>
      <w:r w:rsidR="006136AF">
        <w:t>da</w:t>
      </w:r>
      <w:r w:rsidR="00C42906">
        <w:t xml:space="preserve">te </w:t>
      </w:r>
      <w:r w:rsidR="00F767B6">
        <w:t xml:space="preserve">was limited to month and year only, and </w:t>
      </w:r>
      <w:r w:rsidR="00C42906">
        <w:t xml:space="preserve">the </w:t>
      </w:r>
      <w:r w:rsidR="0052734E">
        <w:t xml:space="preserve">total user count was calculated for each </w:t>
      </w:r>
      <w:r w:rsidR="0033647D">
        <w:t>month accordingly.</w:t>
      </w:r>
      <w:r w:rsidR="002E772B">
        <w:t xml:space="preserve"> </w:t>
      </w:r>
      <w:proofErr w:type="spellStart"/>
      <w:r w:rsidR="002E772B">
        <w:t>Start_date</w:t>
      </w:r>
      <w:proofErr w:type="spellEnd"/>
      <w:r w:rsidR="002E772B">
        <w:t xml:space="preserve"> is used as an index.</w:t>
      </w:r>
    </w:p>
    <w:p w14:paraId="3A5F8449" w14:textId="77777777" w:rsidR="00A5688C" w:rsidRDefault="00A5688C"/>
    <w:p w14:paraId="59BA9CF8" w14:textId="77777777" w:rsidR="005421BB" w:rsidRDefault="0022460D" w:rsidP="005421BB">
      <w:pPr>
        <w:keepNext/>
      </w:pPr>
      <w:r>
        <w:rPr>
          <w:noProof/>
        </w:rPr>
        <w:drawing>
          <wp:inline distT="0" distB="0" distL="0" distR="0" wp14:anchorId="583FCEAD" wp14:editId="62588929">
            <wp:extent cx="1456006" cy="13554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64838" cy="1363650"/>
                    </a:xfrm>
                    <a:prstGeom prst="rect">
                      <a:avLst/>
                    </a:prstGeom>
                    <a:noFill/>
                    <a:ln>
                      <a:noFill/>
                    </a:ln>
                  </pic:spPr>
                </pic:pic>
              </a:graphicData>
            </a:graphic>
          </wp:inline>
        </w:drawing>
      </w:r>
    </w:p>
    <w:p w14:paraId="6724BB18" w14:textId="188CCD0C" w:rsidR="005421BB" w:rsidRDefault="005421BB" w:rsidP="005421BB">
      <w:pPr>
        <w:pStyle w:val="Caption"/>
      </w:pPr>
      <w:r>
        <w:t xml:space="preserve">Figure </w:t>
      </w:r>
      <w:r w:rsidR="001E4D74">
        <w:fldChar w:fldCharType="begin"/>
      </w:r>
      <w:r w:rsidR="001E4D74">
        <w:instrText xml:space="preserve"> SEQ Figure \* ARABIC </w:instrText>
      </w:r>
      <w:r w:rsidR="001E4D74">
        <w:fldChar w:fldCharType="separate"/>
      </w:r>
      <w:r w:rsidR="009B349B">
        <w:rPr>
          <w:noProof/>
        </w:rPr>
        <w:t>8</w:t>
      </w:r>
      <w:r w:rsidR="001E4D74">
        <w:rPr>
          <w:noProof/>
        </w:rPr>
        <w:fldChar w:fldCharType="end"/>
      </w:r>
      <w:r>
        <w:t xml:space="preserve"> Reduced Dataset Head Example</w:t>
      </w:r>
    </w:p>
    <w:p w14:paraId="5B90863D" w14:textId="527AB3CA" w:rsidR="0022460D" w:rsidRDefault="0022460D"/>
    <w:p w14:paraId="48504039" w14:textId="2B307EF8" w:rsidR="0022460D" w:rsidRDefault="00E262DC">
      <w:r>
        <w:t xml:space="preserve">As can be observed </w:t>
      </w:r>
      <w:r w:rsidR="00982EB8">
        <w:t>i</w:t>
      </w:r>
      <w:r>
        <w:t xml:space="preserve">n the graph below </w:t>
      </w:r>
      <w:r w:rsidR="00C37159">
        <w:t xml:space="preserve">(Figure 9) </w:t>
      </w:r>
      <w:r>
        <w:t>there is a trend component in the dataset but not very consistent.</w:t>
      </w:r>
    </w:p>
    <w:p w14:paraId="0C009428" w14:textId="77777777" w:rsidR="005421BB" w:rsidRDefault="00FE7F18" w:rsidP="005421BB">
      <w:pPr>
        <w:keepNext/>
      </w:pPr>
      <w:r>
        <w:rPr>
          <w:noProof/>
        </w:rPr>
        <w:lastRenderedPageBreak/>
        <w:drawing>
          <wp:inline distT="0" distB="0" distL="0" distR="0" wp14:anchorId="435E9D9E" wp14:editId="14D829EB">
            <wp:extent cx="5943600" cy="38474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847465"/>
                    </a:xfrm>
                    <a:prstGeom prst="rect">
                      <a:avLst/>
                    </a:prstGeom>
                    <a:noFill/>
                    <a:ln>
                      <a:noFill/>
                    </a:ln>
                  </pic:spPr>
                </pic:pic>
              </a:graphicData>
            </a:graphic>
          </wp:inline>
        </w:drawing>
      </w:r>
    </w:p>
    <w:p w14:paraId="476CDDE8" w14:textId="13B4C240" w:rsidR="002C22AB" w:rsidRDefault="005421BB" w:rsidP="005421BB">
      <w:pPr>
        <w:pStyle w:val="Caption"/>
      </w:pPr>
      <w:r>
        <w:t xml:space="preserve">Figure </w:t>
      </w:r>
      <w:r w:rsidR="001E4D74">
        <w:fldChar w:fldCharType="begin"/>
      </w:r>
      <w:r w:rsidR="001E4D74">
        <w:instrText xml:space="preserve"> SEQ Figure \* ARABIC </w:instrText>
      </w:r>
      <w:r w:rsidR="001E4D74">
        <w:fldChar w:fldCharType="separate"/>
      </w:r>
      <w:r w:rsidR="009B349B">
        <w:rPr>
          <w:noProof/>
        </w:rPr>
        <w:t>9</w:t>
      </w:r>
      <w:r w:rsidR="001E4D74">
        <w:rPr>
          <w:noProof/>
        </w:rPr>
        <w:fldChar w:fldCharType="end"/>
      </w:r>
      <w:r>
        <w:t xml:space="preserve"> </w:t>
      </w:r>
      <w:r w:rsidR="009E476A">
        <w:t>Total User Count Stationary Data with a Trend Component. The Trend Component is Not Distributed Evenly</w:t>
      </w:r>
    </w:p>
    <w:p w14:paraId="3DA3E644" w14:textId="53C58236" w:rsidR="0059228A" w:rsidRDefault="0059228A"/>
    <w:p w14:paraId="5B2144B5" w14:textId="5C89D2C4" w:rsidR="0059228A" w:rsidRDefault="00982EB8">
      <w:r>
        <w:t>The n</w:t>
      </w:r>
      <w:r w:rsidR="00936730">
        <w:t xml:space="preserve">ext step is to make sure that </w:t>
      </w:r>
      <w:r>
        <w:t xml:space="preserve">the </w:t>
      </w:r>
      <w:r w:rsidR="00936730">
        <w:t>data is stationary.</w:t>
      </w:r>
      <w:r w:rsidR="00F53FCB">
        <w:t xml:space="preserve"> There are several </w:t>
      </w:r>
      <w:r w:rsidR="00535D07">
        <w:t>methods,</w:t>
      </w:r>
      <w:r w:rsidR="00F53FCB">
        <w:t xml:space="preserve"> but two </w:t>
      </w:r>
      <w:r w:rsidR="00156581">
        <w:t xml:space="preserve">primary methods </w:t>
      </w:r>
      <w:r w:rsidR="00F53FCB">
        <w:t xml:space="preserve">were used in this project: rolling statistics and </w:t>
      </w:r>
      <w:r>
        <w:t xml:space="preserve">the </w:t>
      </w:r>
      <w:r w:rsidR="00F53FCB">
        <w:t>augmented Dickey-Fuller test</w:t>
      </w:r>
      <w:r w:rsidR="00AB0BC9">
        <w:t xml:space="preserve">. For rolling statistics mean and standard deviation </w:t>
      </w:r>
      <w:r w:rsidR="00FD1770">
        <w:t>must</w:t>
      </w:r>
      <w:r w:rsidR="00AB0BC9">
        <w:t xml:space="preserve"> be plotted</w:t>
      </w:r>
      <w:r w:rsidR="00FD1770">
        <w:t xml:space="preserve">, and they must remain </w:t>
      </w:r>
      <w:r w:rsidR="00535D07">
        <w:t xml:space="preserve">constant to prove that data is stationary. </w:t>
      </w:r>
      <w:r>
        <w:t>T</w:t>
      </w:r>
      <w:r w:rsidR="00535D07">
        <w:t>he second method</w:t>
      </w:r>
      <w:r w:rsidR="00B62EE8">
        <w:t xml:space="preserve"> is using </w:t>
      </w:r>
      <w:r>
        <w:t xml:space="preserve">a </w:t>
      </w:r>
      <w:r w:rsidR="00B62EE8">
        <w:t xml:space="preserve">p-value </w:t>
      </w:r>
      <w:r w:rsidR="000B221A">
        <w:t>(</w:t>
      </w:r>
      <w:r>
        <w:t xml:space="preserve">a </w:t>
      </w:r>
      <w:r w:rsidR="000B221A">
        <w:t>measure</w:t>
      </w:r>
      <w:r w:rsidR="000E68C1">
        <w:t xml:space="preserve"> used to validate </w:t>
      </w:r>
      <w:r>
        <w:t xml:space="preserve">a </w:t>
      </w:r>
      <w:r w:rsidR="000E68C1">
        <w:t>hypothesis against the observed data)</w:t>
      </w:r>
      <w:r w:rsidR="00BD2F16">
        <w:t xml:space="preserve"> as ADF is a statistical significa</w:t>
      </w:r>
      <w:r w:rsidR="00AD4BFE">
        <w:t>nce test. The ADF is a ‘Unit Root Test’ mea</w:t>
      </w:r>
      <w:r w:rsidR="003B77B2">
        <w:t xml:space="preserve">ning </w:t>
      </w:r>
      <w:r w:rsidR="008B4DF8">
        <w:t xml:space="preserve">a unit root is existing in a time series when </w:t>
      </w:r>
      <w:r w:rsidR="006C157B">
        <w:t xml:space="preserve">the </w:t>
      </w:r>
      <w:r w:rsidR="008B4DF8">
        <w:t xml:space="preserve">value of alpha is equal </w:t>
      </w:r>
      <w:r w:rsidR="006C157B">
        <w:t xml:space="preserve">to </w:t>
      </w:r>
      <w:r w:rsidR="008B4DF8">
        <w:t xml:space="preserve">1 in </w:t>
      </w:r>
      <w:r w:rsidR="00D82A91">
        <w:t>the:</w:t>
      </w:r>
    </w:p>
    <w:p w14:paraId="3603F22E" w14:textId="77777777" w:rsidR="009E476A" w:rsidRDefault="00D82A91" w:rsidP="009E476A">
      <w:pPr>
        <w:keepNext/>
      </w:pPr>
      <w:r>
        <w:rPr>
          <w:noProof/>
        </w:rPr>
        <w:drawing>
          <wp:inline distT="0" distB="0" distL="0" distR="0" wp14:anchorId="3EA6EBF0" wp14:editId="341B4F56">
            <wp:extent cx="2602523" cy="698089"/>
            <wp:effectExtent l="0" t="0" r="762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7086" cy="701995"/>
                    </a:xfrm>
                    <a:prstGeom prst="rect">
                      <a:avLst/>
                    </a:prstGeom>
                    <a:noFill/>
                  </pic:spPr>
                </pic:pic>
              </a:graphicData>
            </a:graphic>
          </wp:inline>
        </w:drawing>
      </w:r>
    </w:p>
    <w:p w14:paraId="10ED3D95" w14:textId="05C0FC80" w:rsidR="00D82A91" w:rsidRDefault="009E476A" w:rsidP="009E476A">
      <w:pPr>
        <w:pStyle w:val="Caption"/>
      </w:pPr>
      <w:r>
        <w:t xml:space="preserve">Figure </w:t>
      </w:r>
      <w:r w:rsidR="001E4D74">
        <w:fldChar w:fldCharType="begin"/>
      </w:r>
      <w:r w:rsidR="001E4D74">
        <w:instrText xml:space="preserve"> SEQ Figure \* ARABIC </w:instrText>
      </w:r>
      <w:r w:rsidR="001E4D74">
        <w:fldChar w:fldCharType="separate"/>
      </w:r>
      <w:r w:rsidR="009B349B">
        <w:rPr>
          <w:noProof/>
        </w:rPr>
        <w:t>10</w:t>
      </w:r>
      <w:r w:rsidR="001E4D74">
        <w:rPr>
          <w:noProof/>
        </w:rPr>
        <w:fldChar w:fldCharType="end"/>
      </w:r>
      <w:r w:rsidR="0082622F">
        <w:t xml:space="preserve"> Unit Root Test Formula</w:t>
      </w:r>
    </w:p>
    <w:p w14:paraId="28E32885" w14:textId="78073801" w:rsidR="00535D07" w:rsidRDefault="00D82A91">
      <w:r>
        <w:t xml:space="preserve">Where </w:t>
      </w:r>
      <w:proofErr w:type="spellStart"/>
      <w:r>
        <w:t>Yt</w:t>
      </w:r>
      <w:proofErr w:type="spellEnd"/>
      <w:r>
        <w:t xml:space="preserve"> is the time series value </w:t>
      </w:r>
      <w:r w:rsidR="007056B7">
        <w:t>at time t and Xe (</w:t>
      </w:r>
      <w:r w:rsidR="00F639D8">
        <w:t xml:space="preserve">an </w:t>
      </w:r>
      <w:r w:rsidR="007056B7">
        <w:t xml:space="preserve">exogenous variable which is a separate variable in a time series). In simple words, </w:t>
      </w:r>
      <w:r w:rsidR="00297359">
        <w:t xml:space="preserve">if there is </w:t>
      </w:r>
      <w:r w:rsidR="00CF1D96">
        <w:t>a</w:t>
      </w:r>
      <w:r w:rsidR="00297359">
        <w:t xml:space="preserve"> unit root, the time series </w:t>
      </w:r>
      <w:r w:rsidR="00F639D8">
        <w:t>is</w:t>
      </w:r>
      <w:r w:rsidR="00297359">
        <w:t xml:space="preserve"> not stationary.</w:t>
      </w:r>
      <w:r w:rsidR="00EC7AB7">
        <w:t xml:space="preserve"> Dicke</w:t>
      </w:r>
      <w:r w:rsidR="00CF1D96">
        <w:t>y</w:t>
      </w:r>
      <w:r w:rsidR="00EC7AB7">
        <w:t>-Filler test tests the null hypothesis that alpha equal</w:t>
      </w:r>
      <w:r w:rsidR="00F639D8">
        <w:t>s</w:t>
      </w:r>
      <w:r w:rsidR="00EC7AB7">
        <w:t xml:space="preserve"> 1</w:t>
      </w:r>
      <w:r w:rsidR="00CD3967">
        <w:t xml:space="preserve">, and if the hypothesis is not rejected the series are considered </w:t>
      </w:r>
      <w:r w:rsidR="00CF1D96">
        <w:t>nonstationary</w:t>
      </w:r>
      <w:r w:rsidR="00CD3967">
        <w:t xml:space="preserve">. </w:t>
      </w:r>
      <w:r w:rsidR="00F639D8">
        <w:t xml:space="preserve">The </w:t>
      </w:r>
      <w:r w:rsidR="00597745">
        <w:t>Augmented Dickey</w:t>
      </w:r>
      <w:r w:rsidR="00F639D8">
        <w:t>-</w:t>
      </w:r>
      <w:r w:rsidR="00597745">
        <w:t xml:space="preserve">Fuller test involves high order of </w:t>
      </w:r>
      <w:r w:rsidR="00F639D8">
        <w:t xml:space="preserve">the </w:t>
      </w:r>
      <w:r w:rsidR="00597745">
        <w:t>regressive process in the model:</w:t>
      </w:r>
    </w:p>
    <w:p w14:paraId="4181275A" w14:textId="77777777" w:rsidR="0082622F" w:rsidRDefault="00597745" w:rsidP="0082622F">
      <w:pPr>
        <w:keepNext/>
      </w:pPr>
      <w:r>
        <w:rPr>
          <w:noProof/>
        </w:rPr>
        <w:lastRenderedPageBreak/>
        <w:drawing>
          <wp:inline distT="0" distB="0" distL="0" distR="0" wp14:anchorId="72ADF85C" wp14:editId="4228B3E1">
            <wp:extent cx="4684835" cy="521536"/>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9285" cy="535390"/>
                    </a:xfrm>
                    <a:prstGeom prst="rect">
                      <a:avLst/>
                    </a:prstGeom>
                    <a:noFill/>
                  </pic:spPr>
                </pic:pic>
              </a:graphicData>
            </a:graphic>
          </wp:inline>
        </w:drawing>
      </w:r>
    </w:p>
    <w:p w14:paraId="3AD94E8C" w14:textId="34DB4AA5" w:rsidR="00597745" w:rsidRDefault="0082622F" w:rsidP="0082622F">
      <w:pPr>
        <w:pStyle w:val="Caption"/>
      </w:pPr>
      <w:r>
        <w:t xml:space="preserve">Figure </w:t>
      </w:r>
      <w:r w:rsidR="001E4D74">
        <w:fldChar w:fldCharType="begin"/>
      </w:r>
      <w:r w:rsidR="001E4D74">
        <w:instrText xml:space="preserve"> SEQ Figure \* ARABIC </w:instrText>
      </w:r>
      <w:r w:rsidR="001E4D74">
        <w:fldChar w:fldCharType="separate"/>
      </w:r>
      <w:r w:rsidR="009B349B">
        <w:rPr>
          <w:noProof/>
        </w:rPr>
        <w:t>11</w:t>
      </w:r>
      <w:r w:rsidR="001E4D74">
        <w:rPr>
          <w:noProof/>
        </w:rPr>
        <w:fldChar w:fldCharType="end"/>
      </w:r>
      <w:r>
        <w:t xml:space="preserve"> Augmented </w:t>
      </w:r>
      <w:r w:rsidR="007D1365">
        <w:t>Dickey-Fuller Test Formula</w:t>
      </w:r>
    </w:p>
    <w:p w14:paraId="27DBF66E" w14:textId="0F495C5C" w:rsidR="00535D07" w:rsidRDefault="00F96595">
      <w:r>
        <w:t xml:space="preserve">This equation is partially similar to </w:t>
      </w:r>
      <w:r w:rsidR="00D83F68">
        <w:t xml:space="preserve">the </w:t>
      </w:r>
      <w:r>
        <w:t>unit root test but with an addition of extra variables.</w:t>
      </w:r>
      <w:r w:rsidR="00C67223">
        <w:t xml:space="preserve"> Hence, as </w:t>
      </w:r>
      <w:r w:rsidR="00EB3F33">
        <w:t xml:space="preserve">the </w:t>
      </w:r>
      <w:r w:rsidR="00C67223">
        <w:t xml:space="preserve">null hypothesis assumes the presence of the unit root, </w:t>
      </w:r>
      <w:r w:rsidR="00EB3F33">
        <w:t xml:space="preserve">the </w:t>
      </w:r>
      <w:r w:rsidR="00A75784">
        <w:t xml:space="preserve">p-value plays a significant role and must be below 0.05 to consider </w:t>
      </w:r>
      <w:r w:rsidR="00EB3F33">
        <w:t xml:space="preserve">it </w:t>
      </w:r>
      <w:r w:rsidR="00A75784">
        <w:t xml:space="preserve">valuable, and reject the hypothesis, proving that data is stationary. </w:t>
      </w:r>
      <w:r w:rsidR="005416C3">
        <w:t xml:space="preserve">Also, </w:t>
      </w:r>
      <w:r w:rsidR="00B454A0">
        <w:t>i</w:t>
      </w:r>
      <w:r w:rsidR="005416C3">
        <w:t>f critical values were to be closer to 1%,5%</w:t>
      </w:r>
      <w:r w:rsidR="00EB3F33">
        <w:t>,</w:t>
      </w:r>
      <w:r w:rsidR="005416C3">
        <w:t xml:space="preserve"> and 10% </w:t>
      </w:r>
      <w:r w:rsidR="00B454A0">
        <w:t>that means that confidence intervals are critically close to the ADF results, and data is again stationary.</w:t>
      </w:r>
    </w:p>
    <w:p w14:paraId="4F6D09C2" w14:textId="77777777" w:rsidR="00A5688C" w:rsidRDefault="00A5688C"/>
    <w:p w14:paraId="6D468DE6" w14:textId="7674F476" w:rsidR="00656755" w:rsidRDefault="00656755" w:rsidP="00656755">
      <w:r>
        <w:t xml:space="preserve">ARIMA consists of two parts AR or Auto Regressive model and MA or Moving Average model. AR is based on the functionality that past values have an effect on the current values, and as long as an assumption is valid, </w:t>
      </w:r>
      <w:r w:rsidR="00174C08">
        <w:t xml:space="preserve">a </w:t>
      </w:r>
      <w:r>
        <w:t xml:space="preserve">linear regression model can be built to predict dependable values given </w:t>
      </w:r>
      <w:r w:rsidR="00174C08">
        <w:t xml:space="preserve">a </w:t>
      </w:r>
      <w:r>
        <w:t xml:space="preserve">linear combination of previous timestamps. </w:t>
      </w:r>
      <w:r w:rsidR="00103251">
        <w:t xml:space="preserve">MA on the other hand assumes that the current value is dependable on the </w:t>
      </w:r>
      <w:r w:rsidR="00BF2279">
        <w:t xml:space="preserve">error terms of the previous timestamps. </w:t>
      </w:r>
      <w:r w:rsidR="00174C08">
        <w:t>The e</w:t>
      </w:r>
      <w:r w:rsidR="00151B6C">
        <w:t xml:space="preserve">rror term is a difference between the expected value at a particular time and the value that was </w:t>
      </w:r>
      <w:r w:rsidR="00396ED4">
        <w:t>factually</w:t>
      </w:r>
      <w:r w:rsidR="00151B6C">
        <w:t xml:space="preserve"> observed. </w:t>
      </w:r>
      <w:r w:rsidR="00716B57">
        <w:t xml:space="preserve"> ARMA model then combines them both. </w:t>
      </w:r>
    </w:p>
    <w:p w14:paraId="52F1F38E" w14:textId="77777777" w:rsidR="004B08F1" w:rsidRDefault="004B08F1" w:rsidP="00656755"/>
    <w:p w14:paraId="6C1E9405" w14:textId="77777777" w:rsidR="007D1365" w:rsidRDefault="004B08F1" w:rsidP="007D1365">
      <w:pPr>
        <w:keepNext/>
      </w:pPr>
      <w:r>
        <w:rPr>
          <w:noProof/>
        </w:rPr>
        <w:drawing>
          <wp:inline distT="0" distB="0" distL="0" distR="0" wp14:anchorId="490D7475" wp14:editId="30FB0672">
            <wp:extent cx="5029200" cy="68466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7382" cy="714371"/>
                    </a:xfrm>
                    <a:prstGeom prst="rect">
                      <a:avLst/>
                    </a:prstGeom>
                    <a:noFill/>
                  </pic:spPr>
                </pic:pic>
              </a:graphicData>
            </a:graphic>
          </wp:inline>
        </w:drawing>
      </w:r>
    </w:p>
    <w:p w14:paraId="184013DC" w14:textId="05B6784F" w:rsidR="00656755" w:rsidRDefault="007D1365" w:rsidP="007D1365">
      <w:pPr>
        <w:pStyle w:val="Caption"/>
      </w:pPr>
      <w:r>
        <w:t xml:space="preserve">Figure </w:t>
      </w:r>
      <w:r w:rsidR="001E4D74">
        <w:fldChar w:fldCharType="begin"/>
      </w:r>
      <w:r w:rsidR="001E4D74">
        <w:instrText xml:space="preserve"> SEQ Figure \* ARABIC </w:instrText>
      </w:r>
      <w:r w:rsidR="001E4D74">
        <w:fldChar w:fldCharType="separate"/>
      </w:r>
      <w:r w:rsidR="009B349B">
        <w:rPr>
          <w:noProof/>
        </w:rPr>
        <w:t>12</w:t>
      </w:r>
      <w:r w:rsidR="001E4D74">
        <w:rPr>
          <w:noProof/>
        </w:rPr>
        <w:fldChar w:fldCharType="end"/>
      </w:r>
      <w:r>
        <w:t xml:space="preserve"> ARMA Model Formula</w:t>
      </w:r>
    </w:p>
    <w:p w14:paraId="6CA872AA" w14:textId="77777777" w:rsidR="00A10EC7" w:rsidRDefault="00A10EC7"/>
    <w:p w14:paraId="549CA831" w14:textId="7FD35145" w:rsidR="00535D07" w:rsidRDefault="004B08F1">
      <w:r>
        <w:t xml:space="preserve">In the formula above the first part is AR and </w:t>
      </w:r>
      <w:r w:rsidR="00974D2A">
        <w:t xml:space="preserve">the </w:t>
      </w:r>
      <w:r>
        <w:t>second MA or error terms formula</w:t>
      </w:r>
      <w:r w:rsidR="000B4D5E">
        <w:t xml:space="preserve"> – the ARMA is simply an addition of the two of them. </w:t>
      </w:r>
    </w:p>
    <w:p w14:paraId="46B0B5AF" w14:textId="77777777" w:rsidR="00A5688C" w:rsidRDefault="00A5688C"/>
    <w:p w14:paraId="224ED132" w14:textId="43824214" w:rsidR="00CC1E43" w:rsidRDefault="00660FC5">
      <w:r>
        <w:t xml:space="preserve">ARIMA is the updated version of the ARMA – it has the same components with an addition of the differencing. </w:t>
      </w:r>
      <w:r w:rsidR="002679CC">
        <w:t>The differencing is a transformation of the time series to a new time series where the v</w:t>
      </w:r>
      <w:r w:rsidR="00123975">
        <w:t>alues are differences between the consecutive values.</w:t>
      </w:r>
    </w:p>
    <w:p w14:paraId="772DDE44" w14:textId="35B4D136" w:rsidR="00A6683A" w:rsidRDefault="00A6683A"/>
    <w:p w14:paraId="1E17D828" w14:textId="77777777" w:rsidR="00A95B8A" w:rsidRDefault="00A6683A" w:rsidP="00A95B8A">
      <w:pPr>
        <w:keepNext/>
      </w:pPr>
      <w:r>
        <w:rPr>
          <w:noProof/>
        </w:rPr>
        <w:lastRenderedPageBreak/>
        <w:drawing>
          <wp:inline distT="0" distB="0" distL="0" distR="0" wp14:anchorId="11B92BC0" wp14:editId="4DA5EDA0">
            <wp:extent cx="6029618" cy="1575035"/>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74580" cy="1586780"/>
                    </a:xfrm>
                    <a:prstGeom prst="rect">
                      <a:avLst/>
                    </a:prstGeom>
                    <a:noFill/>
                  </pic:spPr>
                </pic:pic>
              </a:graphicData>
            </a:graphic>
          </wp:inline>
        </w:drawing>
      </w:r>
    </w:p>
    <w:p w14:paraId="74CADDDB" w14:textId="4F363217" w:rsidR="00A6683A" w:rsidRDefault="00A95B8A" w:rsidP="00A95B8A">
      <w:pPr>
        <w:pStyle w:val="Caption"/>
      </w:pPr>
      <w:r>
        <w:t xml:space="preserve">Figure </w:t>
      </w:r>
      <w:r w:rsidR="001E4D74">
        <w:fldChar w:fldCharType="begin"/>
      </w:r>
      <w:r w:rsidR="001E4D74">
        <w:instrText xml:space="preserve"> SEQ Figure \* ARABIC </w:instrText>
      </w:r>
      <w:r w:rsidR="001E4D74">
        <w:fldChar w:fldCharType="separate"/>
      </w:r>
      <w:r w:rsidR="009B349B">
        <w:rPr>
          <w:noProof/>
        </w:rPr>
        <w:t>13</w:t>
      </w:r>
      <w:r w:rsidR="001E4D74">
        <w:rPr>
          <w:noProof/>
        </w:rPr>
        <w:fldChar w:fldCharType="end"/>
      </w:r>
      <w:r>
        <w:t xml:space="preserve"> Example of Data with Trend Component (left) and Differencing Component (right)</w:t>
      </w:r>
    </w:p>
    <w:p w14:paraId="5E5C0AAC" w14:textId="0C125A87" w:rsidR="00535D07" w:rsidRDefault="00535D07"/>
    <w:p w14:paraId="3727B20E" w14:textId="08E681BB" w:rsidR="00535D07" w:rsidRDefault="00535D07"/>
    <w:p w14:paraId="0E0B90B8" w14:textId="6F2DA281" w:rsidR="00535D07" w:rsidRDefault="00A52A6F">
      <w:r>
        <w:t xml:space="preserve">It works by subtracting the value of </w:t>
      </w:r>
      <w:r w:rsidR="00974D2A">
        <w:t xml:space="preserve">the </w:t>
      </w:r>
      <w:r w:rsidR="004D1C05">
        <w:t>preceding day from the current value. As an example, f</w:t>
      </w:r>
      <w:r w:rsidR="00333FAA">
        <w:t>irst</w:t>
      </w:r>
      <w:r w:rsidR="00974D2A">
        <w:t>-</w:t>
      </w:r>
      <w:r w:rsidR="00333FAA">
        <w:t xml:space="preserve">order differencing is using linear terms and have a form of </w:t>
      </w:r>
      <w:r w:rsidR="00162FB9">
        <w:t>Xi = Yi-Yi-1, wh</w:t>
      </w:r>
      <w:r w:rsidR="00974D2A">
        <w:t>ile</w:t>
      </w:r>
      <w:r w:rsidR="00162FB9">
        <w:t xml:space="preserve"> second</w:t>
      </w:r>
      <w:r w:rsidR="00974D2A">
        <w:t>-</w:t>
      </w:r>
      <w:r w:rsidR="00162FB9">
        <w:t xml:space="preserve">order differencing is quadratic and has a form of </w:t>
      </w:r>
      <w:r w:rsidR="00CA0C46">
        <w:t>Xi =(Yi-Yi-</w:t>
      </w:r>
      <w:r w:rsidR="004B024C">
        <w:t>1) -(</w:t>
      </w:r>
      <w:r w:rsidR="00CA0C46">
        <w:t>Yi-1-Yi-2)</w:t>
      </w:r>
      <w:r w:rsidR="00DB4012">
        <w:t xml:space="preserve"> – </w:t>
      </w:r>
      <w:r w:rsidR="00B97168">
        <w:t xml:space="preserve">preceding day is subtracted from a current day, and </w:t>
      </w:r>
      <w:r w:rsidR="00974D2A">
        <w:t xml:space="preserve">the </w:t>
      </w:r>
      <w:r w:rsidR="00B97168">
        <w:t>preceding</w:t>
      </w:r>
      <w:r w:rsidR="001E11AC">
        <w:t xml:space="preserve"> day is subtracted by the day before that, and so on.</w:t>
      </w:r>
      <w:r w:rsidR="004B024C">
        <w:t xml:space="preserve"> On the graph above (</w:t>
      </w:r>
      <w:r w:rsidR="00D60C94">
        <w:t>Figure 13</w:t>
      </w:r>
      <w:r w:rsidR="004B024C">
        <w:t xml:space="preserve">) it can be observed why it is important to use differencing as it removed the </w:t>
      </w:r>
      <w:r w:rsidR="004153F2">
        <w:t>trend and</w:t>
      </w:r>
      <w:r w:rsidR="004B024C">
        <w:t xml:space="preserve"> creates more evenly distributed data.</w:t>
      </w:r>
    </w:p>
    <w:p w14:paraId="7752D896" w14:textId="404BE043" w:rsidR="006F08B1" w:rsidRDefault="006F08B1"/>
    <w:p w14:paraId="39E7483A" w14:textId="77411955" w:rsidR="006F08B1" w:rsidRDefault="006F08B1">
      <w:r>
        <w:t>ARIMA model is r</w:t>
      </w:r>
      <w:r w:rsidR="004A0351">
        <w:t>u</w:t>
      </w:r>
      <w:r>
        <w:t xml:space="preserve">n with three main </w:t>
      </w:r>
      <w:r w:rsidR="00513020">
        <w:t>parameters -</w:t>
      </w:r>
      <w:r>
        <w:t xml:space="preserve"> p, d</w:t>
      </w:r>
      <w:r w:rsidR="00CD4A5E">
        <w:t>,</w:t>
      </w:r>
      <w:r>
        <w:t xml:space="preserve"> and q. P is for the number of autoregressive terms</w:t>
      </w:r>
      <w:r w:rsidR="00DF335B">
        <w:t xml:space="preserve"> (order or how many timestamps are considered)</w:t>
      </w:r>
      <w:r>
        <w:t xml:space="preserve">. D is for the </w:t>
      </w:r>
      <w:r w:rsidR="00513020">
        <w:t xml:space="preserve">number of nonseasonal differences. Q is for the number of moving average </w:t>
      </w:r>
      <w:r w:rsidR="001601AB">
        <w:t>terms (</w:t>
      </w:r>
      <w:r w:rsidR="002C47CD">
        <w:t>is also a number of terms to include in the equation).</w:t>
      </w:r>
      <w:r w:rsidR="002A46CF">
        <w:t xml:space="preserve"> </w:t>
      </w:r>
      <w:r w:rsidR="007552FA">
        <w:t>The a</w:t>
      </w:r>
      <w:r w:rsidR="00A07C63">
        <w:t xml:space="preserve">uto Correlation function (ACF) is used to identify </w:t>
      </w:r>
      <w:r w:rsidR="00013D29">
        <w:t xml:space="preserve">the </w:t>
      </w:r>
      <w:r w:rsidR="00A07C63">
        <w:t xml:space="preserve">number of occurring MA terms and </w:t>
      </w:r>
      <w:r w:rsidR="007552FA">
        <w:t xml:space="preserve">the </w:t>
      </w:r>
      <w:r w:rsidR="00F34EE7">
        <w:t xml:space="preserve">Partial Auto Correlation </w:t>
      </w:r>
      <w:r w:rsidR="001773BA">
        <w:t>Function (</w:t>
      </w:r>
      <w:r w:rsidR="00F34EE7">
        <w:t xml:space="preserve">PACF) is used to identify </w:t>
      </w:r>
      <w:r w:rsidR="00013D29">
        <w:t xml:space="preserve">a </w:t>
      </w:r>
      <w:r w:rsidR="00F34EE7">
        <w:t>number of occurring term</w:t>
      </w:r>
      <w:r w:rsidR="007552FA">
        <w:t>s</w:t>
      </w:r>
      <w:r w:rsidR="00F34EE7">
        <w:t xml:space="preserve"> in </w:t>
      </w:r>
      <w:r w:rsidR="007552FA">
        <w:t xml:space="preserve">the </w:t>
      </w:r>
      <w:r w:rsidR="00F34EE7">
        <w:t>AR model.</w:t>
      </w:r>
    </w:p>
    <w:p w14:paraId="44A28DA6" w14:textId="77777777" w:rsidR="00A5688C" w:rsidRDefault="00A5688C"/>
    <w:p w14:paraId="7368BA9F" w14:textId="73611E75" w:rsidR="00535D07" w:rsidRDefault="004F13D9">
      <w:r>
        <w:t>Both PACF and ACF are theoretical statistical models</w:t>
      </w:r>
      <w:r w:rsidR="005C50BC">
        <w:t xml:space="preserve"> such as variance or expected value that </w:t>
      </w:r>
      <w:r w:rsidR="00A545C7">
        <w:t>are</w:t>
      </w:r>
      <w:r w:rsidR="005C50BC">
        <w:t xml:space="preserve"> used for random variables, </w:t>
      </w:r>
      <w:r w:rsidR="00A545C7">
        <w:t xml:space="preserve">PACF and ACF are used in the same manner but for time series. </w:t>
      </w:r>
      <w:r w:rsidR="00D81DA0">
        <w:t>PACF for AR eliminates past partial autocorrelations</w:t>
      </w:r>
      <w:r w:rsidR="00C8217D">
        <w:t xml:space="preserve"> and makes them equal to 0, and </w:t>
      </w:r>
      <w:r w:rsidR="00D05BE0">
        <w:t xml:space="preserve">a </w:t>
      </w:r>
      <w:r w:rsidR="00C8217D">
        <w:t>number of non-zero partial autocorrelation gives an order of the AR model.</w:t>
      </w:r>
      <w:r w:rsidR="006772DE">
        <w:t xml:space="preserve"> Order is a lag</w:t>
      </w:r>
      <w:r w:rsidR="00D05BE0">
        <w:t>–</w:t>
      </w:r>
      <w:r w:rsidR="006772DE">
        <w:t xml:space="preserve">fixed amount of passing time that is considered as a term period for the model. </w:t>
      </w:r>
    </w:p>
    <w:p w14:paraId="62121297" w14:textId="6A602416" w:rsidR="00B60526" w:rsidRDefault="00B60526"/>
    <w:p w14:paraId="76B5BC38" w14:textId="77777777" w:rsidR="00A95B8A" w:rsidRDefault="00B60526" w:rsidP="00A95B8A">
      <w:pPr>
        <w:keepNext/>
      </w:pPr>
      <w:r>
        <w:rPr>
          <w:noProof/>
        </w:rPr>
        <w:lastRenderedPageBreak/>
        <w:drawing>
          <wp:inline distT="0" distB="0" distL="0" distR="0" wp14:anchorId="28E2C1D1" wp14:editId="634DBEA0">
            <wp:extent cx="4786685" cy="3443777"/>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9775" cy="3446000"/>
                    </a:xfrm>
                    <a:prstGeom prst="rect">
                      <a:avLst/>
                    </a:prstGeom>
                    <a:noFill/>
                  </pic:spPr>
                </pic:pic>
              </a:graphicData>
            </a:graphic>
          </wp:inline>
        </w:drawing>
      </w:r>
    </w:p>
    <w:p w14:paraId="05555C27" w14:textId="298C0C9B" w:rsidR="00B60526" w:rsidRDefault="00A95B8A" w:rsidP="00A95B8A">
      <w:pPr>
        <w:pStyle w:val="Caption"/>
      </w:pPr>
      <w:r>
        <w:t xml:space="preserve">Figure </w:t>
      </w:r>
      <w:r w:rsidR="001E4D74">
        <w:fldChar w:fldCharType="begin"/>
      </w:r>
      <w:r w:rsidR="001E4D74">
        <w:instrText xml:space="preserve"> SEQ Figure \* ARABIC </w:instrText>
      </w:r>
      <w:r w:rsidR="001E4D74">
        <w:fldChar w:fldCharType="separate"/>
      </w:r>
      <w:r w:rsidR="009B349B">
        <w:rPr>
          <w:noProof/>
        </w:rPr>
        <w:t>14</w:t>
      </w:r>
      <w:r w:rsidR="001E4D74">
        <w:rPr>
          <w:noProof/>
        </w:rPr>
        <w:fldChar w:fldCharType="end"/>
      </w:r>
      <w:r>
        <w:t xml:space="preserve"> ACF (top) and PACF (bottom) graphs examples</w:t>
      </w:r>
    </w:p>
    <w:p w14:paraId="23314953" w14:textId="34D6BD16" w:rsidR="00535D07" w:rsidRDefault="00535D07"/>
    <w:p w14:paraId="699539D8" w14:textId="2D5518EE" w:rsidR="006A7A1D" w:rsidRDefault="007C5140">
      <w:r>
        <w:t>The h</w:t>
      </w:r>
      <w:r w:rsidR="00A33540">
        <w:t xml:space="preserve">orizontal marked area on the </w:t>
      </w:r>
      <w:proofErr w:type="spellStart"/>
      <w:r w:rsidR="00616ED0">
        <w:t>Fugure</w:t>
      </w:r>
      <w:proofErr w:type="spellEnd"/>
      <w:r w:rsidR="00616ED0">
        <w:t xml:space="preserve"> 14 </w:t>
      </w:r>
      <w:r w:rsidR="00A33540">
        <w:t xml:space="preserve">corresponds to the threshold of significant values, and all the spikes that are above it are considered to be valuable terms. For the example above: ACF has </w:t>
      </w:r>
      <w:r w:rsidR="002573BF">
        <w:t xml:space="preserve">6 terms total and PACF has 9 terms total. </w:t>
      </w:r>
    </w:p>
    <w:p w14:paraId="29143003" w14:textId="77777777" w:rsidR="00A5688C" w:rsidRDefault="00A5688C"/>
    <w:p w14:paraId="0F3F87B2" w14:textId="20E096A2" w:rsidR="00117C70" w:rsidRDefault="006E0783">
      <w:r>
        <w:t xml:space="preserve">The next step is to train the model and predict the fitted values, alongside the forecasting prediction for the future. </w:t>
      </w:r>
      <w:r w:rsidR="00825337">
        <w:t xml:space="preserve">ARMA model was also used for comparison </w:t>
      </w:r>
      <w:r w:rsidR="00A664B8">
        <w:t>of the results.</w:t>
      </w:r>
    </w:p>
    <w:p w14:paraId="5FD910AB" w14:textId="77777777" w:rsidR="00A5688C" w:rsidRDefault="00A5688C"/>
    <w:p w14:paraId="0248B109" w14:textId="6AEFBEB9" w:rsidR="00A664B8" w:rsidRDefault="00A664B8">
      <w:r>
        <w:t>For ARMA the dataset was split into test and train sets</w:t>
      </w:r>
      <w:r w:rsidR="00906C22">
        <w:t xml:space="preserve"> using </w:t>
      </w:r>
      <w:r w:rsidR="009B7E1E">
        <w:t xml:space="preserve">the </w:t>
      </w:r>
      <w:r w:rsidR="00906C22">
        <w:t xml:space="preserve">python SARIMAX package. </w:t>
      </w:r>
      <w:r w:rsidR="005E4AE3">
        <w:t xml:space="preserve">It is trained on </w:t>
      </w:r>
      <w:r w:rsidR="002740A6">
        <w:t>quantitat</w:t>
      </w:r>
      <w:r w:rsidR="009B7E1E">
        <w:t>ing</w:t>
      </w:r>
      <w:r w:rsidR="005E4AE3">
        <w:t xml:space="preserve"> stationary variable</w:t>
      </w:r>
      <w:r w:rsidR="009B7E1E">
        <w:t>s</w:t>
      </w:r>
      <w:r w:rsidR="005E4AE3">
        <w:t xml:space="preserve"> and in the case of this dataset</w:t>
      </w:r>
      <w:r w:rsidR="009B7E1E">
        <w:t>,</w:t>
      </w:r>
      <w:r w:rsidR="005E4AE3">
        <w:t xml:space="preserve"> it is </w:t>
      </w:r>
      <w:r w:rsidR="009B7E1E">
        <w:t xml:space="preserve">the </w:t>
      </w:r>
      <w:r w:rsidR="002740A6">
        <w:t xml:space="preserve">total user count per month. The same term order was used – 2,1,2. </w:t>
      </w:r>
      <w:r w:rsidR="00AC7959">
        <w:t xml:space="preserve">The model then was </w:t>
      </w:r>
      <w:r w:rsidR="00BF68DB">
        <w:t>fit,</w:t>
      </w:r>
      <w:r w:rsidR="00AC7959">
        <w:t xml:space="preserve"> and </w:t>
      </w:r>
      <w:r w:rsidR="009B7E1E">
        <w:t xml:space="preserve">a </w:t>
      </w:r>
      <w:r w:rsidR="00AC7959">
        <w:t xml:space="preserve">forecast was created as well. </w:t>
      </w:r>
    </w:p>
    <w:p w14:paraId="45AC649E" w14:textId="3DC9903F" w:rsidR="00A95B8A" w:rsidRDefault="00BF68DB" w:rsidP="00A95B8A">
      <w:pPr>
        <w:keepNext/>
      </w:pPr>
      <w:r>
        <w:rPr>
          <w:noProof/>
        </w:rPr>
        <w:lastRenderedPageBreak/>
        <w:drawing>
          <wp:inline distT="0" distB="0" distL="0" distR="0" wp14:anchorId="6241539E" wp14:editId="5FA913B5">
            <wp:extent cx="2789219" cy="1876508"/>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1690" cy="1884898"/>
                    </a:xfrm>
                    <a:prstGeom prst="rect">
                      <a:avLst/>
                    </a:prstGeom>
                    <a:noFill/>
                    <a:ln>
                      <a:noFill/>
                    </a:ln>
                  </pic:spPr>
                </pic:pic>
              </a:graphicData>
            </a:graphic>
          </wp:inline>
        </w:drawing>
      </w:r>
      <w:r w:rsidR="00857ED4">
        <w:rPr>
          <w:noProof/>
        </w:rPr>
        <w:drawing>
          <wp:inline distT="0" distB="0" distL="0" distR="0" wp14:anchorId="78AF9960" wp14:editId="666CED95">
            <wp:extent cx="2609551" cy="1995778"/>
            <wp:effectExtent l="0" t="0" r="635" b="508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46458" cy="2024005"/>
                    </a:xfrm>
                    <a:prstGeom prst="rect">
                      <a:avLst/>
                    </a:prstGeom>
                    <a:noFill/>
                  </pic:spPr>
                </pic:pic>
              </a:graphicData>
            </a:graphic>
          </wp:inline>
        </w:drawing>
      </w:r>
    </w:p>
    <w:p w14:paraId="019CCC68" w14:textId="4CBC0A30" w:rsidR="00A95B8A" w:rsidRDefault="00A95B8A" w:rsidP="00A95B8A">
      <w:pPr>
        <w:pStyle w:val="Caption"/>
      </w:pPr>
      <w:r>
        <w:t xml:space="preserve">Figure </w:t>
      </w:r>
      <w:r w:rsidR="001E4D74">
        <w:fldChar w:fldCharType="begin"/>
      </w:r>
      <w:r w:rsidR="001E4D74">
        <w:instrText xml:space="preserve"> SEQ Figure \* ARABIC </w:instrText>
      </w:r>
      <w:r w:rsidR="001E4D74">
        <w:fldChar w:fldCharType="separate"/>
      </w:r>
      <w:r w:rsidR="009B349B">
        <w:rPr>
          <w:noProof/>
        </w:rPr>
        <w:t>15</w:t>
      </w:r>
      <w:r w:rsidR="001E4D74">
        <w:rPr>
          <w:noProof/>
        </w:rPr>
        <w:fldChar w:fldCharType="end"/>
      </w:r>
      <w:r w:rsidR="00857ED4">
        <w:t xml:space="preserve"> ARMA (left) and ARIMA (right)</w:t>
      </w:r>
      <w:r w:rsidR="004B2843">
        <w:t xml:space="preserve"> Graphs for </w:t>
      </w:r>
      <w:r w:rsidR="0055272A">
        <w:t>Comparison</w:t>
      </w:r>
    </w:p>
    <w:p w14:paraId="1F30D61A" w14:textId="76EFFD72" w:rsidR="00535D07" w:rsidRDefault="00535D07"/>
    <w:p w14:paraId="670BDB3F" w14:textId="77777777" w:rsidR="00BF68DB" w:rsidRDefault="00BF68DB"/>
    <w:p w14:paraId="6E22FDE3" w14:textId="444F14BB" w:rsidR="008C7EC7" w:rsidRDefault="008D21E6">
      <w:r>
        <w:t xml:space="preserve">ARMA model explains the relationships of time series with both </w:t>
      </w:r>
      <w:r w:rsidR="005D1EE6">
        <w:t xml:space="preserve">moving </w:t>
      </w:r>
      <w:r w:rsidR="00F17ABB">
        <w:t>average (</w:t>
      </w:r>
      <w:r w:rsidR="005D1EE6">
        <w:t>random noise) and autorepression (values at previous timestamps).</w:t>
      </w:r>
      <w:r w:rsidR="00825D2A">
        <w:t xml:space="preserve"> </w:t>
      </w:r>
      <w:r w:rsidR="00A3066C">
        <w:t>The p</w:t>
      </w:r>
      <w:r w:rsidR="00825D2A">
        <w:t>resence of a linear trend in pred</w:t>
      </w:r>
      <w:r w:rsidR="0045147B">
        <w:t xml:space="preserve">iction and </w:t>
      </w:r>
      <w:r w:rsidR="00A3066C">
        <w:t xml:space="preserve">a </w:t>
      </w:r>
      <w:r w:rsidR="0045147B">
        <w:t xml:space="preserve">smaller value of RMSE </w:t>
      </w:r>
      <w:r w:rsidR="00E06D92">
        <w:t xml:space="preserve">(Root Mean Squared Error – the square root of Mean Squared Error (MSE)) </w:t>
      </w:r>
      <w:r w:rsidR="0045147B">
        <w:t xml:space="preserve">will signify a </w:t>
      </w:r>
      <w:r w:rsidR="00E06D92">
        <w:t xml:space="preserve">more accurate model. </w:t>
      </w:r>
    </w:p>
    <w:p w14:paraId="06566D1F" w14:textId="77777777" w:rsidR="00A5688C" w:rsidRDefault="00A5688C"/>
    <w:p w14:paraId="11DEDB90" w14:textId="7AA404DF" w:rsidR="00D87E45" w:rsidRPr="00D87E45" w:rsidRDefault="00BD0F70">
      <w:pPr>
        <w:rPr>
          <w:b/>
          <w:bCs/>
        </w:rPr>
      </w:pPr>
      <w:r w:rsidRPr="00D87E45">
        <w:rPr>
          <w:b/>
          <w:bCs/>
        </w:rPr>
        <w:t>Hardware</w:t>
      </w:r>
      <w:r w:rsidR="00D87E45" w:rsidRPr="00D87E45">
        <w:rPr>
          <w:b/>
          <w:bCs/>
        </w:rPr>
        <w:t xml:space="preserve"> Implementation </w:t>
      </w:r>
    </w:p>
    <w:p w14:paraId="56902778" w14:textId="23B45A1A" w:rsidR="008C7EC7" w:rsidRDefault="00D87E45">
      <w:r>
        <w:t xml:space="preserve">There </w:t>
      </w:r>
      <w:r w:rsidR="00E57CDB">
        <w:t>are</w:t>
      </w:r>
      <w:r>
        <w:t xml:space="preserve"> no requirement</w:t>
      </w:r>
      <w:r w:rsidR="00CA7C9D">
        <w:t>s for hardware for this project. For instance, it can be done on an</w:t>
      </w:r>
      <w:r w:rsidR="00E57CDB">
        <w:t>y</w:t>
      </w:r>
      <w:r w:rsidR="00CA7C9D">
        <w:t xml:space="preserve"> machine</w:t>
      </w:r>
      <w:r w:rsidR="00E57CDB">
        <w:t xml:space="preserve"> with 2 – 4GB ram</w:t>
      </w:r>
      <w:r w:rsidR="004504D5">
        <w:t xml:space="preserve"> and ability to download</w:t>
      </w:r>
      <w:r w:rsidR="00E57CDB">
        <w:t xml:space="preserve"> </w:t>
      </w:r>
      <w:r w:rsidR="00A3066C">
        <w:t xml:space="preserve">the </w:t>
      </w:r>
      <w:r w:rsidR="00CA7C9D">
        <w:t>required software packa</w:t>
      </w:r>
      <w:r w:rsidR="00D81EB5">
        <w:t xml:space="preserve">ges. </w:t>
      </w:r>
      <w:r w:rsidR="00C771BA">
        <w:t>The data was, however, collected using hardware installed on the operating bicycles</w:t>
      </w:r>
      <w:r w:rsidR="00C569DC">
        <w:t xml:space="preserve">. Those bikes are using </w:t>
      </w:r>
      <w:r w:rsidR="00E71FC4">
        <w:t xml:space="preserve">embedded </w:t>
      </w:r>
      <w:r w:rsidR="00430981">
        <w:t xml:space="preserve">bike tracking tech </w:t>
      </w:r>
      <w:r w:rsidR="000E3ADD">
        <w:t>such as GPS microchips to</w:t>
      </w:r>
      <w:r w:rsidR="00FA3156">
        <w:t xml:space="preserve"> record </w:t>
      </w:r>
      <w:r w:rsidR="00430981">
        <w:t>the location, distance, mil</w:t>
      </w:r>
      <w:r w:rsidR="00A3066C">
        <w:t>e</w:t>
      </w:r>
      <w:r w:rsidR="00430981">
        <w:t xml:space="preserve">age, </w:t>
      </w:r>
      <w:r w:rsidR="00A3066C">
        <w:t xml:space="preserve">and </w:t>
      </w:r>
      <w:r w:rsidR="00430981">
        <w:t>time</w:t>
      </w:r>
      <w:r w:rsidR="005F184C">
        <w:t xml:space="preserve">, and send it to the user’s phone, alongside </w:t>
      </w:r>
      <w:r w:rsidR="00A561C4">
        <w:t xml:space="preserve">an </w:t>
      </w:r>
      <w:r w:rsidR="005F184C">
        <w:t xml:space="preserve">online database. </w:t>
      </w:r>
      <w:r w:rsidR="00C771BA">
        <w:t xml:space="preserve"> </w:t>
      </w:r>
    </w:p>
    <w:p w14:paraId="1015AA03" w14:textId="2A27EE69" w:rsidR="00FA3156" w:rsidRDefault="00FA3156"/>
    <w:p w14:paraId="58F20A42" w14:textId="4DB430A1" w:rsidR="00FA3156" w:rsidRPr="00FA3156" w:rsidRDefault="00FA3156">
      <w:pPr>
        <w:rPr>
          <w:b/>
          <w:bCs/>
        </w:rPr>
      </w:pPr>
      <w:r w:rsidRPr="00FA3156">
        <w:rPr>
          <w:b/>
          <w:bCs/>
        </w:rPr>
        <w:t>Software Implementation</w:t>
      </w:r>
    </w:p>
    <w:p w14:paraId="09386DD9" w14:textId="6203CC44" w:rsidR="008C7EC7" w:rsidRDefault="00831AED">
      <w:r>
        <w:t xml:space="preserve">Structure </w:t>
      </w:r>
    </w:p>
    <w:p w14:paraId="46C02678" w14:textId="592385A6" w:rsidR="00CF581C" w:rsidRDefault="00AE1B9D" w:rsidP="00CF581C">
      <w:pPr>
        <w:pStyle w:val="ListParagraph"/>
        <w:numPr>
          <w:ilvl w:val="0"/>
          <w:numId w:val="3"/>
        </w:numPr>
      </w:pPr>
      <w:proofErr w:type="spellStart"/>
      <w:r>
        <w:t>chicago_</w:t>
      </w:r>
      <w:proofErr w:type="gramStart"/>
      <w:r>
        <w:t>data.ipynb</w:t>
      </w:r>
      <w:proofErr w:type="spellEnd"/>
      <w:proofErr w:type="gramEnd"/>
      <w:r>
        <w:t xml:space="preserve"> (identical concept and procedures for </w:t>
      </w:r>
      <w:r w:rsidR="005760BD">
        <w:t>other cities</w:t>
      </w:r>
      <w:r w:rsidR="0044569C">
        <w:t>'</w:t>
      </w:r>
      <w:r w:rsidR="005760BD">
        <w:t xml:space="preserve"> data)</w:t>
      </w:r>
      <w:r w:rsidR="00550EA5">
        <w:t>:</w:t>
      </w:r>
    </w:p>
    <w:p w14:paraId="4498E051" w14:textId="42CB21EC" w:rsidR="00550EA5" w:rsidRDefault="00550EA5" w:rsidP="00550EA5">
      <w:pPr>
        <w:pStyle w:val="ListParagraph"/>
        <w:ind w:left="1080"/>
      </w:pPr>
      <w:r>
        <w:t xml:space="preserve">contains </w:t>
      </w:r>
      <w:r w:rsidR="00604B7A">
        <w:t xml:space="preserve">necessary lines of codes to </w:t>
      </w:r>
      <w:proofErr w:type="gramStart"/>
      <w:r w:rsidR="00604B7A">
        <w:t xml:space="preserve">load, </w:t>
      </w:r>
      <w:r w:rsidR="0044569C">
        <w:t>and</w:t>
      </w:r>
      <w:proofErr w:type="gramEnd"/>
      <w:r w:rsidR="0044569C">
        <w:t xml:space="preserve"> </w:t>
      </w:r>
      <w:r w:rsidR="00604B7A">
        <w:t>normalize data for individual cities.</w:t>
      </w:r>
    </w:p>
    <w:p w14:paraId="5939A9B3" w14:textId="1C8FF9DB" w:rsidR="001155D1" w:rsidRDefault="005760BD" w:rsidP="00CF581C">
      <w:pPr>
        <w:pStyle w:val="ListParagraph"/>
        <w:numPr>
          <w:ilvl w:val="0"/>
          <w:numId w:val="3"/>
        </w:numPr>
      </w:pPr>
      <w:proofErr w:type="spellStart"/>
      <w:r>
        <w:t>load_preprocess_</w:t>
      </w:r>
      <w:proofErr w:type="gramStart"/>
      <w:r>
        <w:t>final.ipynb</w:t>
      </w:r>
      <w:proofErr w:type="spellEnd"/>
      <w:proofErr w:type="gramEnd"/>
      <w:r w:rsidR="00604B7A">
        <w:t xml:space="preserve">: </w:t>
      </w:r>
    </w:p>
    <w:p w14:paraId="5A70FB02" w14:textId="2B19A10F" w:rsidR="00B33287" w:rsidRDefault="00B33287" w:rsidP="00B33287">
      <w:pPr>
        <w:pStyle w:val="ListParagraph"/>
        <w:ind w:left="1080"/>
      </w:pPr>
      <w:r>
        <w:t>contains functions that preprocess final combined data</w:t>
      </w:r>
    </w:p>
    <w:p w14:paraId="172CBE87" w14:textId="0D693C07" w:rsidR="00B33287" w:rsidRDefault="00B33287" w:rsidP="00B33287">
      <w:pPr>
        <w:pStyle w:val="ListParagraph"/>
        <w:numPr>
          <w:ilvl w:val="0"/>
          <w:numId w:val="3"/>
        </w:numPr>
      </w:pPr>
      <w:proofErr w:type="spellStart"/>
      <w:r>
        <w:t>seaborn_</w:t>
      </w:r>
      <w:proofErr w:type="gramStart"/>
      <w:r>
        <w:t>graph.ipynb</w:t>
      </w:r>
      <w:proofErr w:type="spellEnd"/>
      <w:proofErr w:type="gramEnd"/>
      <w:r>
        <w:t>:</w:t>
      </w:r>
    </w:p>
    <w:p w14:paraId="19308521" w14:textId="05E134CD" w:rsidR="00B33287" w:rsidRDefault="00B33287" w:rsidP="00B33287">
      <w:pPr>
        <w:pStyle w:val="ListParagraph"/>
        <w:ind w:left="1080"/>
      </w:pPr>
      <w:r>
        <w:t>contains functions that help</w:t>
      </w:r>
      <w:r w:rsidR="00C66A14">
        <w:t xml:space="preserve"> reduce and</w:t>
      </w:r>
      <w:r>
        <w:t xml:space="preserve"> visualize </w:t>
      </w:r>
      <w:r w:rsidR="0044569C">
        <w:t xml:space="preserve">the </w:t>
      </w:r>
      <w:r>
        <w:t>original dataset</w:t>
      </w:r>
    </w:p>
    <w:p w14:paraId="7BA4AF7B" w14:textId="77777777" w:rsidR="00592DF7" w:rsidRDefault="005760BD" w:rsidP="00CF581C">
      <w:pPr>
        <w:pStyle w:val="ListParagraph"/>
        <w:numPr>
          <w:ilvl w:val="0"/>
          <w:numId w:val="3"/>
        </w:numPr>
      </w:pPr>
      <w:proofErr w:type="spellStart"/>
      <w:r>
        <w:t>prediction_</w:t>
      </w:r>
      <w:proofErr w:type="gramStart"/>
      <w:r>
        <w:t>graphs.ipynb</w:t>
      </w:r>
      <w:proofErr w:type="spellEnd"/>
      <w:proofErr w:type="gramEnd"/>
      <w:r w:rsidR="001155D1">
        <w:t xml:space="preserve">: </w:t>
      </w:r>
    </w:p>
    <w:p w14:paraId="5635D50A" w14:textId="55F90BA7" w:rsidR="005760BD" w:rsidRDefault="001155D1" w:rsidP="00592DF7">
      <w:pPr>
        <w:pStyle w:val="ListParagraph"/>
        <w:ind w:left="1080"/>
      </w:pPr>
      <w:r>
        <w:t xml:space="preserve">contains functions that help create </w:t>
      </w:r>
      <w:r w:rsidR="00592DF7">
        <w:t xml:space="preserve">exploratory analysis and </w:t>
      </w:r>
      <w:r>
        <w:t xml:space="preserve">predictions and </w:t>
      </w:r>
      <w:r w:rsidR="00592DF7">
        <w:t>visualize them</w:t>
      </w:r>
    </w:p>
    <w:p w14:paraId="1E6CA68C" w14:textId="14C8D555" w:rsidR="005760BD" w:rsidRDefault="005760BD" w:rsidP="00CF581C">
      <w:pPr>
        <w:pStyle w:val="ListParagraph"/>
        <w:numPr>
          <w:ilvl w:val="0"/>
          <w:numId w:val="3"/>
        </w:numPr>
      </w:pPr>
      <w:r>
        <w:t>prediction_graphs_</w:t>
      </w:r>
      <w:proofErr w:type="gramStart"/>
      <w:r>
        <w:t>2.ipynb</w:t>
      </w:r>
      <w:proofErr w:type="gramEnd"/>
      <w:r w:rsidR="00592DF7">
        <w:t>:</w:t>
      </w:r>
    </w:p>
    <w:p w14:paraId="5B01870F" w14:textId="2F6F0FE7" w:rsidR="00592DF7" w:rsidRDefault="00592DF7" w:rsidP="00B33287">
      <w:pPr>
        <w:pStyle w:val="ListParagraph"/>
        <w:ind w:left="1080"/>
      </w:pPr>
      <w:r>
        <w:lastRenderedPageBreak/>
        <w:t>contains functions that help create exploratory analysis and predictions and visualize them</w:t>
      </w:r>
    </w:p>
    <w:p w14:paraId="6EEF225C" w14:textId="08CE0968" w:rsidR="007E5760" w:rsidRDefault="007E5760" w:rsidP="00CF581C">
      <w:pPr>
        <w:pStyle w:val="ListParagraph"/>
        <w:numPr>
          <w:ilvl w:val="0"/>
          <w:numId w:val="3"/>
        </w:numPr>
      </w:pPr>
      <w:proofErr w:type="spellStart"/>
      <w:proofErr w:type="gramStart"/>
      <w:r>
        <w:t>graphs</w:t>
      </w:r>
      <w:r w:rsidR="0041640B">
        <w:t>.ipynb</w:t>
      </w:r>
      <w:proofErr w:type="spellEnd"/>
      <w:proofErr w:type="gramEnd"/>
      <w:r w:rsidR="00B33287">
        <w:t xml:space="preserve"> :</w:t>
      </w:r>
    </w:p>
    <w:p w14:paraId="634BA2EF" w14:textId="2C95DF15" w:rsidR="00B33287" w:rsidRDefault="00C66A14" w:rsidP="00B33287">
      <w:pPr>
        <w:pStyle w:val="ListParagraph"/>
        <w:ind w:left="1080"/>
      </w:pPr>
      <w:r>
        <w:t>contains functions for</w:t>
      </w:r>
      <w:r w:rsidR="00BB510B">
        <w:t xml:space="preserve"> various diets comparative analysis</w:t>
      </w:r>
    </w:p>
    <w:p w14:paraId="1467ACA3" w14:textId="57CCCAA0" w:rsidR="0041640B" w:rsidRDefault="0041640B" w:rsidP="00CF581C">
      <w:pPr>
        <w:pStyle w:val="ListParagraph"/>
        <w:numPr>
          <w:ilvl w:val="0"/>
          <w:numId w:val="3"/>
        </w:numPr>
      </w:pPr>
      <w:proofErr w:type="spellStart"/>
      <w:r>
        <w:t>arima_arma_</w:t>
      </w:r>
      <w:proofErr w:type="gramStart"/>
      <w:r>
        <w:t>models.ipynb</w:t>
      </w:r>
      <w:proofErr w:type="spellEnd"/>
      <w:proofErr w:type="gramEnd"/>
      <w:r w:rsidR="00BB510B">
        <w:t>:</w:t>
      </w:r>
    </w:p>
    <w:p w14:paraId="668653EF" w14:textId="3210E277" w:rsidR="00BB510B" w:rsidRDefault="00BB510B" w:rsidP="00BB510B">
      <w:pPr>
        <w:pStyle w:val="ListParagraph"/>
        <w:ind w:left="1080"/>
      </w:pPr>
      <w:r>
        <w:t xml:space="preserve">contains function for </w:t>
      </w:r>
      <w:r w:rsidR="009F46AB">
        <w:t>forecasting ARIMA and ARMA models</w:t>
      </w:r>
    </w:p>
    <w:p w14:paraId="7DD1F20B" w14:textId="77777777" w:rsidR="006524D3" w:rsidRDefault="006524D3">
      <w:pPr>
        <w:rPr>
          <w:b/>
          <w:bCs/>
        </w:rPr>
      </w:pPr>
    </w:p>
    <w:p w14:paraId="689801D3" w14:textId="3B99294B" w:rsidR="008C7EC7" w:rsidRPr="008266DA" w:rsidRDefault="008266DA">
      <w:pPr>
        <w:rPr>
          <w:b/>
          <w:bCs/>
        </w:rPr>
      </w:pPr>
      <w:r>
        <w:rPr>
          <w:b/>
          <w:bCs/>
        </w:rPr>
        <w:t>ANALYSIS</w:t>
      </w:r>
    </w:p>
    <w:p w14:paraId="2F042838" w14:textId="4D87A969" w:rsidR="008C7EC7" w:rsidRDefault="008C7EC7"/>
    <w:p w14:paraId="687AFC68" w14:textId="2304EBC2" w:rsidR="008C7EC7" w:rsidRDefault="00B82F42">
      <w:r>
        <w:t>The collected data was analyzed using</w:t>
      </w:r>
      <w:r w:rsidR="006469DD">
        <w:t xml:space="preserve"> Python via </w:t>
      </w:r>
      <w:proofErr w:type="spellStart"/>
      <w:r w:rsidR="006469DD">
        <w:t>Jupyter</w:t>
      </w:r>
      <w:proofErr w:type="spellEnd"/>
      <w:r w:rsidR="006469DD">
        <w:t xml:space="preserve"> Notebook and Tableau</w:t>
      </w:r>
      <w:r w:rsidR="008C02A1">
        <w:t xml:space="preserve"> to determine the </w:t>
      </w:r>
      <w:r w:rsidR="006927CE">
        <w:t xml:space="preserve">average length of the trip, amounts of CO2 released based on various </w:t>
      </w:r>
      <w:r w:rsidR="00851B0A">
        <w:t>diets and</w:t>
      </w:r>
      <w:r w:rsidR="00D816C7">
        <w:t xml:space="preserve"> trip length</w:t>
      </w:r>
      <w:r w:rsidR="00D27410">
        <w:t>,</w:t>
      </w:r>
      <w:r w:rsidR="00563CEA">
        <w:t xml:space="preserve"> </w:t>
      </w:r>
      <w:r w:rsidR="006524D3">
        <w:t>and to</w:t>
      </w:r>
      <w:r w:rsidR="00563CEA">
        <w:t xml:space="preserve"> </w:t>
      </w:r>
      <w:r w:rsidR="00D816C7">
        <w:t>construct predictive analysis for future city bicycle usage</w:t>
      </w:r>
      <w:r w:rsidR="00563CEA">
        <w:t xml:space="preserve"> - </w:t>
      </w:r>
      <w:r w:rsidR="00D816C7">
        <w:t xml:space="preserve">whether or not </w:t>
      </w:r>
      <w:r w:rsidR="0090639A">
        <w:t xml:space="preserve">bike sharing </w:t>
      </w:r>
      <w:r w:rsidR="00D816C7">
        <w:t xml:space="preserve">can have an </w:t>
      </w:r>
      <w:r w:rsidR="0090639A">
        <w:t>effect</w:t>
      </w:r>
      <w:r w:rsidR="00D816C7">
        <w:t xml:space="preserve"> on</w:t>
      </w:r>
      <w:r w:rsidR="0090639A">
        <w:t xml:space="preserve"> a</w:t>
      </w:r>
      <w:r w:rsidR="00D816C7">
        <w:t xml:space="preserve"> constantly changing climate.</w:t>
      </w:r>
    </w:p>
    <w:p w14:paraId="59845B5B" w14:textId="45B1A958" w:rsidR="00851B0A" w:rsidRDefault="00851B0A"/>
    <w:p w14:paraId="73011B79" w14:textId="77777777" w:rsidR="004B2843" w:rsidRDefault="006524D3" w:rsidP="004B2843">
      <w:pPr>
        <w:keepNext/>
      </w:pPr>
      <w:r>
        <w:rPr>
          <w:noProof/>
        </w:rPr>
        <w:drawing>
          <wp:inline distT="0" distB="0" distL="0" distR="0" wp14:anchorId="774B3E32" wp14:editId="42042E74">
            <wp:extent cx="5598795" cy="3531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8795" cy="3531235"/>
                    </a:xfrm>
                    <a:prstGeom prst="rect">
                      <a:avLst/>
                    </a:prstGeom>
                    <a:noFill/>
                    <a:ln>
                      <a:noFill/>
                    </a:ln>
                  </pic:spPr>
                </pic:pic>
              </a:graphicData>
            </a:graphic>
          </wp:inline>
        </w:drawing>
      </w:r>
    </w:p>
    <w:p w14:paraId="4BBA7567" w14:textId="0CD3AC92" w:rsidR="00851B0A" w:rsidRDefault="004B2843" w:rsidP="004B2843">
      <w:pPr>
        <w:pStyle w:val="Caption"/>
      </w:pPr>
      <w:r>
        <w:t xml:space="preserve">Figure </w:t>
      </w:r>
      <w:r w:rsidR="001E4D74">
        <w:fldChar w:fldCharType="begin"/>
      </w:r>
      <w:r w:rsidR="001E4D74">
        <w:instrText xml:space="preserve"> SEQ Figure \* ARABIC </w:instrText>
      </w:r>
      <w:r w:rsidR="001E4D74">
        <w:fldChar w:fldCharType="separate"/>
      </w:r>
      <w:r w:rsidR="009B349B">
        <w:rPr>
          <w:noProof/>
        </w:rPr>
        <w:t>16</w:t>
      </w:r>
      <w:r w:rsidR="001E4D74">
        <w:rPr>
          <w:noProof/>
        </w:rPr>
        <w:fldChar w:fldCharType="end"/>
      </w:r>
      <w:r>
        <w:t xml:space="preserve"> </w:t>
      </w:r>
      <w:r w:rsidR="006F1E31">
        <w:t xml:space="preserve">Three </w:t>
      </w:r>
      <w:r>
        <w:t>different diets (regular, plant-based (vegan), meat</w:t>
      </w:r>
      <w:r w:rsidR="00A94FA9">
        <w:t>-</w:t>
      </w:r>
      <w:r>
        <w:t>based (paleo)) and their re</w:t>
      </w:r>
      <w:r w:rsidR="006F1E31">
        <w:t>lative CO2 emissions in grams of CO2 per trip</w:t>
      </w:r>
    </w:p>
    <w:p w14:paraId="06ED84A9" w14:textId="6106F65F" w:rsidR="008C7EC7" w:rsidRDefault="008C7EC7"/>
    <w:p w14:paraId="63269671" w14:textId="5A665786" w:rsidR="008C7EC7" w:rsidRDefault="008C7EC7"/>
    <w:p w14:paraId="23388DCB" w14:textId="4BD7213E" w:rsidR="008C7EC7" w:rsidRDefault="00994837">
      <w:r>
        <w:t>I</w:t>
      </w:r>
      <w:r w:rsidR="009D6EC3">
        <w:t xml:space="preserve">n graph </w:t>
      </w:r>
      <w:r w:rsidR="00616ED0">
        <w:t>16</w:t>
      </w:r>
      <w:r w:rsidR="009D6EC3">
        <w:t xml:space="preserve"> the distribution of CO2 released per trip can be observed. The bicycle emission is compar</w:t>
      </w:r>
      <w:r w:rsidR="00D92287">
        <w:t xml:space="preserve">ed to the car emission for the same distances. </w:t>
      </w:r>
      <w:r w:rsidR="008C0EF8">
        <w:t xml:space="preserve">It is </w:t>
      </w:r>
      <w:r w:rsidR="001873AE">
        <w:t>very predictable</w:t>
      </w:r>
      <w:r w:rsidR="008C0EF8">
        <w:t xml:space="preserve"> that vegan bike commuter has on </w:t>
      </w:r>
      <w:r w:rsidR="008C0EF8">
        <w:lastRenderedPageBreak/>
        <w:t>average lower impact o</w:t>
      </w:r>
      <w:r w:rsidR="00A94FA9">
        <w:t>n</w:t>
      </w:r>
      <w:r w:rsidR="008C0EF8">
        <w:t xml:space="preserve"> CO2 emission than for instance regular commuter, an even bigger impact when compared to paleo commuter or car. </w:t>
      </w:r>
    </w:p>
    <w:p w14:paraId="78C2C22E" w14:textId="77777777" w:rsidR="006F1E31" w:rsidRDefault="006F499E" w:rsidP="006F1E31">
      <w:pPr>
        <w:keepNext/>
      </w:pPr>
      <w:r>
        <w:rPr>
          <w:noProof/>
        </w:rPr>
        <w:drawing>
          <wp:inline distT="0" distB="0" distL="0" distR="0" wp14:anchorId="5AAD5A88" wp14:editId="471ED806">
            <wp:extent cx="4298455" cy="3488788"/>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22409" cy="3508230"/>
                    </a:xfrm>
                    <a:prstGeom prst="rect">
                      <a:avLst/>
                    </a:prstGeom>
                    <a:noFill/>
                    <a:ln>
                      <a:noFill/>
                    </a:ln>
                  </pic:spPr>
                </pic:pic>
              </a:graphicData>
            </a:graphic>
          </wp:inline>
        </w:drawing>
      </w:r>
    </w:p>
    <w:p w14:paraId="13D966B6" w14:textId="10D3CA38" w:rsidR="007726A0" w:rsidRDefault="006F1E31" w:rsidP="006F1E31">
      <w:pPr>
        <w:pStyle w:val="Caption"/>
      </w:pPr>
      <w:r>
        <w:t xml:space="preserve">Figure </w:t>
      </w:r>
      <w:r w:rsidR="001E4D74">
        <w:fldChar w:fldCharType="begin"/>
      </w:r>
      <w:r w:rsidR="001E4D74">
        <w:instrText xml:space="preserve"> SE</w:instrText>
      </w:r>
      <w:r w:rsidR="001E4D74">
        <w:instrText xml:space="preserve">Q Figure \* ARABIC </w:instrText>
      </w:r>
      <w:r w:rsidR="001E4D74">
        <w:fldChar w:fldCharType="separate"/>
      </w:r>
      <w:r w:rsidR="009B349B">
        <w:rPr>
          <w:noProof/>
        </w:rPr>
        <w:t>17</w:t>
      </w:r>
      <w:r w:rsidR="001E4D74">
        <w:rPr>
          <w:noProof/>
        </w:rPr>
        <w:fldChar w:fldCharType="end"/>
      </w:r>
      <w:r>
        <w:t xml:space="preserve"> grams of CO2 distributions of mean </w:t>
      </w:r>
      <w:r w:rsidR="00B340C4">
        <w:t>per three different diets and car emissions</w:t>
      </w:r>
    </w:p>
    <w:p w14:paraId="7BA84B10" w14:textId="0254AEC2" w:rsidR="008C7EC7" w:rsidRDefault="008C7EC7"/>
    <w:p w14:paraId="05C10B64" w14:textId="59DEB6AC" w:rsidR="008C7EC7" w:rsidRDefault="008C7EC7"/>
    <w:p w14:paraId="5012CFEC" w14:textId="6E965C29" w:rsidR="008C7EC7" w:rsidRDefault="006F499E">
      <w:r>
        <w:t xml:space="preserve">                                                                                                                </w:t>
      </w:r>
      <w:r>
        <w:rPr>
          <w:noProof/>
        </w:rPr>
        <w:drawing>
          <wp:inline distT="0" distB="0" distL="0" distR="0" wp14:anchorId="06BF4BFB" wp14:editId="1DBAD7F0">
            <wp:extent cx="2363096" cy="73831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
                      <a:extLst>
                        <a:ext uri="{28A0092B-C50C-407E-A947-70E740481C1C}">
                          <a14:useLocalDpi xmlns:a14="http://schemas.microsoft.com/office/drawing/2010/main" val="0"/>
                        </a:ext>
                      </a:extLst>
                    </a:blip>
                    <a:srcRect t="39663"/>
                    <a:stretch/>
                  </pic:blipFill>
                  <pic:spPr bwMode="auto">
                    <a:xfrm>
                      <a:off x="0" y="0"/>
                      <a:ext cx="2378559" cy="743141"/>
                    </a:xfrm>
                    <a:prstGeom prst="rect">
                      <a:avLst/>
                    </a:prstGeom>
                    <a:noFill/>
                    <a:ln>
                      <a:noFill/>
                    </a:ln>
                    <a:extLst>
                      <a:ext uri="{53640926-AAD7-44D8-BBD7-CCE9431645EC}">
                        <a14:shadowObscured xmlns:a14="http://schemas.microsoft.com/office/drawing/2010/main"/>
                      </a:ext>
                    </a:extLst>
                  </pic:spPr>
                </pic:pic>
              </a:graphicData>
            </a:graphic>
          </wp:inline>
        </w:drawing>
      </w:r>
    </w:p>
    <w:p w14:paraId="56D59629" w14:textId="5AEE7923" w:rsidR="008C7EC7" w:rsidRDefault="008C7EC7"/>
    <w:p w14:paraId="09AA102E" w14:textId="5C3B6DBB" w:rsidR="008C7EC7" w:rsidRDefault="008C7EC7"/>
    <w:p w14:paraId="6EED8189" w14:textId="607D9386" w:rsidR="008C7EC7" w:rsidRDefault="00181E63">
      <w:r>
        <w:t xml:space="preserve">Rough estimates of biking impact show that following </w:t>
      </w:r>
      <w:r w:rsidR="00EB30E5">
        <w:t xml:space="preserve">a </w:t>
      </w:r>
      <w:r>
        <w:t xml:space="preserve">vegan diet will lead to </w:t>
      </w:r>
      <w:r w:rsidR="00EB30E5">
        <w:t xml:space="preserve">the </w:t>
      </w:r>
      <w:r>
        <w:t>most e</w:t>
      </w:r>
      <w:r w:rsidR="00BB7129">
        <w:t>nergy</w:t>
      </w:r>
      <w:r w:rsidR="00EB30E5">
        <w:t>-</w:t>
      </w:r>
      <w:r w:rsidR="00BB7129">
        <w:t xml:space="preserve">efficient </w:t>
      </w:r>
      <w:r w:rsidR="00C30909">
        <w:t>commuter (mean: 2015 gCO2 per trip).</w:t>
      </w:r>
      <w:r w:rsidR="00BB7129">
        <w:t xml:space="preserve"> </w:t>
      </w:r>
      <w:r w:rsidR="00530938">
        <w:t>H</w:t>
      </w:r>
      <w:r w:rsidR="00BB7129">
        <w:t>owever, for instance</w:t>
      </w:r>
      <w:r w:rsidR="00EB30E5">
        <w:t>,</w:t>
      </w:r>
      <w:r w:rsidR="00BB7129">
        <w:t xml:space="preserve"> if a commuter </w:t>
      </w:r>
      <w:r w:rsidR="00B76244">
        <w:t>is following a meat</w:t>
      </w:r>
      <w:r w:rsidR="00EB30E5">
        <w:t>-</w:t>
      </w:r>
      <w:r w:rsidR="00B76244">
        <w:t xml:space="preserve">heavy </w:t>
      </w:r>
      <w:r w:rsidR="00C30909">
        <w:t>diet (mean: 724 gCO2 per trip)</w:t>
      </w:r>
      <w:r w:rsidR="00B76244">
        <w:t xml:space="preserve">, it will be the same </w:t>
      </w:r>
      <w:r w:rsidR="003104FE">
        <w:t xml:space="preserve">level of efficiency to do a car share with two other individuals, or even reduces its impact by sharing a car with </w:t>
      </w:r>
      <w:r w:rsidR="009351E0">
        <w:t>three</w:t>
      </w:r>
      <w:r w:rsidR="009F29FB">
        <w:t xml:space="preserve"> (724gCO2 x 4 = </w:t>
      </w:r>
      <w:r w:rsidR="008766EE">
        <w:t>2896 gCO2/trip for the mean)</w:t>
      </w:r>
      <w:r w:rsidR="009351E0">
        <w:t xml:space="preserve"> or more people who are following the same diet.</w:t>
      </w:r>
    </w:p>
    <w:p w14:paraId="75ACDB2D" w14:textId="77777777" w:rsidR="00BF6583" w:rsidRDefault="00BF6583"/>
    <w:p w14:paraId="1C938AF2" w14:textId="0B6B34E2" w:rsidR="00934DA7" w:rsidRDefault="00934DA7">
      <w:r>
        <w:t xml:space="preserve">Diet is important; however, the main concern lies </w:t>
      </w:r>
      <w:r w:rsidR="001F7323">
        <w:t xml:space="preserve">in </w:t>
      </w:r>
      <w:r>
        <w:t xml:space="preserve">whether </w:t>
      </w:r>
      <w:r w:rsidR="001F7323">
        <w:t xml:space="preserve">the </w:t>
      </w:r>
      <w:r>
        <w:t>overall usage of city bike share can affect climate change positively or not. For that, the average user count was calculated for each city.</w:t>
      </w:r>
    </w:p>
    <w:p w14:paraId="68CE5D5A" w14:textId="4FE03D35" w:rsidR="00D234A8" w:rsidRDefault="00D234A8">
      <w:pPr>
        <w:rPr>
          <w:noProof/>
        </w:rPr>
      </w:pPr>
    </w:p>
    <w:p w14:paraId="6898E93A" w14:textId="4D384124" w:rsidR="00D234A8" w:rsidRDefault="00D234A8">
      <w:pPr>
        <w:rPr>
          <w:noProof/>
        </w:rPr>
      </w:pPr>
    </w:p>
    <w:p w14:paraId="0227F193" w14:textId="77777777" w:rsidR="00D234A8" w:rsidRDefault="00D234A8">
      <w:pPr>
        <w:rPr>
          <w:noProof/>
        </w:rPr>
      </w:pPr>
    </w:p>
    <w:p w14:paraId="2C80B5BE" w14:textId="77777777" w:rsidR="00B340C4" w:rsidRDefault="008A6C3E" w:rsidP="00B340C4">
      <w:pPr>
        <w:keepNext/>
      </w:pPr>
      <w:r>
        <w:rPr>
          <w:noProof/>
        </w:rPr>
        <w:drawing>
          <wp:inline distT="0" distB="0" distL="0" distR="0" wp14:anchorId="3D89C4D9" wp14:editId="3C18C464">
            <wp:extent cx="4515729" cy="28978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1673" cy="2901646"/>
                    </a:xfrm>
                    <a:prstGeom prst="rect">
                      <a:avLst/>
                    </a:prstGeom>
                    <a:noFill/>
                    <a:ln>
                      <a:noFill/>
                    </a:ln>
                  </pic:spPr>
                </pic:pic>
              </a:graphicData>
            </a:graphic>
          </wp:inline>
        </w:drawing>
      </w:r>
    </w:p>
    <w:p w14:paraId="1B8A34A7" w14:textId="60C85F60" w:rsidR="008A6C3E" w:rsidRDefault="00B340C4" w:rsidP="00B340C4">
      <w:pPr>
        <w:pStyle w:val="Caption"/>
      </w:pPr>
      <w:r>
        <w:t xml:space="preserve">Figure </w:t>
      </w:r>
      <w:r w:rsidR="001E4D74">
        <w:fldChar w:fldCharType="begin"/>
      </w:r>
      <w:r w:rsidR="001E4D74">
        <w:instrText xml:space="preserve"> SEQ Figure \* ARABIC </w:instrText>
      </w:r>
      <w:r w:rsidR="001E4D74">
        <w:fldChar w:fldCharType="separate"/>
      </w:r>
      <w:r w:rsidR="009B349B">
        <w:rPr>
          <w:noProof/>
        </w:rPr>
        <w:t>18</w:t>
      </w:r>
      <w:r w:rsidR="001E4D74">
        <w:rPr>
          <w:noProof/>
        </w:rPr>
        <w:fldChar w:fldCharType="end"/>
      </w:r>
      <w:r>
        <w:t xml:space="preserve"> Number of Users and Subscribers per city</w:t>
      </w:r>
    </w:p>
    <w:p w14:paraId="205AF39F" w14:textId="516B52AB" w:rsidR="008C7EC7" w:rsidRDefault="008C7EC7"/>
    <w:p w14:paraId="1D4F41CB" w14:textId="049BC0CC" w:rsidR="00D234A8" w:rsidRDefault="00D234A8"/>
    <w:p w14:paraId="6640007D" w14:textId="77777777" w:rsidR="00D234A8" w:rsidRDefault="00D234A8"/>
    <w:p w14:paraId="3D546A69" w14:textId="3B95A567" w:rsidR="008C7EC7" w:rsidRDefault="006B7E18">
      <w:r>
        <w:t>It can</w:t>
      </w:r>
      <w:r w:rsidR="002E65E4">
        <w:t xml:space="preserve"> be observed on the graph abo</w:t>
      </w:r>
      <w:r w:rsidR="00947B99">
        <w:t>ve</w:t>
      </w:r>
      <w:r w:rsidR="002E65E4">
        <w:t xml:space="preserve"> (</w:t>
      </w:r>
      <w:r w:rsidR="00947B99">
        <w:t>Figure 18</w:t>
      </w:r>
      <w:r w:rsidR="002E65E4">
        <w:t xml:space="preserve">) that </w:t>
      </w:r>
      <w:r w:rsidR="00DA4C7D">
        <w:t xml:space="preserve">the </w:t>
      </w:r>
      <w:r w:rsidR="0073689C">
        <w:t xml:space="preserve">number of subscribers is higher than day customers for every city with Austin having an almost equivalent distribution. </w:t>
      </w:r>
      <w:r w:rsidR="00F7492F">
        <w:t>It can be due to the fact that Austin has been seeing a lot of growth during those years (2019-2021</w:t>
      </w:r>
      <w:proofErr w:type="gramStart"/>
      <w:r w:rsidR="00F7492F">
        <w:t>), and</w:t>
      </w:r>
      <w:proofErr w:type="gramEnd"/>
      <w:r w:rsidR="00F7492F">
        <w:t xml:space="preserve"> remains mainly a car city due to the limited availability of bicycle routes. </w:t>
      </w:r>
      <w:r w:rsidR="001764F8">
        <w:t>On the other hand, Boston</w:t>
      </w:r>
      <w:r>
        <w:t xml:space="preserve"> (689,326)</w:t>
      </w:r>
      <w:r w:rsidR="001764F8">
        <w:t xml:space="preserve"> has a</w:t>
      </w:r>
      <w:r w:rsidR="00334DB0">
        <w:t>lmost 1/6</w:t>
      </w:r>
      <w:r w:rsidR="00334DB0" w:rsidRPr="00334DB0">
        <w:rPr>
          <w:vertAlign w:val="superscript"/>
        </w:rPr>
        <w:t>th</w:t>
      </w:r>
      <w:r w:rsidR="00334DB0">
        <w:t xml:space="preserve"> of Los Angeles </w:t>
      </w:r>
      <w:r>
        <w:t>(</w:t>
      </w:r>
      <w:r w:rsidR="009D69DF">
        <w:t xml:space="preserve">3.973 million) </w:t>
      </w:r>
      <w:r w:rsidR="00334DB0">
        <w:t xml:space="preserve">population but the number of users is significantly higher. </w:t>
      </w:r>
      <w:r w:rsidR="003F435F">
        <w:t>Boston is primarily a walking city wh</w:t>
      </w:r>
      <w:r w:rsidR="00DA4C7D">
        <w:t>ile</w:t>
      </w:r>
      <w:r w:rsidR="003F435F">
        <w:t xml:space="preserve"> Los Angeles is a car city. </w:t>
      </w:r>
      <w:r w:rsidR="00F736B0">
        <w:t xml:space="preserve">This information is important to consider, however, it does not play a valuable role in the analysis as the overall increase is the main target variable. </w:t>
      </w:r>
    </w:p>
    <w:p w14:paraId="411F5D06" w14:textId="405FA5F5" w:rsidR="008C7EC7" w:rsidRDefault="008C7EC7"/>
    <w:p w14:paraId="306E8D15" w14:textId="1C2739BF" w:rsidR="00D234A8" w:rsidRDefault="00D234A8"/>
    <w:p w14:paraId="27DF0312" w14:textId="3185833C" w:rsidR="00D234A8" w:rsidRDefault="00D234A8"/>
    <w:p w14:paraId="6A086964" w14:textId="5FBFFDF0" w:rsidR="00D234A8" w:rsidRDefault="00D234A8"/>
    <w:p w14:paraId="637DCD82" w14:textId="6C41CE96" w:rsidR="00D234A8" w:rsidRDefault="00D234A8"/>
    <w:p w14:paraId="339F52F2" w14:textId="023DCA89" w:rsidR="00D234A8" w:rsidRDefault="00D234A8"/>
    <w:p w14:paraId="23AA8F73" w14:textId="01137F7B" w:rsidR="008C7EC7" w:rsidRDefault="008C4791">
      <w:r>
        <w:t>T</w:t>
      </w:r>
      <w:r w:rsidR="00DA4C7D">
        <w:t>he t</w:t>
      </w:r>
      <w:r>
        <w:t>otal customer and subscriber user base w</w:t>
      </w:r>
      <w:r w:rsidR="00C346AF">
        <w:t>as</w:t>
      </w:r>
      <w:r>
        <w:t xml:space="preserve"> calculated for each year. </w:t>
      </w:r>
      <w:r w:rsidR="00DA4C7D">
        <w:t>S</w:t>
      </w:r>
      <w:r w:rsidR="00952DC7">
        <w:t xml:space="preserve">table growth </w:t>
      </w:r>
      <w:r w:rsidR="00003361">
        <w:t xml:space="preserve">was </w:t>
      </w:r>
      <w:r w:rsidR="00952DC7">
        <w:t xml:space="preserve">observed between </w:t>
      </w:r>
      <w:r w:rsidR="00DA4C7D">
        <w:t xml:space="preserve">the </w:t>
      </w:r>
      <w:r w:rsidR="00952DC7">
        <w:t>years 2019 and 2021</w:t>
      </w:r>
      <w:r w:rsidR="00011A5D">
        <w:t>, however, there was a decline in usage due to the global pandemic</w:t>
      </w:r>
      <w:r w:rsidR="00B312E5">
        <w:t xml:space="preserve"> ( -5.4% for customers and -8.2% for subscribers)</w:t>
      </w:r>
      <w:r w:rsidR="003D63A5">
        <w:t xml:space="preserve"> during 2020. (</w:t>
      </w:r>
      <w:r w:rsidR="00DA4C7D">
        <w:t>Figure 19</w:t>
      </w:r>
      <w:r w:rsidR="003D63A5">
        <w:t>)</w:t>
      </w:r>
    </w:p>
    <w:p w14:paraId="08153970" w14:textId="31493A75" w:rsidR="008C7EC7" w:rsidRDefault="008C7EC7"/>
    <w:p w14:paraId="53435452" w14:textId="77777777" w:rsidR="00B340C4" w:rsidRDefault="00407567" w:rsidP="00B340C4">
      <w:pPr>
        <w:keepNext/>
      </w:pPr>
      <w:r>
        <w:rPr>
          <w:noProof/>
        </w:rPr>
        <w:drawing>
          <wp:inline distT="0" distB="0" distL="0" distR="0" wp14:anchorId="125101AF" wp14:editId="4CC2E93E">
            <wp:extent cx="5134708" cy="2734671"/>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3898" cy="2739566"/>
                    </a:xfrm>
                    <a:prstGeom prst="rect">
                      <a:avLst/>
                    </a:prstGeom>
                    <a:noFill/>
                    <a:ln>
                      <a:noFill/>
                    </a:ln>
                  </pic:spPr>
                </pic:pic>
              </a:graphicData>
            </a:graphic>
          </wp:inline>
        </w:drawing>
      </w:r>
    </w:p>
    <w:p w14:paraId="615459E4" w14:textId="433E6246" w:rsidR="008C7EC7" w:rsidRDefault="00B340C4" w:rsidP="00B340C4">
      <w:pPr>
        <w:pStyle w:val="Caption"/>
      </w:pPr>
      <w:r>
        <w:t xml:space="preserve">Figure </w:t>
      </w:r>
      <w:r w:rsidR="001E4D74">
        <w:fldChar w:fldCharType="begin"/>
      </w:r>
      <w:r w:rsidR="001E4D74">
        <w:instrText xml:space="preserve"> SEQ Figure \* ARABIC </w:instrText>
      </w:r>
      <w:r w:rsidR="001E4D74">
        <w:fldChar w:fldCharType="separate"/>
      </w:r>
      <w:r w:rsidR="009B349B">
        <w:rPr>
          <w:noProof/>
        </w:rPr>
        <w:t>19</w:t>
      </w:r>
      <w:r w:rsidR="001E4D74">
        <w:rPr>
          <w:noProof/>
        </w:rPr>
        <w:fldChar w:fldCharType="end"/>
      </w:r>
      <w:r>
        <w:t xml:space="preserve"> Flow chart of </w:t>
      </w:r>
      <w:r w:rsidR="00DA4C7D">
        <w:t xml:space="preserve">the </w:t>
      </w:r>
      <w:r>
        <w:t>percentage of bike usage between three years (2019-2021)</w:t>
      </w:r>
    </w:p>
    <w:p w14:paraId="1198DA91" w14:textId="29AF5242" w:rsidR="008C7EC7" w:rsidRDefault="008C7EC7"/>
    <w:p w14:paraId="45F37203" w14:textId="77777777" w:rsidR="0078254D" w:rsidRDefault="0078254D"/>
    <w:p w14:paraId="644DB949" w14:textId="73345A8B" w:rsidR="008C7EC7" w:rsidRDefault="004964FD">
      <w:r>
        <w:t xml:space="preserve">This leads to the introduction of the ARIMA </w:t>
      </w:r>
      <w:r w:rsidR="00FE4588">
        <w:t xml:space="preserve">(Autoregressive Integrated Moving Average) model. As mentioned in the </w:t>
      </w:r>
      <w:r w:rsidR="008B382B">
        <w:t xml:space="preserve">introduction, this model was used to forecast time series for future city bike usage. </w:t>
      </w:r>
    </w:p>
    <w:p w14:paraId="25B4EE51" w14:textId="60A5E795" w:rsidR="008C7EC7" w:rsidRDefault="009B17D5">
      <w:r>
        <w:t>As the first step rolling mean and standard deviation w</w:t>
      </w:r>
      <w:r w:rsidR="00A17035">
        <w:t>as</w:t>
      </w:r>
      <w:r>
        <w:t xml:space="preserve"> calculated (</w:t>
      </w:r>
      <w:r w:rsidR="00A17035">
        <w:t>Figure 20</w:t>
      </w:r>
      <w:r>
        <w:t xml:space="preserve">). </w:t>
      </w:r>
      <w:r w:rsidR="00A17035">
        <w:t xml:space="preserve"> STD is a green (lower) line and rolling mean red (upper) line on the graph.</w:t>
      </w:r>
    </w:p>
    <w:p w14:paraId="68D15122" w14:textId="41226FD3" w:rsidR="008C7EC7" w:rsidRDefault="008C7EC7"/>
    <w:p w14:paraId="170E93D6" w14:textId="77777777" w:rsidR="00375664" w:rsidRDefault="0078254D" w:rsidP="00375664">
      <w:pPr>
        <w:keepNext/>
      </w:pPr>
      <w:r>
        <w:rPr>
          <w:noProof/>
        </w:rPr>
        <w:lastRenderedPageBreak/>
        <w:drawing>
          <wp:inline distT="0" distB="0" distL="0" distR="0" wp14:anchorId="651E0759" wp14:editId="72448B92">
            <wp:extent cx="5936615" cy="299656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6615" cy="2996565"/>
                    </a:xfrm>
                    <a:prstGeom prst="rect">
                      <a:avLst/>
                    </a:prstGeom>
                    <a:noFill/>
                    <a:ln>
                      <a:noFill/>
                    </a:ln>
                  </pic:spPr>
                </pic:pic>
              </a:graphicData>
            </a:graphic>
          </wp:inline>
        </w:drawing>
      </w:r>
    </w:p>
    <w:p w14:paraId="6128CFC3" w14:textId="7010F3BC" w:rsidR="008C7EC7" w:rsidRDefault="00375664" w:rsidP="00375664">
      <w:pPr>
        <w:pStyle w:val="Caption"/>
      </w:pPr>
      <w:r>
        <w:t xml:space="preserve">Figure </w:t>
      </w:r>
      <w:r w:rsidR="001E4D74">
        <w:fldChar w:fldCharType="begin"/>
      </w:r>
      <w:r w:rsidR="001E4D74">
        <w:instrText xml:space="preserve"> SEQ Figure \* ARABIC </w:instrText>
      </w:r>
      <w:r w:rsidR="001E4D74">
        <w:fldChar w:fldCharType="separate"/>
      </w:r>
      <w:r w:rsidR="009B349B">
        <w:rPr>
          <w:noProof/>
        </w:rPr>
        <w:t>20</w:t>
      </w:r>
      <w:r w:rsidR="001E4D74">
        <w:rPr>
          <w:noProof/>
        </w:rPr>
        <w:fldChar w:fldCharType="end"/>
      </w:r>
      <w:r>
        <w:t xml:space="preserve"> Rolling Mean vs Standard Deviation </w:t>
      </w:r>
      <w:r w:rsidR="00596B18">
        <w:t>of the main data user count per month and year</w:t>
      </w:r>
    </w:p>
    <w:p w14:paraId="13C7EC93" w14:textId="77CB80C4" w:rsidR="008C7EC7" w:rsidRDefault="008C7EC7"/>
    <w:p w14:paraId="5517D657" w14:textId="0E869A41" w:rsidR="008C7EC7" w:rsidRDefault="008C7EC7"/>
    <w:p w14:paraId="5CD87080" w14:textId="7660C3E0" w:rsidR="008C7EC7" w:rsidRDefault="008C7EC7"/>
    <w:p w14:paraId="79475F5C" w14:textId="59A22034" w:rsidR="008C7EC7" w:rsidRDefault="00A65C4A">
      <w:r>
        <w:t>The ideal data would have</w:t>
      </w:r>
      <w:r w:rsidR="002D0286">
        <w:t xml:space="preserve"> a</w:t>
      </w:r>
      <w:r>
        <w:t xml:space="preserve"> </w:t>
      </w:r>
      <w:r w:rsidR="002D0286">
        <w:t xml:space="preserve">rolling </w:t>
      </w:r>
      <w:r>
        <w:t>mean and standard deviation parallel to the x-axis</w:t>
      </w:r>
      <w:r w:rsidR="002D0286">
        <w:t xml:space="preserve">. On the graph above it can be observed that they are </w:t>
      </w:r>
      <w:r w:rsidR="002835EC">
        <w:t>indeed running parallel to the x-axis with a slight increas</w:t>
      </w:r>
      <w:r w:rsidR="00CF6DD1">
        <w:t>e as time progresses.</w:t>
      </w:r>
      <w:r w:rsidR="00E66DE3">
        <w:t xml:space="preserve"> ADF statistics w</w:t>
      </w:r>
      <w:r w:rsidR="00950771">
        <w:t>ere</w:t>
      </w:r>
      <w:r w:rsidR="00E66DE3">
        <w:t xml:space="preserve"> performed next to analyze the results more accurately. </w:t>
      </w:r>
    </w:p>
    <w:p w14:paraId="35B20C9A" w14:textId="0A9A3D6D" w:rsidR="008C7EC7" w:rsidRDefault="008C7EC7"/>
    <w:p w14:paraId="4F0D9FFD" w14:textId="77777777"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2A11">
        <w:rPr>
          <w:rFonts w:ascii="Courier New" w:eastAsia="Times New Roman" w:hAnsi="Courier New" w:cs="Courier New"/>
          <w:color w:val="000000"/>
          <w:sz w:val="21"/>
          <w:szCs w:val="21"/>
        </w:rPr>
        <w:t>ADF Statistics: -2.4449231466628008</w:t>
      </w:r>
    </w:p>
    <w:p w14:paraId="58BF92BD" w14:textId="77777777"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2A11">
        <w:rPr>
          <w:rFonts w:ascii="Courier New" w:eastAsia="Times New Roman" w:hAnsi="Courier New" w:cs="Courier New"/>
          <w:color w:val="000000"/>
          <w:sz w:val="21"/>
          <w:szCs w:val="21"/>
        </w:rPr>
        <w:t>p-value: 0.12945638748215488</w:t>
      </w:r>
    </w:p>
    <w:p w14:paraId="486D30BB" w14:textId="77777777"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2A11">
        <w:rPr>
          <w:rFonts w:ascii="Courier New" w:eastAsia="Times New Roman" w:hAnsi="Courier New" w:cs="Courier New"/>
          <w:color w:val="000000"/>
          <w:sz w:val="21"/>
          <w:szCs w:val="21"/>
        </w:rPr>
        <w:t>Critical value:</w:t>
      </w:r>
    </w:p>
    <w:p w14:paraId="1FF34822" w14:textId="77777777"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2A11">
        <w:rPr>
          <w:rFonts w:ascii="Courier New" w:eastAsia="Times New Roman" w:hAnsi="Courier New" w:cs="Courier New"/>
          <w:color w:val="000000"/>
          <w:sz w:val="21"/>
          <w:szCs w:val="21"/>
        </w:rPr>
        <w:tab/>
        <w:t>1%: -3.6327426647230316</w:t>
      </w:r>
    </w:p>
    <w:p w14:paraId="5322FDCB" w14:textId="77777777"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2A11">
        <w:rPr>
          <w:rFonts w:ascii="Courier New" w:eastAsia="Times New Roman" w:hAnsi="Courier New" w:cs="Courier New"/>
          <w:color w:val="000000"/>
          <w:sz w:val="21"/>
          <w:szCs w:val="21"/>
        </w:rPr>
        <w:tab/>
        <w:t>5%: -2.9485102040816327</w:t>
      </w:r>
    </w:p>
    <w:p w14:paraId="006F2C7E" w14:textId="77777777" w:rsidR="00402A11" w:rsidRPr="00402A11" w:rsidRDefault="00402A11" w:rsidP="00402A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402A11">
        <w:rPr>
          <w:rFonts w:ascii="Courier New" w:eastAsia="Times New Roman" w:hAnsi="Courier New" w:cs="Courier New"/>
          <w:color w:val="000000"/>
          <w:sz w:val="21"/>
          <w:szCs w:val="21"/>
        </w:rPr>
        <w:tab/>
        <w:t>10%: -2.6130173469387756</w:t>
      </w:r>
    </w:p>
    <w:p w14:paraId="5A332B07" w14:textId="51C4FBB4" w:rsidR="008C7EC7" w:rsidRDefault="008C7EC7"/>
    <w:p w14:paraId="0CF903A8" w14:textId="77777777" w:rsidR="00D72CD1" w:rsidRDefault="00D72CD1"/>
    <w:p w14:paraId="268BA242" w14:textId="1AEF407C" w:rsidR="00402A11" w:rsidRDefault="00CC2BAE">
      <w:r>
        <w:t>From the statistics i</w:t>
      </w:r>
      <w:r w:rsidR="00950771">
        <w:t>t</w:t>
      </w:r>
      <w:r>
        <w:t xml:space="preserve"> can be concluded that the data is indeed stationary as ADF statistics is close enough to the critical values</w:t>
      </w:r>
      <w:r w:rsidR="00C54638">
        <w:t xml:space="preserve">, however, </w:t>
      </w:r>
      <w:r w:rsidR="000A08F9">
        <w:t xml:space="preserve">the </w:t>
      </w:r>
      <w:r w:rsidR="00C54638">
        <w:t xml:space="preserve">p-value </w:t>
      </w:r>
      <w:r w:rsidR="00163FF2">
        <w:t>is still not below the threshold and can be improved.</w:t>
      </w:r>
      <w:r w:rsidR="00C54638">
        <w:t xml:space="preserve"> The log of </w:t>
      </w:r>
      <w:r w:rsidR="000A08F9">
        <w:t xml:space="preserve">the </w:t>
      </w:r>
      <w:r w:rsidR="00C54638">
        <w:t>dataset can be taken to render the data</w:t>
      </w:r>
      <w:r w:rsidR="00F13E05">
        <w:t xml:space="preserve"> to </w:t>
      </w:r>
      <w:r w:rsidR="00146DF0">
        <w:t>transform to a more stationary form</w:t>
      </w:r>
      <w:r w:rsidR="00981AC0">
        <w:t xml:space="preserve">, alongside shifting the mean or subtracting </w:t>
      </w:r>
      <w:r w:rsidR="00576E52">
        <w:t xml:space="preserve">the rolling mean, as potential they can improve </w:t>
      </w:r>
      <w:r w:rsidR="00414524">
        <w:t xml:space="preserve">the </w:t>
      </w:r>
      <w:r w:rsidR="00576E52">
        <w:t>model.</w:t>
      </w:r>
    </w:p>
    <w:p w14:paraId="52A9A8FE" w14:textId="77777777" w:rsidR="00D72CD1" w:rsidRDefault="00D72CD1"/>
    <w:p w14:paraId="08ABEF47" w14:textId="3FC8840B" w:rsidR="00F32680" w:rsidRDefault="00576E52">
      <w:r>
        <w:lastRenderedPageBreak/>
        <w:t xml:space="preserve">Taking </w:t>
      </w:r>
      <w:r w:rsidR="000A08F9">
        <w:t xml:space="preserve">the </w:t>
      </w:r>
      <w:r>
        <w:t xml:space="preserve">log of customer count, subtracting </w:t>
      </w:r>
      <w:r w:rsidR="000A08F9">
        <w:t xml:space="preserve">the </w:t>
      </w:r>
      <w:r>
        <w:t>rolling mean</w:t>
      </w:r>
      <w:r w:rsidR="007668F0">
        <w:t>, shifting the mean</w:t>
      </w:r>
      <w:r w:rsidR="000A08F9">
        <w:t>,</w:t>
      </w:r>
      <w:r w:rsidR="007668F0">
        <w:t xml:space="preserve"> and doing exponential decay all resulted in identical</w:t>
      </w:r>
      <w:r w:rsidR="00F32680">
        <w:t xml:space="preserve"> ADF statis</w:t>
      </w:r>
      <w:r w:rsidR="00D72CD1">
        <w:t>tics:</w:t>
      </w:r>
    </w:p>
    <w:p w14:paraId="287AD9AD" w14:textId="77777777" w:rsidR="00F32680" w:rsidRPr="00F32680" w:rsidRDefault="00F32680" w:rsidP="00F326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32680">
        <w:rPr>
          <w:rFonts w:ascii="Courier New" w:eastAsia="Times New Roman" w:hAnsi="Courier New" w:cs="Courier New"/>
          <w:color w:val="000000"/>
          <w:sz w:val="21"/>
          <w:szCs w:val="21"/>
        </w:rPr>
        <w:t>ADF Statistics: -2.4449231466628008</w:t>
      </w:r>
    </w:p>
    <w:p w14:paraId="0BFD85F6" w14:textId="77777777" w:rsidR="00F32680" w:rsidRPr="00F32680" w:rsidRDefault="00F32680" w:rsidP="00F326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32680">
        <w:rPr>
          <w:rFonts w:ascii="Courier New" w:eastAsia="Times New Roman" w:hAnsi="Courier New" w:cs="Courier New"/>
          <w:color w:val="000000"/>
          <w:sz w:val="21"/>
          <w:szCs w:val="21"/>
        </w:rPr>
        <w:t>p-value: 0.12945638748215488</w:t>
      </w:r>
    </w:p>
    <w:p w14:paraId="1808E61E" w14:textId="77777777" w:rsidR="00F32680" w:rsidRPr="00F32680" w:rsidRDefault="00F32680" w:rsidP="00F326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32680">
        <w:rPr>
          <w:rFonts w:ascii="Courier New" w:eastAsia="Times New Roman" w:hAnsi="Courier New" w:cs="Courier New"/>
          <w:color w:val="000000"/>
          <w:sz w:val="21"/>
          <w:szCs w:val="21"/>
        </w:rPr>
        <w:t>Critical value:</w:t>
      </w:r>
    </w:p>
    <w:p w14:paraId="2870C5C5" w14:textId="77777777" w:rsidR="00F32680" w:rsidRPr="00F32680" w:rsidRDefault="00F32680" w:rsidP="00F326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32680">
        <w:rPr>
          <w:rFonts w:ascii="Courier New" w:eastAsia="Times New Roman" w:hAnsi="Courier New" w:cs="Courier New"/>
          <w:color w:val="000000"/>
          <w:sz w:val="21"/>
          <w:szCs w:val="21"/>
        </w:rPr>
        <w:tab/>
        <w:t>1%: -3.6327426647230316</w:t>
      </w:r>
    </w:p>
    <w:p w14:paraId="095FEB3D" w14:textId="77777777" w:rsidR="00F32680" w:rsidRPr="00F32680" w:rsidRDefault="00F32680" w:rsidP="00F326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32680">
        <w:rPr>
          <w:rFonts w:ascii="Courier New" w:eastAsia="Times New Roman" w:hAnsi="Courier New" w:cs="Courier New"/>
          <w:color w:val="000000"/>
          <w:sz w:val="21"/>
          <w:szCs w:val="21"/>
        </w:rPr>
        <w:tab/>
        <w:t>5%: -2.9485102040816327</w:t>
      </w:r>
    </w:p>
    <w:p w14:paraId="3FD04060" w14:textId="788ECF9B" w:rsidR="00F32680" w:rsidRDefault="00F32680" w:rsidP="00F326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32680">
        <w:rPr>
          <w:rFonts w:ascii="Courier New" w:eastAsia="Times New Roman" w:hAnsi="Courier New" w:cs="Courier New"/>
          <w:color w:val="000000"/>
          <w:sz w:val="21"/>
          <w:szCs w:val="21"/>
        </w:rPr>
        <w:tab/>
        <w:t>10%: -2.6130173469387756</w:t>
      </w:r>
    </w:p>
    <w:p w14:paraId="19BF53E3" w14:textId="480E00A6" w:rsidR="00D72CD1" w:rsidRDefault="00D72CD1" w:rsidP="00F326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5C3BB81F" w14:textId="77777777" w:rsidR="00D72CD1" w:rsidRPr="00F32680" w:rsidRDefault="00D72CD1" w:rsidP="00F326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869A21B" w14:textId="2EA1FC43" w:rsidR="00F32680" w:rsidRDefault="00550214">
      <w:r>
        <w:t>Thus, the original data is in its most stationary form and will be used for continuous analysis.</w:t>
      </w:r>
      <w:r w:rsidR="00106264">
        <w:t xml:space="preserve"> </w:t>
      </w:r>
    </w:p>
    <w:p w14:paraId="6D8D14EE" w14:textId="420779F7" w:rsidR="009B4176" w:rsidRDefault="005D7465">
      <w:r>
        <w:t>Next ACF</w:t>
      </w:r>
      <w:r w:rsidR="00783C78">
        <w:t xml:space="preserve"> (Figure 21)</w:t>
      </w:r>
      <w:r>
        <w:t xml:space="preserve"> for MA and </w:t>
      </w:r>
      <w:proofErr w:type="gramStart"/>
      <w:r>
        <w:t>PACF</w:t>
      </w:r>
      <w:r w:rsidR="00783C78">
        <w:t>(</w:t>
      </w:r>
      <w:proofErr w:type="gramEnd"/>
      <w:r w:rsidR="00783C78">
        <w:t>Figure 22)</w:t>
      </w:r>
      <w:r>
        <w:t xml:space="preserve"> for AR w</w:t>
      </w:r>
      <w:r w:rsidR="000A08F9">
        <w:t>as</w:t>
      </w:r>
      <w:r>
        <w:t xml:space="preserve"> calculated. As it was mentioned before, they both determine the number of terms used </w:t>
      </w:r>
      <w:r w:rsidR="004A2082">
        <w:t xml:space="preserve">in the model. </w:t>
      </w:r>
    </w:p>
    <w:p w14:paraId="496E25F9" w14:textId="103C3E63" w:rsidR="009B4176" w:rsidRDefault="009B4176"/>
    <w:p w14:paraId="7232040C" w14:textId="77777777" w:rsidR="00EF5E7F" w:rsidRDefault="00EF5E7F"/>
    <w:p w14:paraId="18474334" w14:textId="77777777" w:rsidR="00596B18" w:rsidRDefault="009B4176" w:rsidP="00596B18">
      <w:pPr>
        <w:keepNext/>
      </w:pPr>
      <w:r>
        <w:rPr>
          <w:noProof/>
        </w:rPr>
        <w:drawing>
          <wp:inline distT="0" distB="0" distL="0" distR="0" wp14:anchorId="77BD34A6" wp14:editId="34C8F56F">
            <wp:extent cx="4858247" cy="3147940"/>
            <wp:effectExtent l="0" t="0" r="0"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1619" cy="3150125"/>
                    </a:xfrm>
                    <a:prstGeom prst="rect">
                      <a:avLst/>
                    </a:prstGeom>
                    <a:noFill/>
                    <a:ln>
                      <a:noFill/>
                    </a:ln>
                  </pic:spPr>
                </pic:pic>
              </a:graphicData>
            </a:graphic>
          </wp:inline>
        </w:drawing>
      </w:r>
    </w:p>
    <w:p w14:paraId="09BEE9DA" w14:textId="6E83689C" w:rsidR="00402A11" w:rsidRDefault="00596B18" w:rsidP="00596B18">
      <w:pPr>
        <w:pStyle w:val="Caption"/>
      </w:pPr>
      <w:r>
        <w:t xml:space="preserve">Figure </w:t>
      </w:r>
      <w:r w:rsidR="001E4D74">
        <w:fldChar w:fldCharType="begin"/>
      </w:r>
      <w:r w:rsidR="001E4D74">
        <w:instrText xml:space="preserve"> SEQ Figure \</w:instrText>
      </w:r>
      <w:r w:rsidR="001E4D74">
        <w:instrText xml:space="preserve">* ARABIC </w:instrText>
      </w:r>
      <w:r w:rsidR="001E4D74">
        <w:fldChar w:fldCharType="separate"/>
      </w:r>
      <w:r w:rsidR="009B349B">
        <w:rPr>
          <w:noProof/>
        </w:rPr>
        <w:t>21</w:t>
      </w:r>
      <w:r w:rsidR="001E4D74">
        <w:rPr>
          <w:noProof/>
        </w:rPr>
        <w:fldChar w:fldCharType="end"/>
      </w:r>
      <w:r>
        <w:t xml:space="preserve"> </w:t>
      </w:r>
      <w:r w:rsidR="00260930">
        <w:t>ACF (Autocorrelation) model graph for the fitted dataset</w:t>
      </w:r>
    </w:p>
    <w:p w14:paraId="1746BFE4" w14:textId="77777777" w:rsidR="00EF5E7F" w:rsidRDefault="00EF5E7F"/>
    <w:p w14:paraId="0502C5A3" w14:textId="39D90E33" w:rsidR="009B4176" w:rsidRDefault="009B4176"/>
    <w:p w14:paraId="57027B30" w14:textId="7BD24908" w:rsidR="009B4176" w:rsidRDefault="009B4176">
      <w:r>
        <w:t xml:space="preserve">The blue color identifies </w:t>
      </w:r>
      <w:r w:rsidR="000A08F9">
        <w:t xml:space="preserve">the </w:t>
      </w:r>
      <w:r>
        <w:t xml:space="preserve">horizontal threshold, therefore, only peaks above or below It are considered. For this dataset, there are only two peaks or terms that will be used for building </w:t>
      </w:r>
      <w:r w:rsidR="000A08F9">
        <w:t xml:space="preserve">the </w:t>
      </w:r>
      <w:r>
        <w:t>final ARIMA model.</w:t>
      </w:r>
    </w:p>
    <w:p w14:paraId="42D1BFDA" w14:textId="03B9E4F8" w:rsidR="00EF5E7F" w:rsidRDefault="00EF5E7F"/>
    <w:p w14:paraId="0D91AF40" w14:textId="28FCE3B9" w:rsidR="00EF5E7F" w:rsidRDefault="00EF5E7F"/>
    <w:p w14:paraId="08B8EFE6" w14:textId="39D80D2B" w:rsidR="00EF5E7F" w:rsidRDefault="00EF5E7F"/>
    <w:p w14:paraId="307DF075" w14:textId="6A7E7711" w:rsidR="00EF5E7F" w:rsidRDefault="00EF5E7F"/>
    <w:p w14:paraId="10AABAB8" w14:textId="00C9DBC5" w:rsidR="00EF5E7F" w:rsidRDefault="00EF5E7F"/>
    <w:p w14:paraId="5B00CD83" w14:textId="48D8F63A" w:rsidR="00EF5E7F" w:rsidRDefault="00EF5E7F"/>
    <w:p w14:paraId="466AF9FE" w14:textId="77777777" w:rsidR="00EF5E7F" w:rsidRDefault="00EF5E7F"/>
    <w:p w14:paraId="5AA5A25C" w14:textId="77777777" w:rsidR="00260930" w:rsidRDefault="009B4176" w:rsidP="00260930">
      <w:pPr>
        <w:keepNext/>
      </w:pPr>
      <w:r>
        <w:rPr>
          <w:noProof/>
        </w:rPr>
        <w:drawing>
          <wp:inline distT="0" distB="0" distL="0" distR="0" wp14:anchorId="48C25CFF" wp14:editId="2D740898">
            <wp:extent cx="4822631" cy="31248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4222" cy="3132374"/>
                    </a:xfrm>
                    <a:prstGeom prst="rect">
                      <a:avLst/>
                    </a:prstGeom>
                    <a:noFill/>
                    <a:ln>
                      <a:noFill/>
                    </a:ln>
                  </pic:spPr>
                </pic:pic>
              </a:graphicData>
            </a:graphic>
          </wp:inline>
        </w:drawing>
      </w:r>
    </w:p>
    <w:p w14:paraId="55922D60" w14:textId="10E2088B" w:rsidR="00B0425C" w:rsidRDefault="00260930" w:rsidP="00260930">
      <w:pPr>
        <w:pStyle w:val="Caption"/>
      </w:pPr>
      <w:r>
        <w:t xml:space="preserve">Figure </w:t>
      </w:r>
      <w:r w:rsidR="001E4D74">
        <w:fldChar w:fldCharType="begin"/>
      </w:r>
      <w:r w:rsidR="001E4D74">
        <w:instrText xml:space="preserve"> SEQ Figure \* ARABIC </w:instrText>
      </w:r>
      <w:r w:rsidR="001E4D74">
        <w:fldChar w:fldCharType="separate"/>
      </w:r>
      <w:r w:rsidR="009B349B">
        <w:rPr>
          <w:noProof/>
        </w:rPr>
        <w:t>22</w:t>
      </w:r>
      <w:r w:rsidR="001E4D74">
        <w:rPr>
          <w:noProof/>
        </w:rPr>
        <w:fldChar w:fldCharType="end"/>
      </w:r>
      <w:r>
        <w:t xml:space="preserve"> PACF (Partial Autocorrelation) for the fitted dataset</w:t>
      </w:r>
    </w:p>
    <w:p w14:paraId="31510312" w14:textId="03D24762" w:rsidR="008C7EC7" w:rsidRDefault="008C7EC7"/>
    <w:p w14:paraId="35093A5E" w14:textId="77777777" w:rsidR="00EF5E7F" w:rsidRDefault="00EF5E7F"/>
    <w:p w14:paraId="0219A066" w14:textId="769B80A5" w:rsidR="008C7EC7" w:rsidRDefault="00225494">
      <w:r>
        <w:t xml:space="preserve">Here the PACF graph can be observed. Blue is a horizontal threshold, and only peaks outside of it are considered. For this model there </w:t>
      </w:r>
      <w:r w:rsidR="00445BAD">
        <w:t xml:space="preserve">2 peaks, </w:t>
      </w:r>
      <w:r w:rsidR="000A08F9">
        <w:t xml:space="preserve">and </w:t>
      </w:r>
      <w:r w:rsidR="00445BAD">
        <w:t xml:space="preserve">thus, 2 terms used for future modeling. There is another peak, closer to the 7.5 value, however, it </w:t>
      </w:r>
      <w:r w:rsidR="00117C70">
        <w:t>does not</w:t>
      </w:r>
      <w:r w:rsidR="00445BAD">
        <w:t xml:space="preserve"> </w:t>
      </w:r>
      <w:r w:rsidR="00B651A5">
        <w:t xml:space="preserve">cross </w:t>
      </w:r>
      <w:r w:rsidR="000A08F9">
        <w:t xml:space="preserve">the </w:t>
      </w:r>
      <w:r w:rsidR="00B651A5">
        <w:t xml:space="preserve">threshold significantly enough to be considered for the model. </w:t>
      </w:r>
    </w:p>
    <w:p w14:paraId="1B8A61C6" w14:textId="77777777" w:rsidR="00B651A5" w:rsidRDefault="00B651A5"/>
    <w:p w14:paraId="771919D5" w14:textId="552904B5" w:rsidR="00EF5E7F" w:rsidRDefault="00841B77">
      <w:r>
        <w:t>Thus</w:t>
      </w:r>
      <w:r w:rsidR="003E67CF">
        <w:t xml:space="preserve">, the fit for </w:t>
      </w:r>
      <w:r w:rsidR="000A08F9">
        <w:t xml:space="preserve">the </w:t>
      </w:r>
      <w:r w:rsidR="003E67CF">
        <w:t>ARIMA mode</w:t>
      </w:r>
      <w:r w:rsidR="000A08F9">
        <w:t>l</w:t>
      </w:r>
      <w:r w:rsidR="003E67CF">
        <w:t xml:space="preserve"> is AR of order 2, differencing of order 1</w:t>
      </w:r>
      <w:r w:rsidR="000A08F9">
        <w:t>,</w:t>
      </w:r>
      <w:r w:rsidR="003E67CF">
        <w:t xml:space="preserve"> and MA of order 2.</w:t>
      </w:r>
      <w:r w:rsidR="00EF5E7F">
        <w:t xml:space="preserve"> The model then was run to predict fitted values.</w:t>
      </w:r>
    </w:p>
    <w:p w14:paraId="67356B1B" w14:textId="77777777" w:rsidR="00260930" w:rsidRDefault="00D77FD8" w:rsidP="00260930">
      <w:pPr>
        <w:keepNext/>
      </w:pPr>
      <w:r>
        <w:rPr>
          <w:noProof/>
        </w:rPr>
        <w:lastRenderedPageBreak/>
        <w:drawing>
          <wp:inline distT="0" distB="0" distL="0" distR="0" wp14:anchorId="09958547" wp14:editId="52DD2820">
            <wp:extent cx="5939790" cy="381635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3816350"/>
                    </a:xfrm>
                    <a:prstGeom prst="rect">
                      <a:avLst/>
                    </a:prstGeom>
                    <a:noFill/>
                    <a:ln>
                      <a:noFill/>
                    </a:ln>
                  </pic:spPr>
                </pic:pic>
              </a:graphicData>
            </a:graphic>
          </wp:inline>
        </w:drawing>
      </w:r>
    </w:p>
    <w:p w14:paraId="0D0F1DCA" w14:textId="24795579" w:rsidR="008C7EC7" w:rsidRDefault="00260930" w:rsidP="00260930">
      <w:pPr>
        <w:pStyle w:val="Caption"/>
      </w:pPr>
      <w:r>
        <w:t xml:space="preserve">Figure </w:t>
      </w:r>
      <w:r w:rsidR="001E4D74">
        <w:fldChar w:fldCharType="begin"/>
      </w:r>
      <w:r w:rsidR="001E4D74">
        <w:instrText xml:space="preserve"> SEQ Figure \* ARABIC</w:instrText>
      </w:r>
      <w:r w:rsidR="001E4D74">
        <w:instrText xml:space="preserve"> </w:instrText>
      </w:r>
      <w:r w:rsidR="001E4D74">
        <w:fldChar w:fldCharType="separate"/>
      </w:r>
      <w:r w:rsidR="009B349B">
        <w:rPr>
          <w:noProof/>
        </w:rPr>
        <w:t>23</w:t>
      </w:r>
      <w:r w:rsidR="001E4D74">
        <w:rPr>
          <w:noProof/>
        </w:rPr>
        <w:fldChar w:fldCharType="end"/>
      </w:r>
      <w:r>
        <w:t xml:space="preserve"> Fitted ARIMA model</w:t>
      </w:r>
    </w:p>
    <w:p w14:paraId="0E90C68D" w14:textId="77777777" w:rsidR="00365BFB" w:rsidRDefault="00365BFB"/>
    <w:p w14:paraId="69D4A494" w14:textId="1C140448" w:rsidR="008C7EC7" w:rsidRDefault="00996451">
      <w:r>
        <w:t>On the graph above, the blue line shows the output of the original values</w:t>
      </w:r>
      <w:r w:rsidR="00783C78">
        <w:t>,</w:t>
      </w:r>
      <w:r>
        <w:t xml:space="preserve"> and </w:t>
      </w:r>
      <w:r w:rsidR="00783C78">
        <w:t xml:space="preserve">the </w:t>
      </w:r>
      <w:r>
        <w:t>purple line the output of the predicted values to the same times</w:t>
      </w:r>
      <w:r w:rsidR="00D05A9D">
        <w:t>tamps. The model accurately predicted the past outcomes, despite several sharp pe</w:t>
      </w:r>
      <w:r w:rsidR="00467E2D">
        <w:t>aks. Those peaks could be explained by unusual activities that are outside of regular circumstances</w:t>
      </w:r>
      <w:r w:rsidR="00D07530">
        <w:t xml:space="preserve"> (World Cup, International Conference, COVID</w:t>
      </w:r>
      <w:r w:rsidR="00783C78">
        <w:t>,</w:t>
      </w:r>
      <w:r w:rsidR="00D07530">
        <w:t xml:space="preserve"> etc.).</w:t>
      </w:r>
    </w:p>
    <w:p w14:paraId="62124D66" w14:textId="73303E6F" w:rsidR="00287AA9" w:rsidRDefault="00287AA9"/>
    <w:p w14:paraId="1CD8163F" w14:textId="1FCDB411" w:rsidR="00287AA9" w:rsidRDefault="00D017C1">
      <w:r>
        <w:t>F</w:t>
      </w:r>
      <w:r w:rsidR="009F61DC">
        <w:t>i</w:t>
      </w:r>
      <w:r>
        <w:t>gure 24</w:t>
      </w:r>
      <w:r w:rsidR="007B3E22">
        <w:t xml:space="preserve"> and </w:t>
      </w:r>
      <w:r>
        <w:t xml:space="preserve">Figure 25 </w:t>
      </w:r>
      <w:r w:rsidR="007B3E22">
        <w:t xml:space="preserve">show ARIMA predictions for 80 months ahead for </w:t>
      </w:r>
      <w:r w:rsidR="009F61DC">
        <w:t xml:space="preserve">the </w:t>
      </w:r>
      <w:r w:rsidR="007B3E22">
        <w:t xml:space="preserve">regular count and for </w:t>
      </w:r>
      <w:r w:rsidR="009F61DC">
        <w:t xml:space="preserve">the </w:t>
      </w:r>
      <w:r w:rsidR="007B3E22">
        <w:t>fitted count accordingly.</w:t>
      </w:r>
      <w:r w:rsidR="004235E5">
        <w:t xml:space="preserve"> </w:t>
      </w:r>
      <w:r w:rsidR="009F61DC">
        <w:t>The c</w:t>
      </w:r>
      <w:r w:rsidR="004235E5">
        <w:t>onfidence interval shows that we could potential</w:t>
      </w:r>
      <w:r w:rsidR="009F61DC">
        <w:t>ly</w:t>
      </w:r>
      <w:r w:rsidR="004235E5">
        <w:t xml:space="preserve"> expect up to 150000 users in mid-2023, however, the prediction is still that the usage will stay very consistent with regular seasonal drops and increases</w:t>
      </w:r>
      <w:r w:rsidR="00F06AD4">
        <w:t xml:space="preserve">. There can be observed </w:t>
      </w:r>
      <w:r w:rsidR="009F61DC">
        <w:t>a</w:t>
      </w:r>
      <w:r w:rsidR="00F06AD4">
        <w:t xml:space="preserve"> slight overall growth in usage, however, </w:t>
      </w:r>
      <w:r w:rsidR="00897636">
        <w:t>it may not be significant enough to outweigh car CO2 emissions.</w:t>
      </w:r>
    </w:p>
    <w:p w14:paraId="432D958E" w14:textId="77777777" w:rsidR="00260930" w:rsidRDefault="00B15BDB" w:rsidP="00260930">
      <w:pPr>
        <w:keepNext/>
      </w:pPr>
      <w:r>
        <w:rPr>
          <w:noProof/>
        </w:rPr>
        <w:lastRenderedPageBreak/>
        <w:drawing>
          <wp:inline distT="0" distB="0" distL="0" distR="0" wp14:anchorId="680E79C3" wp14:editId="5A036A1F">
            <wp:extent cx="5446643" cy="3434284"/>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57525" cy="3441145"/>
                    </a:xfrm>
                    <a:prstGeom prst="rect">
                      <a:avLst/>
                    </a:prstGeom>
                    <a:noFill/>
                    <a:ln>
                      <a:noFill/>
                    </a:ln>
                  </pic:spPr>
                </pic:pic>
              </a:graphicData>
            </a:graphic>
          </wp:inline>
        </w:drawing>
      </w:r>
    </w:p>
    <w:p w14:paraId="424555CB" w14:textId="3181BEDA" w:rsidR="004E23D7" w:rsidRDefault="00260930" w:rsidP="00260930">
      <w:pPr>
        <w:pStyle w:val="Caption"/>
      </w:pPr>
      <w:r>
        <w:t xml:space="preserve">Figure </w:t>
      </w:r>
      <w:r w:rsidR="001E4D74">
        <w:fldChar w:fldCharType="begin"/>
      </w:r>
      <w:r w:rsidR="001E4D74">
        <w:instrText xml:space="preserve"> SEQ Figure \* ARABIC </w:instrText>
      </w:r>
      <w:r w:rsidR="001E4D74">
        <w:fldChar w:fldCharType="separate"/>
      </w:r>
      <w:r w:rsidR="009B349B">
        <w:rPr>
          <w:noProof/>
        </w:rPr>
        <w:t>24</w:t>
      </w:r>
      <w:r w:rsidR="001E4D74">
        <w:rPr>
          <w:noProof/>
        </w:rPr>
        <w:fldChar w:fldCharType="end"/>
      </w:r>
      <w:r>
        <w:t xml:space="preserve"> ARIMA predictive model for 80 month</w:t>
      </w:r>
      <w:r w:rsidR="0082522D">
        <w:t>s</w:t>
      </w:r>
      <w:r>
        <w:t xml:space="preserve"> ahead using </w:t>
      </w:r>
      <w:r w:rsidR="009F61DC">
        <w:t xml:space="preserve">the </w:t>
      </w:r>
      <w:r>
        <w:t>original dataset</w:t>
      </w:r>
    </w:p>
    <w:p w14:paraId="14867A13" w14:textId="0605DF6E" w:rsidR="008C7EC7" w:rsidRDefault="008C7EC7"/>
    <w:p w14:paraId="2A593F1A" w14:textId="3CD68E81" w:rsidR="008C7EC7" w:rsidRDefault="008C7EC7"/>
    <w:p w14:paraId="4605BC3E" w14:textId="77777777" w:rsidR="00260930" w:rsidRDefault="00B15BDB" w:rsidP="00260930">
      <w:pPr>
        <w:keepNext/>
      </w:pPr>
      <w:r>
        <w:rPr>
          <w:noProof/>
        </w:rPr>
        <w:lastRenderedPageBreak/>
        <w:drawing>
          <wp:inline distT="0" distB="0" distL="0" distR="0" wp14:anchorId="6AFE0842" wp14:editId="079DE3CA">
            <wp:extent cx="5406887" cy="357569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9836" cy="3577640"/>
                    </a:xfrm>
                    <a:prstGeom prst="rect">
                      <a:avLst/>
                    </a:prstGeom>
                    <a:noFill/>
                    <a:ln>
                      <a:noFill/>
                    </a:ln>
                  </pic:spPr>
                </pic:pic>
              </a:graphicData>
            </a:graphic>
          </wp:inline>
        </w:drawing>
      </w:r>
    </w:p>
    <w:p w14:paraId="0E25BE56" w14:textId="59838065" w:rsidR="008C7EC7" w:rsidRDefault="00260930" w:rsidP="00260930">
      <w:pPr>
        <w:pStyle w:val="Caption"/>
      </w:pPr>
      <w:r>
        <w:t xml:space="preserve">Figure </w:t>
      </w:r>
      <w:r w:rsidR="001E4D74">
        <w:fldChar w:fldCharType="begin"/>
      </w:r>
      <w:r w:rsidR="001E4D74">
        <w:instrText xml:space="preserve"> SEQ Figure \* ARABIC </w:instrText>
      </w:r>
      <w:r w:rsidR="001E4D74">
        <w:fldChar w:fldCharType="separate"/>
      </w:r>
      <w:r w:rsidR="009B349B">
        <w:rPr>
          <w:noProof/>
        </w:rPr>
        <w:t>25</w:t>
      </w:r>
      <w:r w:rsidR="001E4D74">
        <w:rPr>
          <w:noProof/>
        </w:rPr>
        <w:fldChar w:fldCharType="end"/>
      </w:r>
      <w:r>
        <w:t xml:space="preserve"> ARIMA predictive model for 80 months ahead using </w:t>
      </w:r>
      <w:r w:rsidR="009F61DC">
        <w:t xml:space="preserve">a </w:t>
      </w:r>
      <w:r>
        <w:t>fitted dataset</w:t>
      </w:r>
    </w:p>
    <w:p w14:paraId="7C9FB97E" w14:textId="169C11E2" w:rsidR="008C7EC7" w:rsidRDefault="008C7EC7"/>
    <w:p w14:paraId="7C66CF5C" w14:textId="0F2DE879" w:rsidR="008C7EC7" w:rsidRDefault="008C7EC7"/>
    <w:p w14:paraId="5C3AA239" w14:textId="213632D3" w:rsidR="00A653A8" w:rsidRDefault="00BC68A3">
      <w:r>
        <w:t xml:space="preserve">ARMA model was created for comparison. The ARMA model required </w:t>
      </w:r>
      <w:r w:rsidR="00E938AA">
        <w:t xml:space="preserve">the </w:t>
      </w:r>
      <w:r>
        <w:t xml:space="preserve">dataset to be split into </w:t>
      </w:r>
      <w:r w:rsidR="00E938AA">
        <w:t xml:space="preserve">the </w:t>
      </w:r>
      <w:r>
        <w:t>t</w:t>
      </w:r>
      <w:r w:rsidR="000A12FA">
        <w:t xml:space="preserve">rain </w:t>
      </w:r>
      <w:r w:rsidR="00F01CE3">
        <w:t>(around</w:t>
      </w:r>
      <w:r w:rsidR="000A12FA">
        <w:t xml:space="preserve"> 70</w:t>
      </w:r>
      <w:r w:rsidR="00F01CE3">
        <w:t>%) and</w:t>
      </w:r>
      <w:r>
        <w:t xml:space="preserve"> </w:t>
      </w:r>
      <w:r w:rsidR="00E938AA">
        <w:t xml:space="preserve">the </w:t>
      </w:r>
      <w:r w:rsidR="00260930">
        <w:t>test (</w:t>
      </w:r>
      <w:r w:rsidR="000A12FA">
        <w:t>30</w:t>
      </w:r>
      <w:r w:rsidR="00222350">
        <w:t>%).</w:t>
      </w:r>
      <w:r>
        <w:t xml:space="preserve"> </w:t>
      </w:r>
      <w:r w:rsidR="00AC431F">
        <w:t>(</w:t>
      </w:r>
      <w:r w:rsidR="00E938AA">
        <w:t>Figure 26</w:t>
      </w:r>
      <w:r w:rsidR="00AC431F">
        <w:t>)</w:t>
      </w:r>
    </w:p>
    <w:p w14:paraId="13301A0C" w14:textId="77777777" w:rsidR="00260930" w:rsidRDefault="00AC431F" w:rsidP="00260930">
      <w:pPr>
        <w:keepNext/>
      </w:pPr>
      <w:r>
        <w:rPr>
          <w:noProof/>
        </w:rPr>
        <w:drawing>
          <wp:inline distT="0" distB="0" distL="0" distR="0" wp14:anchorId="2698EAF5" wp14:editId="1F12D8CB">
            <wp:extent cx="4212239" cy="2667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24693" cy="2674885"/>
                    </a:xfrm>
                    <a:prstGeom prst="rect">
                      <a:avLst/>
                    </a:prstGeom>
                    <a:noFill/>
                    <a:ln>
                      <a:noFill/>
                    </a:ln>
                  </pic:spPr>
                </pic:pic>
              </a:graphicData>
            </a:graphic>
          </wp:inline>
        </w:drawing>
      </w:r>
    </w:p>
    <w:p w14:paraId="6F3C1ABC" w14:textId="5F2E87EC" w:rsidR="008C7EC7" w:rsidRDefault="00260930" w:rsidP="00260930">
      <w:pPr>
        <w:pStyle w:val="Caption"/>
      </w:pPr>
      <w:r>
        <w:t xml:space="preserve">Figure </w:t>
      </w:r>
      <w:r w:rsidR="001E4D74">
        <w:fldChar w:fldCharType="begin"/>
      </w:r>
      <w:r w:rsidR="001E4D74">
        <w:instrText xml:space="preserve"> SEQ</w:instrText>
      </w:r>
      <w:r w:rsidR="001E4D74">
        <w:instrText xml:space="preserve"> Figure \* ARABIC </w:instrText>
      </w:r>
      <w:r w:rsidR="001E4D74">
        <w:fldChar w:fldCharType="separate"/>
      </w:r>
      <w:r w:rsidR="009B349B">
        <w:rPr>
          <w:noProof/>
        </w:rPr>
        <w:t>26</w:t>
      </w:r>
      <w:r w:rsidR="001E4D74">
        <w:rPr>
          <w:noProof/>
        </w:rPr>
        <w:fldChar w:fldCharType="end"/>
      </w:r>
      <w:r>
        <w:t xml:space="preserve"> Train</w:t>
      </w:r>
      <w:r w:rsidR="00522005">
        <w:t xml:space="preserve"> (green) and Test (purple) dataset distribution of the original data from </w:t>
      </w:r>
      <w:r w:rsidR="00E938AA">
        <w:t xml:space="preserve">the </w:t>
      </w:r>
      <w:r w:rsidR="00522005">
        <w:t>ARMA model</w:t>
      </w:r>
    </w:p>
    <w:p w14:paraId="6077B67B" w14:textId="17B62CC1" w:rsidR="00F01CE3" w:rsidRDefault="00F01CE3" w:rsidP="00F01CE3"/>
    <w:p w14:paraId="42DFB8F6" w14:textId="1BC78ED6" w:rsidR="00F01CE3" w:rsidRDefault="00F01CE3" w:rsidP="00F01CE3"/>
    <w:p w14:paraId="380329B6" w14:textId="18BD4945" w:rsidR="00522005" w:rsidRDefault="00A653A8" w:rsidP="00522005">
      <w:pPr>
        <w:keepNext/>
      </w:pPr>
      <w:r>
        <w:rPr>
          <w:noProof/>
        </w:rPr>
        <w:drawing>
          <wp:inline distT="0" distB="0" distL="0" distR="0" wp14:anchorId="51ACD310" wp14:editId="39089EE2">
            <wp:extent cx="2927908" cy="1853819"/>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47190" cy="1866027"/>
                    </a:xfrm>
                    <a:prstGeom prst="rect">
                      <a:avLst/>
                    </a:prstGeom>
                    <a:noFill/>
                    <a:ln>
                      <a:noFill/>
                    </a:ln>
                  </pic:spPr>
                </pic:pic>
              </a:graphicData>
            </a:graphic>
          </wp:inline>
        </w:drawing>
      </w:r>
      <w:r w:rsidR="00522005">
        <w:rPr>
          <w:noProof/>
        </w:rPr>
        <w:drawing>
          <wp:inline distT="0" distB="0" distL="0" distR="0" wp14:anchorId="30B0A4AC" wp14:editId="2F65FA7F">
            <wp:extent cx="2838450" cy="1839680"/>
            <wp:effectExtent l="0" t="0" r="0" b="8255"/>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0024" cy="1853663"/>
                    </a:xfrm>
                    <a:prstGeom prst="rect">
                      <a:avLst/>
                    </a:prstGeom>
                    <a:noFill/>
                    <a:ln>
                      <a:noFill/>
                    </a:ln>
                  </pic:spPr>
                </pic:pic>
              </a:graphicData>
            </a:graphic>
          </wp:inline>
        </w:drawing>
      </w:r>
    </w:p>
    <w:p w14:paraId="6C63F31F" w14:textId="172163B2" w:rsidR="00522005" w:rsidRDefault="00522005" w:rsidP="00522005">
      <w:pPr>
        <w:pStyle w:val="Caption"/>
      </w:pPr>
      <w:r>
        <w:t xml:space="preserve">Figure </w:t>
      </w:r>
      <w:r w:rsidR="001E4D74">
        <w:fldChar w:fldCharType="begin"/>
      </w:r>
      <w:r w:rsidR="001E4D74">
        <w:instrText xml:space="preserve"> SEQ Figure \* ARABIC </w:instrText>
      </w:r>
      <w:r w:rsidR="001E4D74">
        <w:fldChar w:fldCharType="separate"/>
      </w:r>
      <w:r w:rsidR="009B349B">
        <w:rPr>
          <w:noProof/>
        </w:rPr>
        <w:t>27</w:t>
      </w:r>
      <w:r w:rsidR="001E4D74">
        <w:rPr>
          <w:noProof/>
        </w:rPr>
        <w:fldChar w:fldCharType="end"/>
      </w:r>
      <w:r>
        <w:t xml:space="preserve"> </w:t>
      </w:r>
      <w:r w:rsidR="003C52AC">
        <w:t xml:space="preserve">ARMA train and test split with </w:t>
      </w:r>
      <w:r w:rsidR="00E938AA">
        <w:t xml:space="preserve">the </w:t>
      </w:r>
      <w:r w:rsidR="003C52AC">
        <w:t>prediction</w:t>
      </w:r>
      <w:r w:rsidR="00523975">
        <w:t xml:space="preserve"> of user number</w:t>
      </w:r>
      <w:r w:rsidR="003C52AC">
        <w:t xml:space="preserve"> graph (left). Zoomed in prediction component (right)</w:t>
      </w:r>
    </w:p>
    <w:p w14:paraId="51BF5692" w14:textId="45FEDBA6" w:rsidR="00F01CE3" w:rsidRDefault="00F01CE3" w:rsidP="00F01CE3"/>
    <w:p w14:paraId="60EFD135" w14:textId="6B39B864" w:rsidR="008C7EC7" w:rsidRDefault="008C7EC7"/>
    <w:p w14:paraId="2063C1E0" w14:textId="2E11776E" w:rsidR="008C7EC7" w:rsidRDefault="008C7EC7"/>
    <w:p w14:paraId="6F1F949E" w14:textId="2995738D" w:rsidR="008C7EC7" w:rsidRDefault="008C7EC7"/>
    <w:p w14:paraId="657EAF54" w14:textId="7D582CF6" w:rsidR="008C7EC7" w:rsidRDefault="009C1778">
      <w:r>
        <w:t>On the graph above ARMA model with a predictive set is displayed. As it can be observed, the trend for prediction is linear</w:t>
      </w:r>
      <w:r w:rsidR="00CF2878">
        <w:t>, however, the RMSE for this particular model is equal to 13228.</w:t>
      </w:r>
      <w:r w:rsidR="00491503">
        <w:t xml:space="preserve">02. This number is very big to be considered a significant value. Therefore, this mode is not very well suited for this dataset. </w:t>
      </w:r>
    </w:p>
    <w:p w14:paraId="0F7595C2" w14:textId="77777777" w:rsidR="00A5688C" w:rsidRDefault="00A5688C"/>
    <w:p w14:paraId="04CD52C6" w14:textId="6BD3217A" w:rsidR="008C7EC7" w:rsidRPr="00E1247A" w:rsidRDefault="00E1247A">
      <w:pPr>
        <w:rPr>
          <w:b/>
          <w:bCs/>
        </w:rPr>
      </w:pPr>
      <w:r w:rsidRPr="00E1247A">
        <w:rPr>
          <w:b/>
          <w:bCs/>
        </w:rPr>
        <w:t>DISCUSSION</w:t>
      </w:r>
    </w:p>
    <w:p w14:paraId="4DD2DB83" w14:textId="276EEAFD" w:rsidR="008C7EC7" w:rsidRDefault="00C034D7">
      <w:r>
        <w:t>The above analysis has demonstrated that city bike sharing programs have a positive impact on the carbon footprint</w:t>
      </w:r>
      <w:r w:rsidR="0017783B">
        <w:t>, meaning it does help to reduce the amounts of gCO2 released in the atmosphere but not at significant amounts.</w:t>
      </w:r>
      <w:r w:rsidR="00CB38BE">
        <w:t xml:space="preserve"> </w:t>
      </w:r>
      <w:r w:rsidR="0038199C">
        <w:t xml:space="preserve">The main determining factor in the </w:t>
      </w:r>
      <w:r w:rsidR="00891F04">
        <w:t xml:space="preserve">effect of cycling on carbon emission is </w:t>
      </w:r>
      <w:r w:rsidR="00A6014C">
        <w:t xml:space="preserve">the </w:t>
      </w:r>
      <w:r w:rsidR="00891F04">
        <w:t>number of users</w:t>
      </w:r>
      <w:r w:rsidR="000F141D">
        <w:t xml:space="preserve">, as proportionally more people are using bicycles as their source of transportation, </w:t>
      </w:r>
      <w:r w:rsidR="00A6014C">
        <w:t>and fewer</w:t>
      </w:r>
      <w:r w:rsidR="000F141D">
        <w:t xml:space="preserve"> people are using cars and other modes of transit</w:t>
      </w:r>
      <w:r w:rsidR="005C7C98">
        <w:t xml:space="preserve"> (all of them besides walking by foot emit more CO2 than bicycling – Figure </w:t>
      </w:r>
      <w:r w:rsidR="00570A50">
        <w:t>1</w:t>
      </w:r>
      <w:r w:rsidR="00C22238">
        <w:t>). Three</w:t>
      </w:r>
      <w:r w:rsidR="00CB38BE">
        <w:t xml:space="preserve"> USA cities</w:t>
      </w:r>
      <w:r w:rsidR="00A6014C">
        <w:t>'</w:t>
      </w:r>
      <w:r w:rsidR="00CB38BE">
        <w:t xml:space="preserve"> data was used</w:t>
      </w:r>
      <w:r w:rsidR="004D7775">
        <w:t xml:space="preserve"> to construct the average usage and CO2 emission</w:t>
      </w:r>
      <w:r w:rsidR="00C22238">
        <w:t xml:space="preserve"> per different type</w:t>
      </w:r>
      <w:r w:rsidR="00570A50">
        <w:t>s</w:t>
      </w:r>
      <w:r w:rsidR="00C22238">
        <w:t xml:space="preserve"> of diets.</w:t>
      </w:r>
    </w:p>
    <w:p w14:paraId="72ED5531" w14:textId="15EA29F2" w:rsidR="008C7EC7" w:rsidRDefault="008C7EC7"/>
    <w:p w14:paraId="3971B6F8" w14:textId="77777777" w:rsidR="00523975" w:rsidRDefault="00AC5D34" w:rsidP="00523975">
      <w:pPr>
        <w:keepNext/>
      </w:pPr>
      <w:r>
        <w:rPr>
          <w:noProof/>
        </w:rPr>
        <w:lastRenderedPageBreak/>
        <w:drawing>
          <wp:inline distT="0" distB="0" distL="0" distR="0" wp14:anchorId="1821DAD9" wp14:editId="459B7701">
            <wp:extent cx="5205046" cy="5020423"/>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7548" cy="5022837"/>
                    </a:xfrm>
                    <a:prstGeom prst="rect">
                      <a:avLst/>
                    </a:prstGeom>
                    <a:noFill/>
                    <a:ln>
                      <a:noFill/>
                    </a:ln>
                  </pic:spPr>
                </pic:pic>
              </a:graphicData>
            </a:graphic>
          </wp:inline>
        </w:drawing>
      </w:r>
    </w:p>
    <w:p w14:paraId="5357E72E" w14:textId="6AC74FD9" w:rsidR="008C7EC7" w:rsidRDefault="00523975" w:rsidP="00523975">
      <w:pPr>
        <w:pStyle w:val="Caption"/>
      </w:pPr>
      <w:r>
        <w:t xml:space="preserve">Figure </w:t>
      </w:r>
      <w:r w:rsidR="001E4D74">
        <w:fldChar w:fldCharType="begin"/>
      </w:r>
      <w:r w:rsidR="001E4D74">
        <w:instrText xml:space="preserve"> SEQ Figure \* ARABIC </w:instrText>
      </w:r>
      <w:r w:rsidR="001E4D74">
        <w:fldChar w:fldCharType="separate"/>
      </w:r>
      <w:r w:rsidR="009B349B">
        <w:rPr>
          <w:noProof/>
        </w:rPr>
        <w:t>28</w:t>
      </w:r>
      <w:r w:rsidR="001E4D74">
        <w:rPr>
          <w:noProof/>
        </w:rPr>
        <w:fldChar w:fldCharType="end"/>
      </w:r>
      <w:r w:rsidR="009655EE">
        <w:t xml:space="preserve"> </w:t>
      </w:r>
      <w:r w:rsidR="009B349B">
        <w:t>Random f</w:t>
      </w:r>
      <w:r w:rsidR="009655EE">
        <w:t xml:space="preserve">ractional </w:t>
      </w:r>
      <w:r w:rsidR="009B349B">
        <w:t>data of</w:t>
      </w:r>
      <w:r>
        <w:t xml:space="preserve"> gCO2 distribution per trip </w:t>
      </w:r>
      <w:r w:rsidR="009655EE">
        <w:t>for three different diets</w:t>
      </w:r>
    </w:p>
    <w:p w14:paraId="119CA3E1" w14:textId="4AA7EEDE" w:rsidR="00AC5D34" w:rsidRDefault="00AC5D34">
      <w:r>
        <w:t>From the graph</w:t>
      </w:r>
      <w:r w:rsidR="00570A50">
        <w:t xml:space="preserve"> (Figure 28),</w:t>
      </w:r>
      <w:r>
        <w:t xml:space="preserve"> it can be observed that </w:t>
      </w:r>
      <w:r w:rsidR="00570A50">
        <w:t xml:space="preserve">a </w:t>
      </w:r>
      <w:r>
        <w:t xml:space="preserve">vegan diet has the lowest </w:t>
      </w:r>
      <w:r w:rsidR="0042397D">
        <w:t>impact,</w:t>
      </w:r>
      <w:r>
        <w:t xml:space="preserve"> and it can be suggested if individual cyclist wants to contribute positively to the sustainability of planet </w:t>
      </w:r>
      <w:r w:rsidR="001814EE">
        <w:t>Earth, they</w:t>
      </w:r>
      <w:r>
        <w:t xml:space="preserve"> should introduce more plant-based meals into their diet.</w:t>
      </w:r>
    </w:p>
    <w:p w14:paraId="01B33D93" w14:textId="0789F4C8" w:rsidR="00E83C89" w:rsidRDefault="0042397D">
      <w:r>
        <w:t xml:space="preserve">As mentioned above the number of users hypothetically plays the most significant role in adapting low carbon emission future. </w:t>
      </w:r>
      <w:r w:rsidR="000C2F0F">
        <w:t xml:space="preserve">However, from the provided data, no significant growth </w:t>
      </w:r>
      <w:r w:rsidR="00570A50">
        <w:t>in</w:t>
      </w:r>
      <w:r w:rsidR="000C2F0F">
        <w:t xml:space="preserve"> city bicycle usage was determined. That to say for bike sharing to have </w:t>
      </w:r>
      <w:r w:rsidR="00010083">
        <w:t>a</w:t>
      </w:r>
      <w:r w:rsidR="000C2F0F">
        <w:t xml:space="preserve"> </w:t>
      </w:r>
      <w:r w:rsidR="00103B5D">
        <w:t>high positive impact on emissions, bike sharing station</w:t>
      </w:r>
      <w:r w:rsidR="00570A50">
        <w:t>s</w:t>
      </w:r>
      <w:r w:rsidR="00103B5D">
        <w:t xml:space="preserve">, </w:t>
      </w:r>
      <w:r w:rsidR="00570A50">
        <w:t xml:space="preserve">and </w:t>
      </w:r>
      <w:r w:rsidR="00103B5D">
        <w:t xml:space="preserve">bike routes have to be more widely available and </w:t>
      </w:r>
      <w:r w:rsidR="00F801D3">
        <w:t xml:space="preserve">more affordable to attract a wider population of users. That </w:t>
      </w:r>
      <w:r w:rsidR="00570A50">
        <w:t xml:space="preserve">is </w:t>
      </w:r>
      <w:r w:rsidR="00F801D3">
        <w:t>to say</w:t>
      </w:r>
      <w:r w:rsidR="00570A50">
        <w:t>,</w:t>
      </w:r>
      <w:r w:rsidR="00F801D3">
        <w:t xml:space="preserve"> government or private organizations perhaps need to subsidize it and promote using bike share as a main source of transportation.</w:t>
      </w:r>
      <w:r w:rsidR="00B14501">
        <w:t xml:space="preserve"> According to the National Household Travel Survey (NHTS)</w:t>
      </w:r>
      <w:r w:rsidR="00570A50">
        <w:t>,</w:t>
      </w:r>
      <w:r w:rsidR="00B14501">
        <w:t xml:space="preserve"> 90% of </w:t>
      </w:r>
      <w:r w:rsidR="00570A50">
        <w:t xml:space="preserve">the </w:t>
      </w:r>
      <w:r w:rsidR="00B14501">
        <w:t xml:space="preserve">American population is still using </w:t>
      </w:r>
      <w:r w:rsidR="00570A50">
        <w:t xml:space="preserve">the </w:t>
      </w:r>
      <w:r w:rsidR="00B14501">
        <w:t>car as a primary source of transportation</w:t>
      </w:r>
      <w:r w:rsidR="00F056AA">
        <w:t>, which is followed by walking – around 4.5%</w:t>
      </w:r>
      <w:r w:rsidR="00CE4368">
        <w:t xml:space="preserve"> and only 0.6% of Americans are using </w:t>
      </w:r>
      <w:r w:rsidR="00FA535E">
        <w:t xml:space="preserve">bicycles as a mode to commute. </w:t>
      </w:r>
      <w:r w:rsidR="00313D28">
        <w:t xml:space="preserve">0.6 % or around </w:t>
      </w:r>
      <w:r w:rsidR="006135D4">
        <w:t xml:space="preserve">two million people </w:t>
      </w:r>
      <w:r w:rsidR="002920A2">
        <w:t>is not considered significant to have a reverse impact o</w:t>
      </w:r>
      <w:r w:rsidR="00570A50">
        <w:t>n</w:t>
      </w:r>
      <w:r w:rsidR="002920A2">
        <w:t xml:space="preserve"> carbon emission. </w:t>
      </w:r>
    </w:p>
    <w:p w14:paraId="4DA90AFF" w14:textId="79392D8B" w:rsidR="009631D1" w:rsidRDefault="00E83C89">
      <w:r>
        <w:lastRenderedPageBreak/>
        <w:t>The average vehicle travels around 22 miles per gallon - t</w:t>
      </w:r>
      <w:r w:rsidR="00540002">
        <w:t xml:space="preserve">o offset </w:t>
      </w:r>
      <w:r w:rsidR="00E34BF8">
        <w:t xml:space="preserve">one gallon equal </w:t>
      </w:r>
      <w:r w:rsidR="00570A50">
        <w:t>to</w:t>
      </w:r>
      <w:r w:rsidR="00E34BF8">
        <w:t xml:space="preserve"> </w:t>
      </w:r>
      <w:r w:rsidR="00540002">
        <w:t>the CO2 produc</w:t>
      </w:r>
      <w:r w:rsidR="00E34BF8">
        <w:t xml:space="preserve">ed </w:t>
      </w:r>
      <w:r w:rsidR="00540002">
        <w:t xml:space="preserve">the average cyclist </w:t>
      </w:r>
      <w:r w:rsidR="002D4F7B">
        <w:t>must</w:t>
      </w:r>
      <w:r w:rsidR="00540002">
        <w:t xml:space="preserve"> bike </w:t>
      </w:r>
      <w:r>
        <w:t>around 430 miles</w:t>
      </w:r>
      <w:r w:rsidR="00E34BF8">
        <w:t>. This is physically impossible for most human</w:t>
      </w:r>
      <w:r w:rsidR="00F10939">
        <w:t xml:space="preserve"> beings</w:t>
      </w:r>
      <w:r w:rsidR="00570A50">
        <w:t>,</w:t>
      </w:r>
      <w:r w:rsidR="002D4F7B">
        <w:t xml:space="preserve"> especially considering the fact that </w:t>
      </w:r>
      <w:r w:rsidR="00570A50">
        <w:t xml:space="preserve">the </w:t>
      </w:r>
      <w:r w:rsidR="002D4F7B">
        <w:t>average commuter travels around 15 miles one way</w:t>
      </w:r>
      <w:r w:rsidR="00524A4B">
        <w:t xml:space="preserve">, and it will take them </w:t>
      </w:r>
      <w:r w:rsidR="000F651F">
        <w:t>14.5 trips to and from work to offset one gallon of gasoline.</w:t>
      </w:r>
      <w:r w:rsidR="00E22053">
        <w:t xml:space="preserve"> However,</w:t>
      </w:r>
      <w:r w:rsidR="000F651F">
        <w:t xml:space="preserve"> </w:t>
      </w:r>
      <w:r w:rsidR="00570A50">
        <w:t xml:space="preserve">the </w:t>
      </w:r>
      <w:r w:rsidR="00E22053">
        <w:t xml:space="preserve">intensity of CO2 emission during production has to be considered as well. </w:t>
      </w:r>
      <w:r w:rsidR="00303CE7">
        <w:t xml:space="preserve">The largest source of emissions during the production of both cars and bicycles are coming from steel. </w:t>
      </w:r>
      <w:r w:rsidR="00CC1314">
        <w:t>Bicycles, however, require much less ste</w:t>
      </w:r>
      <w:r w:rsidR="00147C0C">
        <w:t>e</w:t>
      </w:r>
      <w:r w:rsidR="009631D1">
        <w:t xml:space="preserve">l </w:t>
      </w:r>
      <w:r w:rsidR="00147C0C">
        <w:t>(</w:t>
      </w:r>
      <w:r w:rsidR="00CC1314">
        <w:t>or aluminum), therefore, resulting in a small output of CO2 during the manufacturing process</w:t>
      </w:r>
      <w:r w:rsidR="00DF1F3A">
        <w:t xml:space="preserve"> (</w:t>
      </w:r>
      <w:r w:rsidR="00DF1F3A" w:rsidRPr="00DF1F3A">
        <w:rPr>
          <w:i/>
          <w:iCs/>
        </w:rPr>
        <w:t>Figure 29</w:t>
      </w:r>
      <w:r w:rsidR="00DF1F3A">
        <w:t>)</w:t>
      </w:r>
    </w:p>
    <w:p w14:paraId="504202DF" w14:textId="77777777" w:rsidR="00DF1F3A" w:rsidRDefault="00DF1F3A"/>
    <w:p w14:paraId="70EB2384" w14:textId="77777777" w:rsidR="009B349B" w:rsidRDefault="00147C0C" w:rsidP="009B349B">
      <w:pPr>
        <w:keepNext/>
      </w:pPr>
      <w:r>
        <w:rPr>
          <w:noProof/>
        </w:rPr>
        <w:drawing>
          <wp:inline distT="0" distB="0" distL="0" distR="0" wp14:anchorId="3E716EE3" wp14:editId="45CBBD37">
            <wp:extent cx="6520375" cy="297109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532810" cy="2976756"/>
                    </a:xfrm>
                    <a:prstGeom prst="rect">
                      <a:avLst/>
                    </a:prstGeom>
                    <a:noFill/>
                    <a:ln>
                      <a:noFill/>
                    </a:ln>
                  </pic:spPr>
                </pic:pic>
              </a:graphicData>
            </a:graphic>
          </wp:inline>
        </w:drawing>
      </w:r>
    </w:p>
    <w:p w14:paraId="4EA74CBE" w14:textId="2195277B" w:rsidR="00F10939" w:rsidRDefault="009B349B" w:rsidP="009B349B">
      <w:pPr>
        <w:pStyle w:val="Caption"/>
      </w:pPr>
      <w:r>
        <w:t xml:space="preserve">Figure </w:t>
      </w:r>
      <w:r w:rsidR="001E4D74">
        <w:fldChar w:fldCharType="begin"/>
      </w:r>
      <w:r w:rsidR="001E4D74">
        <w:instrText xml:space="preserve"> SEQ Figure \* ARABIC </w:instrText>
      </w:r>
      <w:r w:rsidR="001E4D74">
        <w:fldChar w:fldCharType="separate"/>
      </w:r>
      <w:r>
        <w:rPr>
          <w:noProof/>
        </w:rPr>
        <w:t>29</w:t>
      </w:r>
      <w:r w:rsidR="001E4D74">
        <w:rPr>
          <w:noProof/>
        </w:rPr>
        <w:fldChar w:fldCharType="end"/>
      </w:r>
      <w:r w:rsidR="000052BF">
        <w:t xml:space="preserve"> Sources of CO2 emissions for car</w:t>
      </w:r>
      <w:r w:rsidR="00253806">
        <w:t>s</w:t>
      </w:r>
      <w:r w:rsidR="000052BF">
        <w:t xml:space="preserve"> and bikes (aluminum and steel) during the manufacturing process in kgCO2 released</w:t>
      </w:r>
    </w:p>
    <w:p w14:paraId="410CE1C8" w14:textId="77777777" w:rsidR="00876A66" w:rsidRPr="00876A66" w:rsidRDefault="00876A66" w:rsidP="00876A66"/>
    <w:p w14:paraId="12F0502D" w14:textId="7AFA0CE2" w:rsidR="00F10939" w:rsidRDefault="00CB2013">
      <w:r>
        <w:t>T</w:t>
      </w:r>
      <w:r w:rsidR="009631D1">
        <w:t>o conclude</w:t>
      </w:r>
      <w:r w:rsidR="00A7350D">
        <w:t xml:space="preserve"> </w:t>
      </w:r>
      <w:r>
        <w:t xml:space="preserve">bicycles are still a great source of transportation and the benefits of using </w:t>
      </w:r>
      <w:r w:rsidR="00253806">
        <w:t>them</w:t>
      </w:r>
      <w:r>
        <w:t xml:space="preserve"> outweigh using other modes, however, mor</w:t>
      </w:r>
      <w:r w:rsidR="00464BF2">
        <w:t>e</w:t>
      </w:r>
      <w:r>
        <w:t xml:space="preserve"> than cycling has to be done just to reduce carbon emissions into the atmosphere.</w:t>
      </w:r>
      <w:r w:rsidR="00464BF2">
        <w:t xml:space="preserve"> </w:t>
      </w:r>
      <w:r w:rsidR="00876A66">
        <w:t xml:space="preserve">Not only </w:t>
      </w:r>
      <w:r w:rsidR="00253806">
        <w:t xml:space="preserve">does </w:t>
      </w:r>
      <w:r w:rsidR="00876A66">
        <w:t>the number of users ha</w:t>
      </w:r>
      <w:r w:rsidR="00253806">
        <w:t>ve</w:t>
      </w:r>
      <w:r w:rsidR="00876A66">
        <w:t xml:space="preserve"> to increase drastically,</w:t>
      </w:r>
      <w:r w:rsidR="00253806">
        <w:t xml:space="preserve"> but</w:t>
      </w:r>
      <w:r w:rsidR="00876A66">
        <w:t xml:space="preserve"> people also should change their personal choices in diet to make </w:t>
      </w:r>
      <w:r w:rsidR="00EB6F47">
        <w:t xml:space="preserve">bike commuting healthier </w:t>
      </w:r>
      <w:r w:rsidR="00253806">
        <w:t>for</w:t>
      </w:r>
      <w:r w:rsidR="00EB6F47">
        <w:t xml:space="preserve"> the environment than car driving. </w:t>
      </w:r>
      <w:r w:rsidR="00253806">
        <w:t>A b</w:t>
      </w:r>
      <w:r w:rsidR="00464BF2">
        <w:t>ig chunk</w:t>
      </w:r>
      <w:r w:rsidR="00D95803">
        <w:t xml:space="preserve"> (avoidable)</w:t>
      </w:r>
      <w:r w:rsidR="00464BF2">
        <w:t xml:space="preserve"> of the carbon emissions comes from manufacturing and transportation of goods and perhaps the first step could be to reduce </w:t>
      </w:r>
      <w:r w:rsidR="00253806">
        <w:t xml:space="preserve">the </w:t>
      </w:r>
      <w:r w:rsidR="00464BF2">
        <w:t>usage of new things (whether it is a car or piece of clot</w:t>
      </w:r>
      <w:r w:rsidR="00D95803">
        <w:t>hes).</w:t>
      </w:r>
    </w:p>
    <w:p w14:paraId="507BE4E6" w14:textId="3C093E45" w:rsidR="00F10939" w:rsidRDefault="00F10939"/>
    <w:p w14:paraId="74CE416C" w14:textId="3A62125B" w:rsidR="00F10939" w:rsidRDefault="000D6CE4">
      <w:r>
        <w:t xml:space="preserve">This study has shown that using city bikes does </w:t>
      </w:r>
      <w:r w:rsidR="00A51FA5">
        <w:t xml:space="preserve">lessen the amounts of carbon released into the atmosphere. </w:t>
      </w:r>
      <w:r w:rsidR="00DA4611">
        <w:t xml:space="preserve">This project is undoubtedly valuable to the improvement of our world and future </w:t>
      </w:r>
      <w:r w:rsidR="009D678E">
        <w:t>existence;</w:t>
      </w:r>
      <w:r w:rsidR="00DA4611">
        <w:t xml:space="preserve"> however, more research has to be done.</w:t>
      </w:r>
      <w:r w:rsidR="00C8491B">
        <w:t xml:space="preserve"> </w:t>
      </w:r>
      <w:r w:rsidR="00253806">
        <w:t>O</w:t>
      </w:r>
      <w:r w:rsidR="00C8491B">
        <w:t xml:space="preserve">nly </w:t>
      </w:r>
      <w:r w:rsidR="00253806">
        <w:t xml:space="preserve">a </w:t>
      </w:r>
      <w:r w:rsidR="00C8491B">
        <w:t xml:space="preserve">small fraction of </w:t>
      </w:r>
      <w:r w:rsidR="00253806">
        <w:t xml:space="preserve">the </w:t>
      </w:r>
      <w:r w:rsidR="00C8491B">
        <w:t>point</w:t>
      </w:r>
      <w:r w:rsidR="00344EA1">
        <w:t>s</w:t>
      </w:r>
      <w:r w:rsidR="00C8491B">
        <w:t xml:space="preserve"> </w:t>
      </w:r>
      <w:r w:rsidR="00611F49">
        <w:t>was</w:t>
      </w:r>
      <w:r w:rsidR="00C8491B">
        <w:t xml:space="preserve"> taken into the account, and many more were neglected. </w:t>
      </w:r>
      <w:r w:rsidR="00611F49">
        <w:t>Thus, it</w:t>
      </w:r>
      <w:r w:rsidR="00DA4611">
        <w:t xml:space="preserve"> is only the first step </w:t>
      </w:r>
      <w:r w:rsidR="009D678E">
        <w:t xml:space="preserve">(mostly exploratory) </w:t>
      </w:r>
      <w:r w:rsidR="00DA4611">
        <w:t xml:space="preserve">to a bigger </w:t>
      </w:r>
      <w:r w:rsidR="00DA4611">
        <w:lastRenderedPageBreak/>
        <w:t xml:space="preserve">problem and </w:t>
      </w:r>
      <w:r w:rsidR="009D678E">
        <w:t>more data is required for a deeper and more meaningful analysis.</w:t>
      </w:r>
      <w:r w:rsidR="00484DA8">
        <w:t xml:space="preserve"> Even though city bike usage is a good indication </w:t>
      </w:r>
      <w:r w:rsidR="00253806">
        <w:t>of</w:t>
      </w:r>
      <w:r w:rsidR="00E67776">
        <w:t xml:space="preserve"> the</w:t>
      </w:r>
      <w:r w:rsidR="00484DA8">
        <w:t xml:space="preserve"> bike popularity,</w:t>
      </w:r>
      <w:r w:rsidR="00FF0CD4">
        <w:t xml:space="preserve"> bike owners should also be taken into the consideration. In the ideal scenario</w:t>
      </w:r>
      <w:r w:rsidR="00253806">
        <w:t>,</w:t>
      </w:r>
      <w:r w:rsidR="00FF0CD4">
        <w:t xml:space="preserve"> it would be preferable to collect information on </w:t>
      </w:r>
      <w:r w:rsidR="002223FC">
        <w:t>people who are using their bikes as a source to commute place</w:t>
      </w:r>
      <w:r w:rsidR="00611F49">
        <w:t>s</w:t>
      </w:r>
      <w:r w:rsidR="002223FC">
        <w:t xml:space="preserve"> as well as for pleasure. </w:t>
      </w:r>
      <w:r w:rsidR="00DF0938">
        <w:t xml:space="preserve">Another important factor to add in the future is </w:t>
      </w:r>
      <w:r w:rsidR="00C62296">
        <w:t xml:space="preserve">the </w:t>
      </w:r>
      <w:r w:rsidR="00DF0938">
        <w:t>relative analysis of cities</w:t>
      </w:r>
      <w:r w:rsidR="00C62296">
        <w:t>'</w:t>
      </w:r>
      <w:r w:rsidR="00DF0938">
        <w:t xml:space="preserve"> infrastructures – how accessible and available are bike routes</w:t>
      </w:r>
      <w:r w:rsidR="001A2ABE">
        <w:t xml:space="preserve">. </w:t>
      </w:r>
      <w:r w:rsidR="00C02F22">
        <w:t xml:space="preserve">As well as </w:t>
      </w:r>
      <w:r w:rsidR="008758AF">
        <w:t>economic</w:t>
      </w:r>
      <w:r w:rsidR="00C02F22">
        <w:t xml:space="preserve"> analysis – how income and access to resources affect </w:t>
      </w:r>
      <w:r w:rsidR="00A7350D">
        <w:t>one’s</w:t>
      </w:r>
      <w:r w:rsidR="00C02F22">
        <w:t xml:space="preserve"> choices </w:t>
      </w:r>
      <w:r w:rsidR="008758AF">
        <w:t xml:space="preserve">in choosing </w:t>
      </w:r>
      <w:r w:rsidR="00C62296">
        <w:t xml:space="preserve">a </w:t>
      </w:r>
      <w:r w:rsidR="008758AF">
        <w:t>car or bike as a commute.</w:t>
      </w:r>
      <w:r w:rsidR="00E45536">
        <w:t xml:space="preserve"> The question </w:t>
      </w:r>
      <w:r w:rsidR="00C62296">
        <w:t xml:space="preserve">of </w:t>
      </w:r>
      <w:r w:rsidR="00C016CD">
        <w:t xml:space="preserve">whether bike </w:t>
      </w:r>
      <w:r w:rsidR="00E45536">
        <w:t xml:space="preserve">sharing </w:t>
      </w:r>
      <w:r w:rsidR="00C016CD">
        <w:t xml:space="preserve">can </w:t>
      </w:r>
      <w:r w:rsidR="00E45536">
        <w:t xml:space="preserve">bring a cleaner future </w:t>
      </w:r>
      <w:r w:rsidR="00CC432D">
        <w:t xml:space="preserve">and how to do </w:t>
      </w:r>
      <w:r w:rsidR="008D1E9C">
        <w:t xml:space="preserve">is </w:t>
      </w:r>
      <w:r w:rsidR="004B5807">
        <w:t xml:space="preserve">certainly valuable and requires </w:t>
      </w:r>
      <w:r w:rsidR="000E1A8C">
        <w:t xml:space="preserve">more hands and minds to </w:t>
      </w:r>
      <w:r w:rsidR="00CC432D">
        <w:t>come up with functioning</w:t>
      </w:r>
      <w:r w:rsidR="0082522D">
        <w:t xml:space="preserve"> and widely spread answers and solutions.</w:t>
      </w:r>
    </w:p>
    <w:p w14:paraId="6AB0C246" w14:textId="1A19DB29" w:rsidR="00C62296" w:rsidRDefault="00C62296"/>
    <w:p w14:paraId="6CF984AA" w14:textId="77777777" w:rsidR="00C62296" w:rsidRDefault="00C62296"/>
    <w:p w14:paraId="7710417F" w14:textId="2B858DBB" w:rsidR="0082522D" w:rsidRDefault="0082522D">
      <w:pPr>
        <w:rPr>
          <w:b/>
          <w:bCs/>
        </w:rPr>
      </w:pPr>
      <w:r w:rsidRPr="0082522D">
        <w:rPr>
          <w:b/>
          <w:bCs/>
        </w:rPr>
        <w:t>LIST OF FIGURES</w:t>
      </w:r>
    </w:p>
    <w:p w14:paraId="3D9B0129" w14:textId="0C0B4CAC" w:rsidR="00BF1873" w:rsidRPr="00315094" w:rsidRDefault="00BF1873" w:rsidP="00315094">
      <w:pPr>
        <w:pStyle w:val="Caption"/>
        <w:numPr>
          <w:ilvl w:val="0"/>
          <w:numId w:val="9"/>
        </w:numPr>
        <w:rPr>
          <w:rFonts w:ascii="Times New Roman" w:hAnsi="Times New Roman" w:cs="Times New Roman"/>
          <w:i w:val="0"/>
          <w:iCs w:val="0"/>
          <w:color w:val="auto"/>
          <w:sz w:val="24"/>
          <w:szCs w:val="24"/>
        </w:rPr>
      </w:pPr>
      <w:r w:rsidRPr="00315094">
        <w:rPr>
          <w:rFonts w:ascii="Times New Roman" w:hAnsi="Times New Roman" w:cs="Times New Roman"/>
          <w:i w:val="0"/>
          <w:iCs w:val="0"/>
          <w:color w:val="auto"/>
          <w:sz w:val="24"/>
          <w:szCs w:val="24"/>
          <w:u w:val="single"/>
        </w:rPr>
        <w:t xml:space="preserve">Figure </w:t>
      </w:r>
      <w:r w:rsidRPr="00315094">
        <w:rPr>
          <w:rFonts w:ascii="Times New Roman" w:hAnsi="Times New Roman" w:cs="Times New Roman"/>
          <w:i w:val="0"/>
          <w:iCs w:val="0"/>
          <w:color w:val="auto"/>
          <w:sz w:val="24"/>
          <w:szCs w:val="24"/>
          <w:u w:val="single"/>
        </w:rPr>
        <w:fldChar w:fldCharType="begin"/>
      </w:r>
      <w:r w:rsidRPr="00315094">
        <w:rPr>
          <w:rFonts w:ascii="Times New Roman" w:hAnsi="Times New Roman" w:cs="Times New Roman"/>
          <w:i w:val="0"/>
          <w:iCs w:val="0"/>
          <w:color w:val="auto"/>
          <w:sz w:val="24"/>
          <w:szCs w:val="24"/>
          <w:u w:val="single"/>
        </w:rPr>
        <w:instrText xml:space="preserve"> SEQ Figure \* ARABIC </w:instrText>
      </w:r>
      <w:r w:rsidRPr="00315094">
        <w:rPr>
          <w:rFonts w:ascii="Times New Roman" w:hAnsi="Times New Roman" w:cs="Times New Roman"/>
          <w:i w:val="0"/>
          <w:iCs w:val="0"/>
          <w:color w:val="auto"/>
          <w:sz w:val="24"/>
          <w:szCs w:val="24"/>
          <w:u w:val="single"/>
        </w:rPr>
        <w:fldChar w:fldCharType="separate"/>
      </w:r>
      <w:r w:rsidRPr="00315094">
        <w:rPr>
          <w:rFonts w:ascii="Times New Roman" w:hAnsi="Times New Roman" w:cs="Times New Roman"/>
          <w:i w:val="0"/>
          <w:iCs w:val="0"/>
          <w:noProof/>
          <w:color w:val="auto"/>
          <w:sz w:val="24"/>
          <w:szCs w:val="24"/>
          <w:u w:val="single"/>
        </w:rPr>
        <w:t>1</w:t>
      </w:r>
      <w:r w:rsidRPr="00315094">
        <w:rPr>
          <w:rFonts w:ascii="Times New Roman" w:hAnsi="Times New Roman" w:cs="Times New Roman"/>
          <w:i w:val="0"/>
          <w:iCs w:val="0"/>
          <w:color w:val="auto"/>
          <w:sz w:val="24"/>
          <w:szCs w:val="24"/>
          <w:u w:val="single"/>
        </w:rPr>
        <w:fldChar w:fldCharType="end"/>
      </w:r>
      <w:r w:rsidRPr="008E2C79">
        <w:rPr>
          <w:rFonts w:ascii="Times New Roman" w:hAnsi="Times New Roman" w:cs="Times New Roman"/>
          <w:i w:val="0"/>
          <w:iCs w:val="0"/>
          <w:color w:val="auto"/>
          <w:sz w:val="24"/>
          <w:szCs w:val="24"/>
        </w:rPr>
        <w:t xml:space="preserve"> Average Carbon Emissions by Transportation Type (grams per kg) (page 2)</w:t>
      </w:r>
    </w:p>
    <w:p w14:paraId="538B9929" w14:textId="6ADC3A21" w:rsidR="00BF1873" w:rsidRPr="00315094" w:rsidRDefault="00BF1873" w:rsidP="00315094">
      <w:pPr>
        <w:pStyle w:val="Caption"/>
        <w:numPr>
          <w:ilvl w:val="0"/>
          <w:numId w:val="9"/>
        </w:numPr>
        <w:rPr>
          <w:rFonts w:ascii="Times New Roman" w:hAnsi="Times New Roman" w:cs="Times New Roman"/>
          <w:i w:val="0"/>
          <w:iCs w:val="0"/>
          <w:color w:val="auto"/>
          <w:sz w:val="24"/>
          <w:szCs w:val="24"/>
        </w:rPr>
      </w:pPr>
      <w:r w:rsidRPr="00315094">
        <w:rPr>
          <w:rFonts w:ascii="Times New Roman" w:hAnsi="Times New Roman" w:cs="Times New Roman"/>
          <w:i w:val="0"/>
          <w:iCs w:val="0"/>
          <w:color w:val="auto"/>
          <w:sz w:val="24"/>
          <w:szCs w:val="24"/>
          <w:u w:val="single"/>
        </w:rPr>
        <w:t xml:space="preserve">Figure </w:t>
      </w:r>
      <w:r w:rsidRPr="00315094">
        <w:rPr>
          <w:rFonts w:ascii="Times New Roman" w:hAnsi="Times New Roman" w:cs="Times New Roman"/>
          <w:i w:val="0"/>
          <w:iCs w:val="0"/>
          <w:color w:val="auto"/>
          <w:sz w:val="24"/>
          <w:szCs w:val="24"/>
          <w:u w:val="single"/>
        </w:rPr>
        <w:fldChar w:fldCharType="begin"/>
      </w:r>
      <w:r w:rsidRPr="00315094">
        <w:rPr>
          <w:rFonts w:ascii="Times New Roman" w:hAnsi="Times New Roman" w:cs="Times New Roman"/>
          <w:i w:val="0"/>
          <w:iCs w:val="0"/>
          <w:color w:val="auto"/>
          <w:sz w:val="24"/>
          <w:szCs w:val="24"/>
          <w:u w:val="single"/>
        </w:rPr>
        <w:instrText xml:space="preserve"> SEQ Figure \* ARABIC </w:instrText>
      </w:r>
      <w:r w:rsidRPr="00315094">
        <w:rPr>
          <w:rFonts w:ascii="Times New Roman" w:hAnsi="Times New Roman" w:cs="Times New Roman"/>
          <w:i w:val="0"/>
          <w:iCs w:val="0"/>
          <w:color w:val="auto"/>
          <w:sz w:val="24"/>
          <w:szCs w:val="24"/>
          <w:u w:val="single"/>
        </w:rPr>
        <w:fldChar w:fldCharType="separate"/>
      </w:r>
      <w:r w:rsidRPr="00315094">
        <w:rPr>
          <w:rFonts w:ascii="Times New Roman" w:hAnsi="Times New Roman" w:cs="Times New Roman"/>
          <w:i w:val="0"/>
          <w:iCs w:val="0"/>
          <w:noProof/>
          <w:color w:val="auto"/>
          <w:sz w:val="24"/>
          <w:szCs w:val="24"/>
          <w:u w:val="single"/>
        </w:rPr>
        <w:t>2</w:t>
      </w:r>
      <w:r w:rsidRPr="00315094">
        <w:rPr>
          <w:rFonts w:ascii="Times New Roman" w:hAnsi="Times New Roman" w:cs="Times New Roman"/>
          <w:i w:val="0"/>
          <w:iCs w:val="0"/>
          <w:color w:val="auto"/>
          <w:sz w:val="24"/>
          <w:szCs w:val="24"/>
          <w:u w:val="single"/>
        </w:rPr>
        <w:fldChar w:fldCharType="end"/>
      </w:r>
      <w:r w:rsidRPr="008E2C79">
        <w:rPr>
          <w:rFonts w:ascii="Times New Roman" w:hAnsi="Times New Roman" w:cs="Times New Roman"/>
          <w:i w:val="0"/>
          <w:iCs w:val="0"/>
          <w:color w:val="auto"/>
          <w:sz w:val="24"/>
          <w:szCs w:val="24"/>
        </w:rPr>
        <w:t xml:space="preserve"> Estimated Number of Bike Sharing Programs Around the World (c.2022) (page 3)</w:t>
      </w:r>
    </w:p>
    <w:p w14:paraId="031676F2" w14:textId="3EB95592" w:rsidR="00BF1873" w:rsidRPr="00CF6AEC" w:rsidRDefault="00BF1873" w:rsidP="00CF6AEC">
      <w:pPr>
        <w:pStyle w:val="Caption"/>
        <w:numPr>
          <w:ilvl w:val="0"/>
          <w:numId w:val="9"/>
        </w:numPr>
        <w:rPr>
          <w:rFonts w:ascii="Times New Roman" w:hAnsi="Times New Roman" w:cs="Times New Roman"/>
          <w:i w:val="0"/>
          <w:iCs w:val="0"/>
          <w:color w:val="auto"/>
          <w:sz w:val="24"/>
          <w:szCs w:val="24"/>
        </w:rPr>
      </w:pPr>
      <w:r w:rsidRPr="00315094">
        <w:rPr>
          <w:rFonts w:ascii="Times New Roman" w:hAnsi="Times New Roman" w:cs="Times New Roman"/>
          <w:i w:val="0"/>
          <w:iCs w:val="0"/>
          <w:color w:val="auto"/>
          <w:sz w:val="24"/>
          <w:szCs w:val="24"/>
          <w:u w:val="single"/>
        </w:rPr>
        <w:t xml:space="preserve">Figure </w:t>
      </w:r>
      <w:r w:rsidRPr="00315094">
        <w:rPr>
          <w:rFonts w:ascii="Times New Roman" w:hAnsi="Times New Roman" w:cs="Times New Roman"/>
          <w:i w:val="0"/>
          <w:iCs w:val="0"/>
          <w:color w:val="auto"/>
          <w:sz w:val="24"/>
          <w:szCs w:val="24"/>
          <w:u w:val="single"/>
        </w:rPr>
        <w:fldChar w:fldCharType="begin"/>
      </w:r>
      <w:r w:rsidRPr="00315094">
        <w:rPr>
          <w:rFonts w:ascii="Times New Roman" w:hAnsi="Times New Roman" w:cs="Times New Roman"/>
          <w:i w:val="0"/>
          <w:iCs w:val="0"/>
          <w:color w:val="auto"/>
          <w:sz w:val="24"/>
          <w:szCs w:val="24"/>
          <w:u w:val="single"/>
        </w:rPr>
        <w:instrText xml:space="preserve"> SEQ Figure \* ARABIC </w:instrText>
      </w:r>
      <w:r w:rsidRPr="00315094">
        <w:rPr>
          <w:rFonts w:ascii="Times New Roman" w:hAnsi="Times New Roman" w:cs="Times New Roman"/>
          <w:i w:val="0"/>
          <w:iCs w:val="0"/>
          <w:color w:val="auto"/>
          <w:sz w:val="24"/>
          <w:szCs w:val="24"/>
          <w:u w:val="single"/>
        </w:rPr>
        <w:fldChar w:fldCharType="separate"/>
      </w:r>
      <w:r w:rsidRPr="00315094">
        <w:rPr>
          <w:rFonts w:ascii="Times New Roman" w:hAnsi="Times New Roman" w:cs="Times New Roman"/>
          <w:i w:val="0"/>
          <w:iCs w:val="0"/>
          <w:noProof/>
          <w:color w:val="auto"/>
          <w:sz w:val="24"/>
          <w:szCs w:val="24"/>
          <w:u w:val="single"/>
        </w:rPr>
        <w:t>3</w:t>
      </w:r>
      <w:r w:rsidRPr="00315094">
        <w:rPr>
          <w:rFonts w:ascii="Times New Roman" w:hAnsi="Times New Roman" w:cs="Times New Roman"/>
          <w:i w:val="0"/>
          <w:iCs w:val="0"/>
          <w:color w:val="auto"/>
          <w:sz w:val="24"/>
          <w:szCs w:val="24"/>
          <w:u w:val="single"/>
        </w:rPr>
        <w:fldChar w:fldCharType="end"/>
      </w:r>
      <w:r w:rsidRPr="008E2C79">
        <w:rPr>
          <w:rFonts w:ascii="Times New Roman" w:hAnsi="Times New Roman" w:cs="Times New Roman"/>
          <w:i w:val="0"/>
          <w:iCs w:val="0"/>
          <w:color w:val="auto"/>
          <w:sz w:val="24"/>
          <w:szCs w:val="24"/>
        </w:rPr>
        <w:t xml:space="preserve"> Example of original data for sin</w:t>
      </w:r>
      <w:r w:rsidRPr="00CF6AEC">
        <w:rPr>
          <w:rFonts w:ascii="Times New Roman" w:hAnsi="Times New Roman" w:cs="Times New Roman"/>
          <w:i w:val="0"/>
          <w:iCs w:val="0"/>
          <w:color w:val="auto"/>
          <w:sz w:val="24"/>
          <w:szCs w:val="24"/>
        </w:rPr>
        <w:t>gle month entry and single city (New York) (page 6)</w:t>
      </w:r>
    </w:p>
    <w:p w14:paraId="0C25BEA0" w14:textId="5AF105DE" w:rsidR="00BF1873" w:rsidRPr="00315094" w:rsidRDefault="00BF1873" w:rsidP="00315094">
      <w:pPr>
        <w:pStyle w:val="Caption"/>
        <w:numPr>
          <w:ilvl w:val="0"/>
          <w:numId w:val="9"/>
        </w:numPr>
        <w:rPr>
          <w:rFonts w:ascii="Times New Roman" w:hAnsi="Times New Roman" w:cs="Times New Roman"/>
          <w:i w:val="0"/>
          <w:iCs w:val="0"/>
          <w:color w:val="auto"/>
          <w:sz w:val="24"/>
          <w:szCs w:val="24"/>
        </w:rPr>
      </w:pPr>
      <w:r w:rsidRPr="00315094">
        <w:rPr>
          <w:rFonts w:ascii="Times New Roman" w:hAnsi="Times New Roman" w:cs="Times New Roman"/>
          <w:i w:val="0"/>
          <w:iCs w:val="0"/>
          <w:color w:val="auto"/>
          <w:sz w:val="24"/>
          <w:szCs w:val="24"/>
          <w:u w:val="single"/>
        </w:rPr>
        <w:t xml:space="preserve">Figure </w:t>
      </w:r>
      <w:r w:rsidRPr="00315094">
        <w:rPr>
          <w:rFonts w:ascii="Times New Roman" w:hAnsi="Times New Roman" w:cs="Times New Roman"/>
          <w:i w:val="0"/>
          <w:iCs w:val="0"/>
          <w:color w:val="auto"/>
          <w:sz w:val="24"/>
          <w:szCs w:val="24"/>
          <w:u w:val="single"/>
        </w:rPr>
        <w:fldChar w:fldCharType="begin"/>
      </w:r>
      <w:r w:rsidRPr="00315094">
        <w:rPr>
          <w:rFonts w:ascii="Times New Roman" w:hAnsi="Times New Roman" w:cs="Times New Roman"/>
          <w:i w:val="0"/>
          <w:iCs w:val="0"/>
          <w:color w:val="auto"/>
          <w:sz w:val="24"/>
          <w:szCs w:val="24"/>
          <w:u w:val="single"/>
        </w:rPr>
        <w:instrText xml:space="preserve"> SEQ Figure \* ARABIC </w:instrText>
      </w:r>
      <w:r w:rsidRPr="00315094">
        <w:rPr>
          <w:rFonts w:ascii="Times New Roman" w:hAnsi="Times New Roman" w:cs="Times New Roman"/>
          <w:i w:val="0"/>
          <w:iCs w:val="0"/>
          <w:color w:val="auto"/>
          <w:sz w:val="24"/>
          <w:szCs w:val="24"/>
          <w:u w:val="single"/>
        </w:rPr>
        <w:fldChar w:fldCharType="separate"/>
      </w:r>
      <w:r w:rsidRPr="00315094">
        <w:rPr>
          <w:rFonts w:ascii="Times New Roman" w:hAnsi="Times New Roman" w:cs="Times New Roman"/>
          <w:i w:val="0"/>
          <w:iCs w:val="0"/>
          <w:noProof/>
          <w:color w:val="auto"/>
          <w:sz w:val="24"/>
          <w:szCs w:val="24"/>
          <w:u w:val="single"/>
        </w:rPr>
        <w:t>4</w:t>
      </w:r>
      <w:r w:rsidRPr="00315094">
        <w:rPr>
          <w:rFonts w:ascii="Times New Roman" w:hAnsi="Times New Roman" w:cs="Times New Roman"/>
          <w:i w:val="0"/>
          <w:iCs w:val="0"/>
          <w:color w:val="auto"/>
          <w:sz w:val="24"/>
          <w:szCs w:val="24"/>
          <w:u w:val="single"/>
        </w:rPr>
        <w:fldChar w:fldCharType="end"/>
      </w:r>
      <w:r w:rsidRPr="008E2C79">
        <w:rPr>
          <w:rFonts w:ascii="Times New Roman" w:hAnsi="Times New Roman" w:cs="Times New Roman"/>
          <w:i w:val="0"/>
          <w:iCs w:val="0"/>
          <w:color w:val="auto"/>
          <w:sz w:val="24"/>
          <w:szCs w:val="24"/>
        </w:rPr>
        <w:t xml:space="preserve"> Distance Formula (page 7)</w:t>
      </w:r>
    </w:p>
    <w:p w14:paraId="5213D3D5" w14:textId="71BA3092" w:rsidR="00BF1873" w:rsidRPr="00315094" w:rsidRDefault="00BF1873" w:rsidP="00315094">
      <w:pPr>
        <w:pStyle w:val="Caption"/>
        <w:numPr>
          <w:ilvl w:val="0"/>
          <w:numId w:val="9"/>
        </w:numPr>
        <w:rPr>
          <w:rFonts w:ascii="Times New Roman" w:hAnsi="Times New Roman" w:cs="Times New Roman"/>
          <w:i w:val="0"/>
          <w:iCs w:val="0"/>
          <w:color w:val="auto"/>
          <w:sz w:val="24"/>
          <w:szCs w:val="24"/>
        </w:rPr>
      </w:pPr>
      <w:r w:rsidRPr="00315094">
        <w:rPr>
          <w:rFonts w:ascii="Times New Roman" w:hAnsi="Times New Roman" w:cs="Times New Roman"/>
          <w:i w:val="0"/>
          <w:iCs w:val="0"/>
          <w:color w:val="auto"/>
          <w:sz w:val="24"/>
          <w:szCs w:val="24"/>
          <w:u w:val="single"/>
        </w:rPr>
        <w:t xml:space="preserve">Figure </w:t>
      </w:r>
      <w:r w:rsidRPr="00315094">
        <w:rPr>
          <w:rFonts w:ascii="Times New Roman" w:hAnsi="Times New Roman" w:cs="Times New Roman"/>
          <w:i w:val="0"/>
          <w:iCs w:val="0"/>
          <w:color w:val="auto"/>
          <w:sz w:val="24"/>
          <w:szCs w:val="24"/>
          <w:u w:val="single"/>
        </w:rPr>
        <w:fldChar w:fldCharType="begin"/>
      </w:r>
      <w:r w:rsidRPr="00315094">
        <w:rPr>
          <w:rFonts w:ascii="Times New Roman" w:hAnsi="Times New Roman" w:cs="Times New Roman"/>
          <w:i w:val="0"/>
          <w:iCs w:val="0"/>
          <w:color w:val="auto"/>
          <w:sz w:val="24"/>
          <w:szCs w:val="24"/>
          <w:u w:val="single"/>
        </w:rPr>
        <w:instrText xml:space="preserve"> SEQ Figure \* ARABIC </w:instrText>
      </w:r>
      <w:r w:rsidRPr="00315094">
        <w:rPr>
          <w:rFonts w:ascii="Times New Roman" w:hAnsi="Times New Roman" w:cs="Times New Roman"/>
          <w:i w:val="0"/>
          <w:iCs w:val="0"/>
          <w:color w:val="auto"/>
          <w:sz w:val="24"/>
          <w:szCs w:val="24"/>
          <w:u w:val="single"/>
        </w:rPr>
        <w:fldChar w:fldCharType="separate"/>
      </w:r>
      <w:r w:rsidRPr="00315094">
        <w:rPr>
          <w:rFonts w:ascii="Times New Roman" w:hAnsi="Times New Roman" w:cs="Times New Roman"/>
          <w:i w:val="0"/>
          <w:iCs w:val="0"/>
          <w:noProof/>
          <w:color w:val="auto"/>
          <w:sz w:val="24"/>
          <w:szCs w:val="24"/>
          <w:u w:val="single"/>
        </w:rPr>
        <w:t>5</w:t>
      </w:r>
      <w:r w:rsidRPr="00315094">
        <w:rPr>
          <w:rFonts w:ascii="Times New Roman" w:hAnsi="Times New Roman" w:cs="Times New Roman"/>
          <w:i w:val="0"/>
          <w:iCs w:val="0"/>
          <w:color w:val="auto"/>
          <w:sz w:val="24"/>
          <w:szCs w:val="24"/>
          <w:u w:val="single"/>
        </w:rPr>
        <w:fldChar w:fldCharType="end"/>
      </w:r>
      <w:r w:rsidRPr="008E2C79">
        <w:rPr>
          <w:rFonts w:ascii="Times New Roman" w:hAnsi="Times New Roman" w:cs="Times New Roman"/>
          <w:i w:val="0"/>
          <w:iCs w:val="0"/>
          <w:color w:val="auto"/>
          <w:sz w:val="24"/>
          <w:szCs w:val="24"/>
        </w:rPr>
        <w:t xml:space="preserve"> World Greenhouse Gasses Emissions in percentage (page 8)</w:t>
      </w:r>
    </w:p>
    <w:p w14:paraId="6A3645E4" w14:textId="34450244" w:rsidR="00BF1873" w:rsidRPr="00315094" w:rsidRDefault="00BF1873" w:rsidP="00315094">
      <w:pPr>
        <w:pStyle w:val="Caption"/>
        <w:numPr>
          <w:ilvl w:val="0"/>
          <w:numId w:val="9"/>
        </w:numPr>
        <w:rPr>
          <w:rFonts w:ascii="Times New Roman" w:hAnsi="Times New Roman" w:cs="Times New Roman"/>
          <w:i w:val="0"/>
          <w:iCs w:val="0"/>
          <w:color w:val="auto"/>
          <w:sz w:val="24"/>
          <w:szCs w:val="24"/>
        </w:rPr>
      </w:pPr>
      <w:r w:rsidRPr="00315094">
        <w:rPr>
          <w:rFonts w:ascii="Times New Roman" w:hAnsi="Times New Roman" w:cs="Times New Roman"/>
          <w:i w:val="0"/>
          <w:iCs w:val="0"/>
          <w:color w:val="auto"/>
          <w:sz w:val="24"/>
          <w:szCs w:val="24"/>
          <w:u w:val="single"/>
        </w:rPr>
        <w:t xml:space="preserve">Figure </w:t>
      </w:r>
      <w:r w:rsidRPr="00315094">
        <w:rPr>
          <w:rFonts w:ascii="Times New Roman" w:hAnsi="Times New Roman" w:cs="Times New Roman"/>
          <w:i w:val="0"/>
          <w:iCs w:val="0"/>
          <w:color w:val="auto"/>
          <w:sz w:val="24"/>
          <w:szCs w:val="24"/>
          <w:u w:val="single"/>
        </w:rPr>
        <w:fldChar w:fldCharType="begin"/>
      </w:r>
      <w:r w:rsidRPr="00315094">
        <w:rPr>
          <w:rFonts w:ascii="Times New Roman" w:hAnsi="Times New Roman" w:cs="Times New Roman"/>
          <w:i w:val="0"/>
          <w:iCs w:val="0"/>
          <w:color w:val="auto"/>
          <w:sz w:val="24"/>
          <w:szCs w:val="24"/>
          <w:u w:val="single"/>
        </w:rPr>
        <w:instrText xml:space="preserve"> SEQ Figure \* ARABIC </w:instrText>
      </w:r>
      <w:r w:rsidRPr="00315094">
        <w:rPr>
          <w:rFonts w:ascii="Times New Roman" w:hAnsi="Times New Roman" w:cs="Times New Roman"/>
          <w:i w:val="0"/>
          <w:iCs w:val="0"/>
          <w:color w:val="auto"/>
          <w:sz w:val="24"/>
          <w:szCs w:val="24"/>
          <w:u w:val="single"/>
        </w:rPr>
        <w:fldChar w:fldCharType="separate"/>
      </w:r>
      <w:r w:rsidRPr="00315094">
        <w:rPr>
          <w:rFonts w:ascii="Times New Roman" w:hAnsi="Times New Roman" w:cs="Times New Roman"/>
          <w:i w:val="0"/>
          <w:iCs w:val="0"/>
          <w:noProof/>
          <w:color w:val="auto"/>
          <w:sz w:val="24"/>
          <w:szCs w:val="24"/>
          <w:u w:val="single"/>
        </w:rPr>
        <w:t>6</w:t>
      </w:r>
      <w:r w:rsidRPr="00315094">
        <w:rPr>
          <w:rFonts w:ascii="Times New Roman" w:hAnsi="Times New Roman" w:cs="Times New Roman"/>
          <w:i w:val="0"/>
          <w:iCs w:val="0"/>
          <w:color w:val="auto"/>
          <w:sz w:val="24"/>
          <w:szCs w:val="24"/>
          <w:u w:val="single"/>
        </w:rPr>
        <w:fldChar w:fldCharType="end"/>
      </w:r>
      <w:r w:rsidRPr="008E2C79">
        <w:rPr>
          <w:rFonts w:ascii="Times New Roman" w:hAnsi="Times New Roman" w:cs="Times New Roman"/>
          <w:i w:val="0"/>
          <w:iCs w:val="0"/>
          <w:color w:val="auto"/>
          <w:sz w:val="24"/>
          <w:szCs w:val="24"/>
        </w:rPr>
        <w:t xml:space="preserve"> Stationary and Non-Stationary Time Series Example Graphs (page 9)</w:t>
      </w:r>
    </w:p>
    <w:p w14:paraId="160329BE" w14:textId="30A8AB3C" w:rsidR="00BF1873" w:rsidRPr="00315094" w:rsidRDefault="00BF1873" w:rsidP="00315094">
      <w:pPr>
        <w:pStyle w:val="Caption"/>
        <w:numPr>
          <w:ilvl w:val="0"/>
          <w:numId w:val="9"/>
        </w:numPr>
        <w:rPr>
          <w:rFonts w:ascii="Times New Roman" w:hAnsi="Times New Roman" w:cs="Times New Roman"/>
          <w:i w:val="0"/>
          <w:iCs w:val="0"/>
          <w:color w:val="auto"/>
          <w:sz w:val="24"/>
          <w:szCs w:val="24"/>
        </w:rPr>
      </w:pPr>
      <w:r w:rsidRPr="00315094">
        <w:rPr>
          <w:rFonts w:ascii="Times New Roman" w:hAnsi="Times New Roman" w:cs="Times New Roman"/>
          <w:i w:val="0"/>
          <w:iCs w:val="0"/>
          <w:color w:val="auto"/>
          <w:sz w:val="24"/>
          <w:szCs w:val="24"/>
          <w:u w:val="single"/>
        </w:rPr>
        <w:t xml:space="preserve">Figure </w:t>
      </w:r>
      <w:r w:rsidRPr="00315094">
        <w:rPr>
          <w:rFonts w:ascii="Times New Roman" w:hAnsi="Times New Roman" w:cs="Times New Roman"/>
          <w:i w:val="0"/>
          <w:iCs w:val="0"/>
          <w:color w:val="auto"/>
          <w:sz w:val="24"/>
          <w:szCs w:val="24"/>
          <w:u w:val="single"/>
        </w:rPr>
        <w:fldChar w:fldCharType="begin"/>
      </w:r>
      <w:r w:rsidRPr="00315094">
        <w:rPr>
          <w:rFonts w:ascii="Times New Roman" w:hAnsi="Times New Roman" w:cs="Times New Roman"/>
          <w:i w:val="0"/>
          <w:iCs w:val="0"/>
          <w:color w:val="auto"/>
          <w:sz w:val="24"/>
          <w:szCs w:val="24"/>
          <w:u w:val="single"/>
        </w:rPr>
        <w:instrText xml:space="preserve"> SEQ Figure \* ARABIC </w:instrText>
      </w:r>
      <w:r w:rsidRPr="00315094">
        <w:rPr>
          <w:rFonts w:ascii="Times New Roman" w:hAnsi="Times New Roman" w:cs="Times New Roman"/>
          <w:i w:val="0"/>
          <w:iCs w:val="0"/>
          <w:color w:val="auto"/>
          <w:sz w:val="24"/>
          <w:szCs w:val="24"/>
          <w:u w:val="single"/>
        </w:rPr>
        <w:fldChar w:fldCharType="separate"/>
      </w:r>
      <w:r w:rsidRPr="00315094">
        <w:rPr>
          <w:rFonts w:ascii="Times New Roman" w:hAnsi="Times New Roman" w:cs="Times New Roman"/>
          <w:i w:val="0"/>
          <w:iCs w:val="0"/>
          <w:noProof/>
          <w:color w:val="auto"/>
          <w:sz w:val="24"/>
          <w:szCs w:val="24"/>
          <w:u w:val="single"/>
        </w:rPr>
        <w:t>7</w:t>
      </w:r>
      <w:r w:rsidRPr="00315094">
        <w:rPr>
          <w:rFonts w:ascii="Times New Roman" w:hAnsi="Times New Roman" w:cs="Times New Roman"/>
          <w:i w:val="0"/>
          <w:iCs w:val="0"/>
          <w:color w:val="auto"/>
          <w:sz w:val="24"/>
          <w:szCs w:val="24"/>
          <w:u w:val="single"/>
        </w:rPr>
        <w:fldChar w:fldCharType="end"/>
      </w:r>
      <w:r w:rsidRPr="008E2C79">
        <w:rPr>
          <w:rFonts w:ascii="Times New Roman" w:hAnsi="Times New Roman" w:cs="Times New Roman"/>
          <w:i w:val="0"/>
          <w:iCs w:val="0"/>
          <w:color w:val="auto"/>
          <w:sz w:val="24"/>
          <w:szCs w:val="24"/>
        </w:rPr>
        <w:t xml:space="preserve"> Stationary and Non-Stationary Variance example graphs (page 10)</w:t>
      </w:r>
    </w:p>
    <w:p w14:paraId="5BC83D5E" w14:textId="35EFC642" w:rsidR="00BF1873" w:rsidRPr="00315094" w:rsidRDefault="00BF1873" w:rsidP="00315094">
      <w:pPr>
        <w:pStyle w:val="Caption"/>
        <w:numPr>
          <w:ilvl w:val="0"/>
          <w:numId w:val="9"/>
        </w:numPr>
        <w:rPr>
          <w:rFonts w:ascii="Times New Roman" w:hAnsi="Times New Roman" w:cs="Times New Roman"/>
          <w:i w:val="0"/>
          <w:iCs w:val="0"/>
          <w:color w:val="auto"/>
          <w:sz w:val="24"/>
          <w:szCs w:val="24"/>
        </w:rPr>
      </w:pPr>
      <w:r w:rsidRPr="00315094">
        <w:rPr>
          <w:rFonts w:ascii="Times New Roman" w:hAnsi="Times New Roman" w:cs="Times New Roman"/>
          <w:i w:val="0"/>
          <w:iCs w:val="0"/>
          <w:color w:val="auto"/>
          <w:sz w:val="24"/>
          <w:szCs w:val="24"/>
          <w:u w:val="single"/>
        </w:rPr>
        <w:t xml:space="preserve">Figure </w:t>
      </w:r>
      <w:r w:rsidRPr="00315094">
        <w:rPr>
          <w:rFonts w:ascii="Times New Roman" w:hAnsi="Times New Roman" w:cs="Times New Roman"/>
          <w:i w:val="0"/>
          <w:iCs w:val="0"/>
          <w:color w:val="auto"/>
          <w:sz w:val="24"/>
          <w:szCs w:val="24"/>
          <w:u w:val="single"/>
        </w:rPr>
        <w:fldChar w:fldCharType="begin"/>
      </w:r>
      <w:r w:rsidRPr="00315094">
        <w:rPr>
          <w:rFonts w:ascii="Times New Roman" w:hAnsi="Times New Roman" w:cs="Times New Roman"/>
          <w:i w:val="0"/>
          <w:iCs w:val="0"/>
          <w:color w:val="auto"/>
          <w:sz w:val="24"/>
          <w:szCs w:val="24"/>
          <w:u w:val="single"/>
        </w:rPr>
        <w:instrText xml:space="preserve"> SEQ Figure \* ARABIC </w:instrText>
      </w:r>
      <w:r w:rsidRPr="00315094">
        <w:rPr>
          <w:rFonts w:ascii="Times New Roman" w:hAnsi="Times New Roman" w:cs="Times New Roman"/>
          <w:i w:val="0"/>
          <w:iCs w:val="0"/>
          <w:color w:val="auto"/>
          <w:sz w:val="24"/>
          <w:szCs w:val="24"/>
          <w:u w:val="single"/>
        </w:rPr>
        <w:fldChar w:fldCharType="separate"/>
      </w:r>
      <w:r w:rsidRPr="00315094">
        <w:rPr>
          <w:rFonts w:ascii="Times New Roman" w:hAnsi="Times New Roman" w:cs="Times New Roman"/>
          <w:i w:val="0"/>
          <w:iCs w:val="0"/>
          <w:noProof/>
          <w:color w:val="auto"/>
          <w:sz w:val="24"/>
          <w:szCs w:val="24"/>
          <w:u w:val="single"/>
        </w:rPr>
        <w:t>8</w:t>
      </w:r>
      <w:r w:rsidRPr="00315094">
        <w:rPr>
          <w:rFonts w:ascii="Times New Roman" w:hAnsi="Times New Roman" w:cs="Times New Roman"/>
          <w:i w:val="0"/>
          <w:iCs w:val="0"/>
          <w:color w:val="auto"/>
          <w:sz w:val="24"/>
          <w:szCs w:val="24"/>
          <w:u w:val="single"/>
        </w:rPr>
        <w:fldChar w:fldCharType="end"/>
      </w:r>
      <w:r w:rsidRPr="008E2C79">
        <w:rPr>
          <w:rFonts w:ascii="Times New Roman" w:hAnsi="Times New Roman" w:cs="Times New Roman"/>
          <w:i w:val="0"/>
          <w:iCs w:val="0"/>
          <w:color w:val="auto"/>
          <w:sz w:val="24"/>
          <w:szCs w:val="24"/>
        </w:rPr>
        <w:t xml:space="preserve"> Reduced Dataset Head Example (page 10)</w:t>
      </w:r>
    </w:p>
    <w:p w14:paraId="489A3C79" w14:textId="3F9CD363" w:rsidR="0055272A" w:rsidRPr="00315094" w:rsidRDefault="0055272A" w:rsidP="00315094">
      <w:pPr>
        <w:pStyle w:val="Caption"/>
        <w:numPr>
          <w:ilvl w:val="0"/>
          <w:numId w:val="9"/>
        </w:numPr>
        <w:rPr>
          <w:rFonts w:ascii="Times New Roman" w:hAnsi="Times New Roman" w:cs="Times New Roman"/>
          <w:i w:val="0"/>
          <w:iCs w:val="0"/>
          <w:color w:val="auto"/>
          <w:sz w:val="24"/>
          <w:szCs w:val="24"/>
        </w:rPr>
      </w:pPr>
      <w:r w:rsidRPr="00315094">
        <w:rPr>
          <w:rFonts w:ascii="Times New Roman" w:hAnsi="Times New Roman" w:cs="Times New Roman"/>
          <w:i w:val="0"/>
          <w:iCs w:val="0"/>
          <w:color w:val="auto"/>
          <w:sz w:val="24"/>
          <w:szCs w:val="24"/>
          <w:u w:val="single"/>
        </w:rPr>
        <w:t xml:space="preserve">Figure </w:t>
      </w:r>
      <w:r w:rsidRPr="00315094">
        <w:rPr>
          <w:rFonts w:ascii="Times New Roman" w:hAnsi="Times New Roman" w:cs="Times New Roman"/>
          <w:i w:val="0"/>
          <w:iCs w:val="0"/>
          <w:color w:val="auto"/>
          <w:sz w:val="24"/>
          <w:szCs w:val="24"/>
          <w:u w:val="single"/>
        </w:rPr>
        <w:fldChar w:fldCharType="begin"/>
      </w:r>
      <w:r w:rsidRPr="00315094">
        <w:rPr>
          <w:rFonts w:ascii="Times New Roman" w:hAnsi="Times New Roman" w:cs="Times New Roman"/>
          <w:i w:val="0"/>
          <w:iCs w:val="0"/>
          <w:color w:val="auto"/>
          <w:sz w:val="24"/>
          <w:szCs w:val="24"/>
          <w:u w:val="single"/>
        </w:rPr>
        <w:instrText xml:space="preserve"> SEQ Figure \* ARABIC </w:instrText>
      </w:r>
      <w:r w:rsidRPr="00315094">
        <w:rPr>
          <w:rFonts w:ascii="Times New Roman" w:hAnsi="Times New Roman" w:cs="Times New Roman"/>
          <w:i w:val="0"/>
          <w:iCs w:val="0"/>
          <w:color w:val="auto"/>
          <w:sz w:val="24"/>
          <w:szCs w:val="24"/>
          <w:u w:val="single"/>
        </w:rPr>
        <w:fldChar w:fldCharType="separate"/>
      </w:r>
      <w:r w:rsidRPr="00315094">
        <w:rPr>
          <w:rFonts w:ascii="Times New Roman" w:hAnsi="Times New Roman" w:cs="Times New Roman"/>
          <w:i w:val="0"/>
          <w:iCs w:val="0"/>
          <w:noProof/>
          <w:color w:val="auto"/>
          <w:sz w:val="24"/>
          <w:szCs w:val="24"/>
          <w:u w:val="single"/>
        </w:rPr>
        <w:t>9</w:t>
      </w:r>
      <w:r w:rsidRPr="00315094">
        <w:rPr>
          <w:rFonts w:ascii="Times New Roman" w:hAnsi="Times New Roman" w:cs="Times New Roman"/>
          <w:i w:val="0"/>
          <w:iCs w:val="0"/>
          <w:color w:val="auto"/>
          <w:sz w:val="24"/>
          <w:szCs w:val="24"/>
          <w:u w:val="single"/>
        </w:rPr>
        <w:fldChar w:fldCharType="end"/>
      </w:r>
      <w:r w:rsidRPr="008E2C79">
        <w:rPr>
          <w:rFonts w:ascii="Times New Roman" w:hAnsi="Times New Roman" w:cs="Times New Roman"/>
          <w:i w:val="0"/>
          <w:iCs w:val="0"/>
          <w:color w:val="auto"/>
          <w:sz w:val="24"/>
          <w:szCs w:val="24"/>
        </w:rPr>
        <w:t xml:space="preserve"> Total User Count Stationary Data with a Trend Component. The Trend Component is Not Distributed Evenly (page 11)</w:t>
      </w:r>
    </w:p>
    <w:p w14:paraId="0A9A131C" w14:textId="079C8457" w:rsidR="0055272A" w:rsidRPr="00315094" w:rsidRDefault="0055272A" w:rsidP="00315094">
      <w:pPr>
        <w:pStyle w:val="Caption"/>
        <w:numPr>
          <w:ilvl w:val="0"/>
          <w:numId w:val="9"/>
        </w:numPr>
        <w:rPr>
          <w:rFonts w:ascii="Times New Roman" w:hAnsi="Times New Roman" w:cs="Times New Roman"/>
          <w:i w:val="0"/>
          <w:iCs w:val="0"/>
          <w:color w:val="auto"/>
          <w:sz w:val="24"/>
          <w:szCs w:val="24"/>
        </w:rPr>
      </w:pPr>
      <w:r w:rsidRPr="00315094">
        <w:rPr>
          <w:rFonts w:ascii="Times New Roman" w:hAnsi="Times New Roman" w:cs="Times New Roman"/>
          <w:i w:val="0"/>
          <w:iCs w:val="0"/>
          <w:color w:val="auto"/>
          <w:sz w:val="24"/>
          <w:szCs w:val="24"/>
          <w:u w:val="single"/>
        </w:rPr>
        <w:t xml:space="preserve">Figure </w:t>
      </w:r>
      <w:r w:rsidRPr="00315094">
        <w:rPr>
          <w:rFonts w:ascii="Times New Roman" w:hAnsi="Times New Roman" w:cs="Times New Roman"/>
          <w:i w:val="0"/>
          <w:iCs w:val="0"/>
          <w:color w:val="auto"/>
          <w:sz w:val="24"/>
          <w:szCs w:val="24"/>
          <w:u w:val="single"/>
        </w:rPr>
        <w:fldChar w:fldCharType="begin"/>
      </w:r>
      <w:r w:rsidRPr="00315094">
        <w:rPr>
          <w:rFonts w:ascii="Times New Roman" w:hAnsi="Times New Roman" w:cs="Times New Roman"/>
          <w:i w:val="0"/>
          <w:iCs w:val="0"/>
          <w:color w:val="auto"/>
          <w:sz w:val="24"/>
          <w:szCs w:val="24"/>
          <w:u w:val="single"/>
        </w:rPr>
        <w:instrText xml:space="preserve"> SEQ Figure \* ARABIC </w:instrText>
      </w:r>
      <w:r w:rsidRPr="00315094">
        <w:rPr>
          <w:rFonts w:ascii="Times New Roman" w:hAnsi="Times New Roman" w:cs="Times New Roman"/>
          <w:i w:val="0"/>
          <w:iCs w:val="0"/>
          <w:color w:val="auto"/>
          <w:sz w:val="24"/>
          <w:szCs w:val="24"/>
          <w:u w:val="single"/>
        </w:rPr>
        <w:fldChar w:fldCharType="separate"/>
      </w:r>
      <w:r w:rsidRPr="00315094">
        <w:rPr>
          <w:rFonts w:ascii="Times New Roman" w:hAnsi="Times New Roman" w:cs="Times New Roman"/>
          <w:i w:val="0"/>
          <w:iCs w:val="0"/>
          <w:noProof/>
          <w:color w:val="auto"/>
          <w:sz w:val="24"/>
          <w:szCs w:val="24"/>
          <w:u w:val="single"/>
        </w:rPr>
        <w:t>10</w:t>
      </w:r>
      <w:r w:rsidRPr="00315094">
        <w:rPr>
          <w:rFonts w:ascii="Times New Roman" w:hAnsi="Times New Roman" w:cs="Times New Roman"/>
          <w:i w:val="0"/>
          <w:iCs w:val="0"/>
          <w:color w:val="auto"/>
          <w:sz w:val="24"/>
          <w:szCs w:val="24"/>
          <w:u w:val="single"/>
        </w:rPr>
        <w:fldChar w:fldCharType="end"/>
      </w:r>
      <w:r w:rsidRPr="008E2C79">
        <w:rPr>
          <w:rFonts w:ascii="Times New Roman" w:hAnsi="Times New Roman" w:cs="Times New Roman"/>
          <w:i w:val="0"/>
          <w:iCs w:val="0"/>
          <w:color w:val="auto"/>
          <w:sz w:val="24"/>
          <w:szCs w:val="24"/>
        </w:rPr>
        <w:t xml:space="preserve"> Unit Root Test Formula (page 11)</w:t>
      </w:r>
    </w:p>
    <w:p w14:paraId="4E6BE3D1" w14:textId="4E0E0BFF" w:rsidR="0055272A" w:rsidRPr="00315094" w:rsidRDefault="0055272A" w:rsidP="00315094">
      <w:pPr>
        <w:pStyle w:val="Caption"/>
        <w:numPr>
          <w:ilvl w:val="0"/>
          <w:numId w:val="9"/>
        </w:numPr>
        <w:rPr>
          <w:rFonts w:ascii="Times New Roman" w:hAnsi="Times New Roman" w:cs="Times New Roman"/>
          <w:i w:val="0"/>
          <w:iCs w:val="0"/>
          <w:color w:val="auto"/>
          <w:sz w:val="24"/>
          <w:szCs w:val="24"/>
        </w:rPr>
      </w:pPr>
      <w:r w:rsidRPr="00315094">
        <w:rPr>
          <w:rFonts w:ascii="Times New Roman" w:hAnsi="Times New Roman" w:cs="Times New Roman"/>
          <w:i w:val="0"/>
          <w:iCs w:val="0"/>
          <w:color w:val="auto"/>
          <w:sz w:val="24"/>
          <w:szCs w:val="24"/>
          <w:u w:val="single"/>
        </w:rPr>
        <w:t xml:space="preserve">Figure </w:t>
      </w:r>
      <w:r w:rsidRPr="00315094">
        <w:rPr>
          <w:rFonts w:ascii="Times New Roman" w:hAnsi="Times New Roman" w:cs="Times New Roman"/>
          <w:i w:val="0"/>
          <w:iCs w:val="0"/>
          <w:color w:val="auto"/>
          <w:sz w:val="24"/>
          <w:szCs w:val="24"/>
          <w:u w:val="single"/>
        </w:rPr>
        <w:fldChar w:fldCharType="begin"/>
      </w:r>
      <w:r w:rsidRPr="00315094">
        <w:rPr>
          <w:rFonts w:ascii="Times New Roman" w:hAnsi="Times New Roman" w:cs="Times New Roman"/>
          <w:i w:val="0"/>
          <w:iCs w:val="0"/>
          <w:color w:val="auto"/>
          <w:sz w:val="24"/>
          <w:szCs w:val="24"/>
          <w:u w:val="single"/>
        </w:rPr>
        <w:instrText xml:space="preserve"> SEQ Figure \* ARABIC </w:instrText>
      </w:r>
      <w:r w:rsidRPr="00315094">
        <w:rPr>
          <w:rFonts w:ascii="Times New Roman" w:hAnsi="Times New Roman" w:cs="Times New Roman"/>
          <w:i w:val="0"/>
          <w:iCs w:val="0"/>
          <w:color w:val="auto"/>
          <w:sz w:val="24"/>
          <w:szCs w:val="24"/>
          <w:u w:val="single"/>
        </w:rPr>
        <w:fldChar w:fldCharType="separate"/>
      </w:r>
      <w:r w:rsidRPr="00315094">
        <w:rPr>
          <w:rFonts w:ascii="Times New Roman" w:hAnsi="Times New Roman" w:cs="Times New Roman"/>
          <w:i w:val="0"/>
          <w:iCs w:val="0"/>
          <w:noProof/>
          <w:color w:val="auto"/>
          <w:sz w:val="24"/>
          <w:szCs w:val="24"/>
          <w:u w:val="single"/>
        </w:rPr>
        <w:t>11</w:t>
      </w:r>
      <w:r w:rsidRPr="00315094">
        <w:rPr>
          <w:rFonts w:ascii="Times New Roman" w:hAnsi="Times New Roman" w:cs="Times New Roman"/>
          <w:i w:val="0"/>
          <w:iCs w:val="0"/>
          <w:color w:val="auto"/>
          <w:sz w:val="24"/>
          <w:szCs w:val="24"/>
          <w:u w:val="single"/>
        </w:rPr>
        <w:fldChar w:fldCharType="end"/>
      </w:r>
      <w:r w:rsidRPr="008E2C79">
        <w:rPr>
          <w:rFonts w:ascii="Times New Roman" w:hAnsi="Times New Roman" w:cs="Times New Roman"/>
          <w:i w:val="0"/>
          <w:iCs w:val="0"/>
          <w:color w:val="auto"/>
          <w:sz w:val="24"/>
          <w:szCs w:val="24"/>
        </w:rPr>
        <w:t xml:space="preserve"> Augmented Dickey-Fuller Test Formula (page 12)</w:t>
      </w:r>
    </w:p>
    <w:p w14:paraId="16D27E25" w14:textId="560D168A" w:rsidR="0055272A" w:rsidRPr="00315094" w:rsidRDefault="0055272A" w:rsidP="00315094">
      <w:pPr>
        <w:pStyle w:val="Caption"/>
        <w:numPr>
          <w:ilvl w:val="0"/>
          <w:numId w:val="9"/>
        </w:numPr>
        <w:rPr>
          <w:rFonts w:ascii="Times New Roman" w:hAnsi="Times New Roman" w:cs="Times New Roman"/>
          <w:i w:val="0"/>
          <w:iCs w:val="0"/>
          <w:color w:val="auto"/>
          <w:sz w:val="24"/>
          <w:szCs w:val="24"/>
        </w:rPr>
      </w:pPr>
      <w:r w:rsidRPr="00315094">
        <w:rPr>
          <w:rFonts w:ascii="Times New Roman" w:hAnsi="Times New Roman" w:cs="Times New Roman"/>
          <w:i w:val="0"/>
          <w:iCs w:val="0"/>
          <w:color w:val="auto"/>
          <w:sz w:val="24"/>
          <w:szCs w:val="24"/>
          <w:u w:val="single"/>
        </w:rPr>
        <w:t xml:space="preserve">Figure </w:t>
      </w:r>
      <w:r w:rsidRPr="00315094">
        <w:rPr>
          <w:rFonts w:ascii="Times New Roman" w:hAnsi="Times New Roman" w:cs="Times New Roman"/>
          <w:i w:val="0"/>
          <w:iCs w:val="0"/>
          <w:color w:val="auto"/>
          <w:sz w:val="24"/>
          <w:szCs w:val="24"/>
          <w:u w:val="single"/>
        </w:rPr>
        <w:fldChar w:fldCharType="begin"/>
      </w:r>
      <w:r w:rsidRPr="00315094">
        <w:rPr>
          <w:rFonts w:ascii="Times New Roman" w:hAnsi="Times New Roman" w:cs="Times New Roman"/>
          <w:i w:val="0"/>
          <w:iCs w:val="0"/>
          <w:color w:val="auto"/>
          <w:sz w:val="24"/>
          <w:szCs w:val="24"/>
          <w:u w:val="single"/>
        </w:rPr>
        <w:instrText xml:space="preserve"> SEQ Figure \* ARABIC </w:instrText>
      </w:r>
      <w:r w:rsidRPr="00315094">
        <w:rPr>
          <w:rFonts w:ascii="Times New Roman" w:hAnsi="Times New Roman" w:cs="Times New Roman"/>
          <w:i w:val="0"/>
          <w:iCs w:val="0"/>
          <w:color w:val="auto"/>
          <w:sz w:val="24"/>
          <w:szCs w:val="24"/>
          <w:u w:val="single"/>
        </w:rPr>
        <w:fldChar w:fldCharType="separate"/>
      </w:r>
      <w:r w:rsidRPr="00315094">
        <w:rPr>
          <w:rFonts w:ascii="Times New Roman" w:hAnsi="Times New Roman" w:cs="Times New Roman"/>
          <w:i w:val="0"/>
          <w:iCs w:val="0"/>
          <w:noProof/>
          <w:color w:val="auto"/>
          <w:sz w:val="24"/>
          <w:szCs w:val="24"/>
          <w:u w:val="single"/>
        </w:rPr>
        <w:t>12</w:t>
      </w:r>
      <w:r w:rsidRPr="00315094">
        <w:rPr>
          <w:rFonts w:ascii="Times New Roman" w:hAnsi="Times New Roman" w:cs="Times New Roman"/>
          <w:i w:val="0"/>
          <w:iCs w:val="0"/>
          <w:color w:val="auto"/>
          <w:sz w:val="24"/>
          <w:szCs w:val="24"/>
          <w:u w:val="single"/>
        </w:rPr>
        <w:fldChar w:fldCharType="end"/>
      </w:r>
      <w:r w:rsidRPr="008E2C79">
        <w:rPr>
          <w:rFonts w:ascii="Times New Roman" w:hAnsi="Times New Roman" w:cs="Times New Roman"/>
          <w:i w:val="0"/>
          <w:iCs w:val="0"/>
          <w:color w:val="auto"/>
          <w:sz w:val="24"/>
          <w:szCs w:val="24"/>
        </w:rPr>
        <w:t xml:space="preserve"> ARMA Model Formula (page 12)</w:t>
      </w:r>
    </w:p>
    <w:p w14:paraId="2DC9571C" w14:textId="15D6A6C1" w:rsidR="0055272A" w:rsidRPr="00315094" w:rsidRDefault="0055272A" w:rsidP="00315094">
      <w:pPr>
        <w:pStyle w:val="Caption"/>
        <w:numPr>
          <w:ilvl w:val="0"/>
          <w:numId w:val="9"/>
        </w:numPr>
        <w:rPr>
          <w:rFonts w:ascii="Times New Roman" w:hAnsi="Times New Roman" w:cs="Times New Roman"/>
          <w:i w:val="0"/>
          <w:iCs w:val="0"/>
          <w:color w:val="auto"/>
          <w:sz w:val="24"/>
          <w:szCs w:val="24"/>
        </w:rPr>
      </w:pPr>
      <w:r w:rsidRPr="00315094">
        <w:rPr>
          <w:rFonts w:ascii="Times New Roman" w:hAnsi="Times New Roman" w:cs="Times New Roman"/>
          <w:i w:val="0"/>
          <w:iCs w:val="0"/>
          <w:color w:val="auto"/>
          <w:sz w:val="24"/>
          <w:szCs w:val="24"/>
          <w:u w:val="single"/>
        </w:rPr>
        <w:t xml:space="preserve">Figure </w:t>
      </w:r>
      <w:r w:rsidRPr="00315094">
        <w:rPr>
          <w:rFonts w:ascii="Times New Roman" w:hAnsi="Times New Roman" w:cs="Times New Roman"/>
          <w:i w:val="0"/>
          <w:iCs w:val="0"/>
          <w:color w:val="auto"/>
          <w:sz w:val="24"/>
          <w:szCs w:val="24"/>
          <w:u w:val="single"/>
        </w:rPr>
        <w:fldChar w:fldCharType="begin"/>
      </w:r>
      <w:r w:rsidRPr="00315094">
        <w:rPr>
          <w:rFonts w:ascii="Times New Roman" w:hAnsi="Times New Roman" w:cs="Times New Roman"/>
          <w:i w:val="0"/>
          <w:iCs w:val="0"/>
          <w:color w:val="auto"/>
          <w:sz w:val="24"/>
          <w:szCs w:val="24"/>
          <w:u w:val="single"/>
        </w:rPr>
        <w:instrText xml:space="preserve"> SEQ Figure \* ARABIC </w:instrText>
      </w:r>
      <w:r w:rsidRPr="00315094">
        <w:rPr>
          <w:rFonts w:ascii="Times New Roman" w:hAnsi="Times New Roman" w:cs="Times New Roman"/>
          <w:i w:val="0"/>
          <w:iCs w:val="0"/>
          <w:color w:val="auto"/>
          <w:sz w:val="24"/>
          <w:szCs w:val="24"/>
          <w:u w:val="single"/>
        </w:rPr>
        <w:fldChar w:fldCharType="separate"/>
      </w:r>
      <w:r w:rsidRPr="00315094">
        <w:rPr>
          <w:rFonts w:ascii="Times New Roman" w:hAnsi="Times New Roman" w:cs="Times New Roman"/>
          <w:i w:val="0"/>
          <w:iCs w:val="0"/>
          <w:noProof/>
          <w:color w:val="auto"/>
          <w:sz w:val="24"/>
          <w:szCs w:val="24"/>
          <w:u w:val="single"/>
        </w:rPr>
        <w:t>13</w:t>
      </w:r>
      <w:r w:rsidRPr="00315094">
        <w:rPr>
          <w:rFonts w:ascii="Times New Roman" w:hAnsi="Times New Roman" w:cs="Times New Roman"/>
          <w:i w:val="0"/>
          <w:iCs w:val="0"/>
          <w:color w:val="auto"/>
          <w:sz w:val="24"/>
          <w:szCs w:val="24"/>
          <w:u w:val="single"/>
        </w:rPr>
        <w:fldChar w:fldCharType="end"/>
      </w:r>
      <w:r w:rsidRPr="008E2C79">
        <w:rPr>
          <w:rFonts w:ascii="Times New Roman" w:hAnsi="Times New Roman" w:cs="Times New Roman"/>
          <w:i w:val="0"/>
          <w:iCs w:val="0"/>
          <w:color w:val="auto"/>
          <w:sz w:val="24"/>
          <w:szCs w:val="24"/>
        </w:rPr>
        <w:t xml:space="preserve"> Example of Data with Trend Component (left) and Differencing Component (right) (page 13)</w:t>
      </w:r>
    </w:p>
    <w:p w14:paraId="0C778820" w14:textId="1E23777E" w:rsidR="0055272A" w:rsidRPr="00315094" w:rsidRDefault="0055272A" w:rsidP="00315094">
      <w:pPr>
        <w:pStyle w:val="Caption"/>
        <w:numPr>
          <w:ilvl w:val="0"/>
          <w:numId w:val="9"/>
        </w:numPr>
        <w:rPr>
          <w:rFonts w:ascii="Times New Roman" w:hAnsi="Times New Roman" w:cs="Times New Roman"/>
          <w:i w:val="0"/>
          <w:iCs w:val="0"/>
          <w:color w:val="auto"/>
          <w:sz w:val="24"/>
          <w:szCs w:val="24"/>
        </w:rPr>
      </w:pPr>
      <w:r w:rsidRPr="00315094">
        <w:rPr>
          <w:rFonts w:ascii="Times New Roman" w:hAnsi="Times New Roman" w:cs="Times New Roman"/>
          <w:i w:val="0"/>
          <w:iCs w:val="0"/>
          <w:color w:val="auto"/>
          <w:sz w:val="24"/>
          <w:szCs w:val="24"/>
          <w:u w:val="single"/>
        </w:rPr>
        <w:t xml:space="preserve">Figure </w:t>
      </w:r>
      <w:r w:rsidRPr="00315094">
        <w:rPr>
          <w:rFonts w:ascii="Times New Roman" w:hAnsi="Times New Roman" w:cs="Times New Roman"/>
          <w:i w:val="0"/>
          <w:iCs w:val="0"/>
          <w:color w:val="auto"/>
          <w:sz w:val="24"/>
          <w:szCs w:val="24"/>
          <w:u w:val="single"/>
        </w:rPr>
        <w:fldChar w:fldCharType="begin"/>
      </w:r>
      <w:r w:rsidRPr="00315094">
        <w:rPr>
          <w:rFonts w:ascii="Times New Roman" w:hAnsi="Times New Roman" w:cs="Times New Roman"/>
          <w:i w:val="0"/>
          <w:iCs w:val="0"/>
          <w:color w:val="auto"/>
          <w:sz w:val="24"/>
          <w:szCs w:val="24"/>
          <w:u w:val="single"/>
        </w:rPr>
        <w:instrText xml:space="preserve"> SEQ Figure \* ARABIC </w:instrText>
      </w:r>
      <w:r w:rsidRPr="00315094">
        <w:rPr>
          <w:rFonts w:ascii="Times New Roman" w:hAnsi="Times New Roman" w:cs="Times New Roman"/>
          <w:i w:val="0"/>
          <w:iCs w:val="0"/>
          <w:color w:val="auto"/>
          <w:sz w:val="24"/>
          <w:szCs w:val="24"/>
          <w:u w:val="single"/>
        </w:rPr>
        <w:fldChar w:fldCharType="separate"/>
      </w:r>
      <w:r w:rsidRPr="00315094">
        <w:rPr>
          <w:rFonts w:ascii="Times New Roman" w:hAnsi="Times New Roman" w:cs="Times New Roman"/>
          <w:i w:val="0"/>
          <w:iCs w:val="0"/>
          <w:noProof/>
          <w:color w:val="auto"/>
          <w:sz w:val="24"/>
          <w:szCs w:val="24"/>
          <w:u w:val="single"/>
        </w:rPr>
        <w:t>14</w:t>
      </w:r>
      <w:r w:rsidRPr="00315094">
        <w:rPr>
          <w:rFonts w:ascii="Times New Roman" w:hAnsi="Times New Roman" w:cs="Times New Roman"/>
          <w:i w:val="0"/>
          <w:iCs w:val="0"/>
          <w:color w:val="auto"/>
          <w:sz w:val="24"/>
          <w:szCs w:val="24"/>
          <w:u w:val="single"/>
        </w:rPr>
        <w:fldChar w:fldCharType="end"/>
      </w:r>
      <w:r w:rsidRPr="008E2C79">
        <w:rPr>
          <w:rFonts w:ascii="Times New Roman" w:hAnsi="Times New Roman" w:cs="Times New Roman"/>
          <w:i w:val="0"/>
          <w:iCs w:val="0"/>
          <w:color w:val="auto"/>
          <w:sz w:val="24"/>
          <w:szCs w:val="24"/>
        </w:rPr>
        <w:t xml:space="preserve"> ACF (top) and PACF (bottom) graphs examples (page 14)</w:t>
      </w:r>
    </w:p>
    <w:p w14:paraId="5CB1597D" w14:textId="25F92295" w:rsidR="0055272A" w:rsidRPr="00315094" w:rsidRDefault="0055272A" w:rsidP="00315094">
      <w:pPr>
        <w:pStyle w:val="Caption"/>
        <w:numPr>
          <w:ilvl w:val="0"/>
          <w:numId w:val="9"/>
        </w:numPr>
        <w:rPr>
          <w:rFonts w:ascii="Times New Roman" w:hAnsi="Times New Roman" w:cs="Times New Roman"/>
          <w:i w:val="0"/>
          <w:iCs w:val="0"/>
          <w:color w:val="auto"/>
          <w:sz w:val="24"/>
          <w:szCs w:val="24"/>
        </w:rPr>
      </w:pPr>
      <w:r w:rsidRPr="00315094">
        <w:rPr>
          <w:rFonts w:ascii="Times New Roman" w:hAnsi="Times New Roman" w:cs="Times New Roman"/>
          <w:i w:val="0"/>
          <w:iCs w:val="0"/>
          <w:color w:val="auto"/>
          <w:sz w:val="24"/>
          <w:szCs w:val="24"/>
          <w:u w:val="single"/>
        </w:rPr>
        <w:t xml:space="preserve">Figure </w:t>
      </w:r>
      <w:r w:rsidRPr="00315094">
        <w:rPr>
          <w:rFonts w:ascii="Times New Roman" w:hAnsi="Times New Roman" w:cs="Times New Roman"/>
          <w:i w:val="0"/>
          <w:iCs w:val="0"/>
          <w:color w:val="auto"/>
          <w:sz w:val="24"/>
          <w:szCs w:val="24"/>
          <w:u w:val="single"/>
        </w:rPr>
        <w:fldChar w:fldCharType="begin"/>
      </w:r>
      <w:r w:rsidRPr="00315094">
        <w:rPr>
          <w:rFonts w:ascii="Times New Roman" w:hAnsi="Times New Roman" w:cs="Times New Roman"/>
          <w:i w:val="0"/>
          <w:iCs w:val="0"/>
          <w:color w:val="auto"/>
          <w:sz w:val="24"/>
          <w:szCs w:val="24"/>
          <w:u w:val="single"/>
        </w:rPr>
        <w:instrText xml:space="preserve"> SEQ Figure \* ARABIC </w:instrText>
      </w:r>
      <w:r w:rsidRPr="00315094">
        <w:rPr>
          <w:rFonts w:ascii="Times New Roman" w:hAnsi="Times New Roman" w:cs="Times New Roman"/>
          <w:i w:val="0"/>
          <w:iCs w:val="0"/>
          <w:color w:val="auto"/>
          <w:sz w:val="24"/>
          <w:szCs w:val="24"/>
          <w:u w:val="single"/>
        </w:rPr>
        <w:fldChar w:fldCharType="separate"/>
      </w:r>
      <w:r w:rsidRPr="00315094">
        <w:rPr>
          <w:rFonts w:ascii="Times New Roman" w:hAnsi="Times New Roman" w:cs="Times New Roman"/>
          <w:i w:val="0"/>
          <w:iCs w:val="0"/>
          <w:noProof/>
          <w:color w:val="auto"/>
          <w:sz w:val="24"/>
          <w:szCs w:val="24"/>
          <w:u w:val="single"/>
        </w:rPr>
        <w:t>15</w:t>
      </w:r>
      <w:r w:rsidRPr="00315094">
        <w:rPr>
          <w:rFonts w:ascii="Times New Roman" w:hAnsi="Times New Roman" w:cs="Times New Roman"/>
          <w:i w:val="0"/>
          <w:iCs w:val="0"/>
          <w:color w:val="auto"/>
          <w:sz w:val="24"/>
          <w:szCs w:val="24"/>
          <w:u w:val="single"/>
        </w:rPr>
        <w:fldChar w:fldCharType="end"/>
      </w:r>
      <w:r w:rsidRPr="008E2C79">
        <w:rPr>
          <w:rFonts w:ascii="Times New Roman" w:hAnsi="Times New Roman" w:cs="Times New Roman"/>
          <w:i w:val="0"/>
          <w:iCs w:val="0"/>
          <w:color w:val="auto"/>
          <w:sz w:val="24"/>
          <w:szCs w:val="24"/>
        </w:rPr>
        <w:t xml:space="preserve"> ARMA (left) and ARIMA (right) Graphs for Comparison (page 15)</w:t>
      </w:r>
    </w:p>
    <w:p w14:paraId="3DC64099" w14:textId="11B671AA" w:rsidR="000C607A" w:rsidRPr="00CF6AEC" w:rsidRDefault="000C607A" w:rsidP="00CF6AEC">
      <w:pPr>
        <w:pStyle w:val="Caption"/>
        <w:numPr>
          <w:ilvl w:val="0"/>
          <w:numId w:val="9"/>
        </w:numPr>
        <w:rPr>
          <w:rFonts w:ascii="Times New Roman" w:hAnsi="Times New Roman" w:cs="Times New Roman"/>
          <w:i w:val="0"/>
          <w:iCs w:val="0"/>
          <w:color w:val="auto"/>
          <w:sz w:val="24"/>
          <w:szCs w:val="24"/>
        </w:rPr>
      </w:pPr>
      <w:r w:rsidRPr="00315094">
        <w:rPr>
          <w:rFonts w:ascii="Times New Roman" w:hAnsi="Times New Roman" w:cs="Times New Roman"/>
          <w:i w:val="0"/>
          <w:iCs w:val="0"/>
          <w:color w:val="auto"/>
          <w:sz w:val="24"/>
          <w:szCs w:val="24"/>
          <w:u w:val="single"/>
        </w:rPr>
        <w:lastRenderedPageBreak/>
        <w:t xml:space="preserve">Figure </w:t>
      </w:r>
      <w:r w:rsidRPr="00315094">
        <w:rPr>
          <w:rFonts w:ascii="Times New Roman" w:hAnsi="Times New Roman" w:cs="Times New Roman"/>
          <w:i w:val="0"/>
          <w:iCs w:val="0"/>
          <w:color w:val="auto"/>
          <w:sz w:val="24"/>
          <w:szCs w:val="24"/>
          <w:u w:val="single"/>
        </w:rPr>
        <w:fldChar w:fldCharType="begin"/>
      </w:r>
      <w:r w:rsidRPr="00315094">
        <w:rPr>
          <w:rFonts w:ascii="Times New Roman" w:hAnsi="Times New Roman" w:cs="Times New Roman"/>
          <w:i w:val="0"/>
          <w:iCs w:val="0"/>
          <w:color w:val="auto"/>
          <w:sz w:val="24"/>
          <w:szCs w:val="24"/>
          <w:u w:val="single"/>
        </w:rPr>
        <w:instrText xml:space="preserve"> SEQ Figure \* ARABIC </w:instrText>
      </w:r>
      <w:r w:rsidRPr="00315094">
        <w:rPr>
          <w:rFonts w:ascii="Times New Roman" w:hAnsi="Times New Roman" w:cs="Times New Roman"/>
          <w:i w:val="0"/>
          <w:iCs w:val="0"/>
          <w:color w:val="auto"/>
          <w:sz w:val="24"/>
          <w:szCs w:val="24"/>
          <w:u w:val="single"/>
        </w:rPr>
        <w:fldChar w:fldCharType="separate"/>
      </w:r>
      <w:r w:rsidRPr="00315094">
        <w:rPr>
          <w:rFonts w:ascii="Times New Roman" w:hAnsi="Times New Roman" w:cs="Times New Roman"/>
          <w:i w:val="0"/>
          <w:iCs w:val="0"/>
          <w:noProof/>
          <w:color w:val="auto"/>
          <w:sz w:val="24"/>
          <w:szCs w:val="24"/>
          <w:u w:val="single"/>
        </w:rPr>
        <w:t>16</w:t>
      </w:r>
      <w:r w:rsidRPr="00315094">
        <w:rPr>
          <w:rFonts w:ascii="Times New Roman" w:hAnsi="Times New Roman" w:cs="Times New Roman"/>
          <w:i w:val="0"/>
          <w:iCs w:val="0"/>
          <w:color w:val="auto"/>
          <w:sz w:val="24"/>
          <w:szCs w:val="24"/>
          <w:u w:val="single"/>
        </w:rPr>
        <w:fldChar w:fldCharType="end"/>
      </w:r>
      <w:r w:rsidRPr="008E2C79">
        <w:rPr>
          <w:rFonts w:ascii="Times New Roman" w:hAnsi="Times New Roman" w:cs="Times New Roman"/>
          <w:i w:val="0"/>
          <w:iCs w:val="0"/>
          <w:color w:val="auto"/>
          <w:sz w:val="24"/>
          <w:szCs w:val="24"/>
        </w:rPr>
        <w:t xml:space="preserve"> Three different diets (regular, plant-based (vegan), meat</w:t>
      </w:r>
      <w:r w:rsidR="00CF6AEC">
        <w:rPr>
          <w:rFonts w:ascii="Times New Roman" w:hAnsi="Times New Roman" w:cs="Times New Roman"/>
          <w:i w:val="0"/>
          <w:iCs w:val="0"/>
          <w:color w:val="auto"/>
          <w:sz w:val="24"/>
          <w:szCs w:val="24"/>
        </w:rPr>
        <w:t>-</w:t>
      </w:r>
      <w:r w:rsidRPr="008E2C79">
        <w:rPr>
          <w:rFonts w:ascii="Times New Roman" w:hAnsi="Times New Roman" w:cs="Times New Roman"/>
          <w:i w:val="0"/>
          <w:iCs w:val="0"/>
          <w:color w:val="auto"/>
          <w:sz w:val="24"/>
          <w:szCs w:val="24"/>
        </w:rPr>
        <w:t>based (paleo)) and their relative CO2 emissions in grams of CO2 per trip (page 16)</w:t>
      </w:r>
    </w:p>
    <w:p w14:paraId="78E89C76" w14:textId="6FD8412C" w:rsidR="000C607A" w:rsidRPr="00315094" w:rsidRDefault="000C607A" w:rsidP="00315094">
      <w:pPr>
        <w:pStyle w:val="Caption"/>
        <w:numPr>
          <w:ilvl w:val="0"/>
          <w:numId w:val="9"/>
        </w:numPr>
        <w:rPr>
          <w:rFonts w:ascii="Times New Roman" w:hAnsi="Times New Roman" w:cs="Times New Roman"/>
          <w:i w:val="0"/>
          <w:iCs w:val="0"/>
          <w:color w:val="auto"/>
          <w:sz w:val="24"/>
          <w:szCs w:val="24"/>
        </w:rPr>
      </w:pPr>
      <w:r w:rsidRPr="00315094">
        <w:rPr>
          <w:rFonts w:ascii="Times New Roman" w:hAnsi="Times New Roman" w:cs="Times New Roman"/>
          <w:i w:val="0"/>
          <w:iCs w:val="0"/>
          <w:color w:val="auto"/>
          <w:sz w:val="24"/>
          <w:szCs w:val="24"/>
          <w:u w:val="single"/>
        </w:rPr>
        <w:t xml:space="preserve">Figure </w:t>
      </w:r>
      <w:r w:rsidRPr="00315094">
        <w:rPr>
          <w:rFonts w:ascii="Times New Roman" w:hAnsi="Times New Roman" w:cs="Times New Roman"/>
          <w:i w:val="0"/>
          <w:iCs w:val="0"/>
          <w:color w:val="auto"/>
          <w:sz w:val="24"/>
          <w:szCs w:val="24"/>
          <w:u w:val="single"/>
        </w:rPr>
        <w:fldChar w:fldCharType="begin"/>
      </w:r>
      <w:r w:rsidRPr="00315094">
        <w:rPr>
          <w:rFonts w:ascii="Times New Roman" w:hAnsi="Times New Roman" w:cs="Times New Roman"/>
          <w:i w:val="0"/>
          <w:iCs w:val="0"/>
          <w:color w:val="auto"/>
          <w:sz w:val="24"/>
          <w:szCs w:val="24"/>
          <w:u w:val="single"/>
        </w:rPr>
        <w:instrText xml:space="preserve"> SEQ Figure \* ARABIC </w:instrText>
      </w:r>
      <w:r w:rsidRPr="00315094">
        <w:rPr>
          <w:rFonts w:ascii="Times New Roman" w:hAnsi="Times New Roman" w:cs="Times New Roman"/>
          <w:i w:val="0"/>
          <w:iCs w:val="0"/>
          <w:color w:val="auto"/>
          <w:sz w:val="24"/>
          <w:szCs w:val="24"/>
          <w:u w:val="single"/>
        </w:rPr>
        <w:fldChar w:fldCharType="separate"/>
      </w:r>
      <w:r w:rsidRPr="00315094">
        <w:rPr>
          <w:rFonts w:ascii="Times New Roman" w:hAnsi="Times New Roman" w:cs="Times New Roman"/>
          <w:i w:val="0"/>
          <w:iCs w:val="0"/>
          <w:noProof/>
          <w:color w:val="auto"/>
          <w:sz w:val="24"/>
          <w:szCs w:val="24"/>
          <w:u w:val="single"/>
        </w:rPr>
        <w:t>17</w:t>
      </w:r>
      <w:r w:rsidRPr="00315094">
        <w:rPr>
          <w:rFonts w:ascii="Times New Roman" w:hAnsi="Times New Roman" w:cs="Times New Roman"/>
          <w:i w:val="0"/>
          <w:iCs w:val="0"/>
          <w:color w:val="auto"/>
          <w:sz w:val="24"/>
          <w:szCs w:val="24"/>
          <w:u w:val="single"/>
        </w:rPr>
        <w:fldChar w:fldCharType="end"/>
      </w:r>
      <w:r w:rsidRPr="008E2C79">
        <w:rPr>
          <w:rFonts w:ascii="Times New Roman" w:hAnsi="Times New Roman" w:cs="Times New Roman"/>
          <w:i w:val="0"/>
          <w:iCs w:val="0"/>
          <w:color w:val="auto"/>
          <w:sz w:val="24"/>
          <w:szCs w:val="24"/>
        </w:rPr>
        <w:t xml:space="preserve"> grams of CO2 distributions of mean per three different diets and car emissions (page 17)</w:t>
      </w:r>
    </w:p>
    <w:p w14:paraId="772C5E52" w14:textId="1CDD6B44" w:rsidR="000C607A" w:rsidRPr="00315094" w:rsidRDefault="000C607A" w:rsidP="00315094">
      <w:pPr>
        <w:pStyle w:val="Caption"/>
        <w:numPr>
          <w:ilvl w:val="0"/>
          <w:numId w:val="9"/>
        </w:numPr>
        <w:rPr>
          <w:rFonts w:ascii="Times New Roman" w:hAnsi="Times New Roman" w:cs="Times New Roman"/>
          <w:i w:val="0"/>
          <w:iCs w:val="0"/>
          <w:color w:val="auto"/>
          <w:sz w:val="24"/>
          <w:szCs w:val="24"/>
        </w:rPr>
      </w:pPr>
      <w:r w:rsidRPr="00315094">
        <w:rPr>
          <w:rFonts w:ascii="Times New Roman" w:hAnsi="Times New Roman" w:cs="Times New Roman"/>
          <w:i w:val="0"/>
          <w:iCs w:val="0"/>
          <w:color w:val="auto"/>
          <w:sz w:val="24"/>
          <w:szCs w:val="24"/>
          <w:u w:val="single"/>
        </w:rPr>
        <w:t xml:space="preserve">Figure </w:t>
      </w:r>
      <w:r w:rsidRPr="00315094">
        <w:rPr>
          <w:rFonts w:ascii="Times New Roman" w:hAnsi="Times New Roman" w:cs="Times New Roman"/>
          <w:i w:val="0"/>
          <w:iCs w:val="0"/>
          <w:color w:val="auto"/>
          <w:sz w:val="24"/>
          <w:szCs w:val="24"/>
          <w:u w:val="single"/>
        </w:rPr>
        <w:fldChar w:fldCharType="begin"/>
      </w:r>
      <w:r w:rsidRPr="00315094">
        <w:rPr>
          <w:rFonts w:ascii="Times New Roman" w:hAnsi="Times New Roman" w:cs="Times New Roman"/>
          <w:i w:val="0"/>
          <w:iCs w:val="0"/>
          <w:color w:val="auto"/>
          <w:sz w:val="24"/>
          <w:szCs w:val="24"/>
          <w:u w:val="single"/>
        </w:rPr>
        <w:instrText xml:space="preserve"> SEQ Figure \* ARABIC </w:instrText>
      </w:r>
      <w:r w:rsidRPr="00315094">
        <w:rPr>
          <w:rFonts w:ascii="Times New Roman" w:hAnsi="Times New Roman" w:cs="Times New Roman"/>
          <w:i w:val="0"/>
          <w:iCs w:val="0"/>
          <w:color w:val="auto"/>
          <w:sz w:val="24"/>
          <w:szCs w:val="24"/>
          <w:u w:val="single"/>
        </w:rPr>
        <w:fldChar w:fldCharType="separate"/>
      </w:r>
      <w:r w:rsidRPr="00315094">
        <w:rPr>
          <w:rFonts w:ascii="Times New Roman" w:hAnsi="Times New Roman" w:cs="Times New Roman"/>
          <w:i w:val="0"/>
          <w:iCs w:val="0"/>
          <w:noProof/>
          <w:color w:val="auto"/>
          <w:sz w:val="24"/>
          <w:szCs w:val="24"/>
          <w:u w:val="single"/>
        </w:rPr>
        <w:t>18</w:t>
      </w:r>
      <w:r w:rsidRPr="00315094">
        <w:rPr>
          <w:rFonts w:ascii="Times New Roman" w:hAnsi="Times New Roman" w:cs="Times New Roman"/>
          <w:i w:val="0"/>
          <w:iCs w:val="0"/>
          <w:color w:val="auto"/>
          <w:sz w:val="24"/>
          <w:szCs w:val="24"/>
          <w:u w:val="single"/>
        </w:rPr>
        <w:fldChar w:fldCharType="end"/>
      </w:r>
      <w:r w:rsidRPr="008E2C79">
        <w:rPr>
          <w:rFonts w:ascii="Times New Roman" w:hAnsi="Times New Roman" w:cs="Times New Roman"/>
          <w:i w:val="0"/>
          <w:iCs w:val="0"/>
          <w:color w:val="auto"/>
          <w:sz w:val="24"/>
          <w:szCs w:val="24"/>
        </w:rPr>
        <w:t xml:space="preserve"> Number of Users and Subscribers per each city (page 18)</w:t>
      </w:r>
    </w:p>
    <w:p w14:paraId="274E3467" w14:textId="1F333238" w:rsidR="000C607A" w:rsidRPr="00315094" w:rsidRDefault="000C607A" w:rsidP="00315094">
      <w:pPr>
        <w:pStyle w:val="Caption"/>
        <w:numPr>
          <w:ilvl w:val="0"/>
          <w:numId w:val="9"/>
        </w:numPr>
        <w:rPr>
          <w:rFonts w:ascii="Times New Roman" w:hAnsi="Times New Roman" w:cs="Times New Roman"/>
          <w:i w:val="0"/>
          <w:iCs w:val="0"/>
          <w:color w:val="auto"/>
          <w:sz w:val="24"/>
          <w:szCs w:val="24"/>
        </w:rPr>
      </w:pPr>
      <w:r w:rsidRPr="00315094">
        <w:rPr>
          <w:rFonts w:ascii="Times New Roman" w:hAnsi="Times New Roman" w:cs="Times New Roman"/>
          <w:i w:val="0"/>
          <w:iCs w:val="0"/>
          <w:color w:val="auto"/>
          <w:sz w:val="24"/>
          <w:szCs w:val="24"/>
          <w:u w:val="single"/>
        </w:rPr>
        <w:t xml:space="preserve">Figure </w:t>
      </w:r>
      <w:r w:rsidRPr="00315094">
        <w:rPr>
          <w:rFonts w:ascii="Times New Roman" w:hAnsi="Times New Roman" w:cs="Times New Roman"/>
          <w:i w:val="0"/>
          <w:iCs w:val="0"/>
          <w:color w:val="auto"/>
          <w:sz w:val="24"/>
          <w:szCs w:val="24"/>
          <w:u w:val="single"/>
        </w:rPr>
        <w:fldChar w:fldCharType="begin"/>
      </w:r>
      <w:r w:rsidRPr="00315094">
        <w:rPr>
          <w:rFonts w:ascii="Times New Roman" w:hAnsi="Times New Roman" w:cs="Times New Roman"/>
          <w:i w:val="0"/>
          <w:iCs w:val="0"/>
          <w:color w:val="auto"/>
          <w:sz w:val="24"/>
          <w:szCs w:val="24"/>
          <w:u w:val="single"/>
        </w:rPr>
        <w:instrText xml:space="preserve"> SEQ Figure \* ARABIC </w:instrText>
      </w:r>
      <w:r w:rsidRPr="00315094">
        <w:rPr>
          <w:rFonts w:ascii="Times New Roman" w:hAnsi="Times New Roman" w:cs="Times New Roman"/>
          <w:i w:val="0"/>
          <w:iCs w:val="0"/>
          <w:color w:val="auto"/>
          <w:sz w:val="24"/>
          <w:szCs w:val="24"/>
          <w:u w:val="single"/>
        </w:rPr>
        <w:fldChar w:fldCharType="separate"/>
      </w:r>
      <w:r w:rsidRPr="00315094">
        <w:rPr>
          <w:rFonts w:ascii="Times New Roman" w:hAnsi="Times New Roman" w:cs="Times New Roman"/>
          <w:i w:val="0"/>
          <w:iCs w:val="0"/>
          <w:noProof/>
          <w:color w:val="auto"/>
          <w:sz w:val="24"/>
          <w:szCs w:val="24"/>
          <w:u w:val="single"/>
        </w:rPr>
        <w:t>19</w:t>
      </w:r>
      <w:r w:rsidRPr="00315094">
        <w:rPr>
          <w:rFonts w:ascii="Times New Roman" w:hAnsi="Times New Roman" w:cs="Times New Roman"/>
          <w:i w:val="0"/>
          <w:iCs w:val="0"/>
          <w:color w:val="auto"/>
          <w:sz w:val="24"/>
          <w:szCs w:val="24"/>
          <w:u w:val="single"/>
        </w:rPr>
        <w:fldChar w:fldCharType="end"/>
      </w:r>
      <w:r w:rsidRPr="008E2C79">
        <w:rPr>
          <w:rFonts w:ascii="Times New Roman" w:hAnsi="Times New Roman" w:cs="Times New Roman"/>
          <w:i w:val="0"/>
          <w:iCs w:val="0"/>
          <w:color w:val="auto"/>
          <w:sz w:val="24"/>
          <w:szCs w:val="24"/>
        </w:rPr>
        <w:t xml:space="preserve"> Flow chart of </w:t>
      </w:r>
      <w:r w:rsidR="00CF6AEC">
        <w:rPr>
          <w:rFonts w:ascii="Times New Roman" w:hAnsi="Times New Roman" w:cs="Times New Roman"/>
          <w:i w:val="0"/>
          <w:iCs w:val="0"/>
          <w:color w:val="auto"/>
          <w:sz w:val="24"/>
          <w:szCs w:val="24"/>
        </w:rPr>
        <w:t xml:space="preserve">the </w:t>
      </w:r>
      <w:r w:rsidRPr="008E2C79">
        <w:rPr>
          <w:rFonts w:ascii="Times New Roman" w:hAnsi="Times New Roman" w:cs="Times New Roman"/>
          <w:i w:val="0"/>
          <w:iCs w:val="0"/>
          <w:color w:val="auto"/>
          <w:sz w:val="24"/>
          <w:szCs w:val="24"/>
        </w:rPr>
        <w:t>percentage of bike usage between three years (2019-2021) (page 19)</w:t>
      </w:r>
    </w:p>
    <w:p w14:paraId="58629DBA" w14:textId="37F2447A" w:rsidR="000C607A" w:rsidRPr="00315094" w:rsidRDefault="000C607A" w:rsidP="00315094">
      <w:pPr>
        <w:pStyle w:val="Caption"/>
        <w:numPr>
          <w:ilvl w:val="0"/>
          <w:numId w:val="9"/>
        </w:numPr>
        <w:rPr>
          <w:rFonts w:ascii="Times New Roman" w:hAnsi="Times New Roman" w:cs="Times New Roman"/>
          <w:i w:val="0"/>
          <w:iCs w:val="0"/>
          <w:color w:val="auto"/>
          <w:sz w:val="24"/>
          <w:szCs w:val="24"/>
        </w:rPr>
      </w:pPr>
      <w:r w:rsidRPr="00315094">
        <w:rPr>
          <w:rFonts w:ascii="Times New Roman" w:hAnsi="Times New Roman" w:cs="Times New Roman"/>
          <w:i w:val="0"/>
          <w:iCs w:val="0"/>
          <w:color w:val="auto"/>
          <w:sz w:val="24"/>
          <w:szCs w:val="24"/>
          <w:u w:val="single"/>
        </w:rPr>
        <w:t xml:space="preserve">Figure </w:t>
      </w:r>
      <w:r w:rsidRPr="00315094">
        <w:rPr>
          <w:rFonts w:ascii="Times New Roman" w:hAnsi="Times New Roman" w:cs="Times New Roman"/>
          <w:i w:val="0"/>
          <w:iCs w:val="0"/>
          <w:color w:val="auto"/>
          <w:sz w:val="24"/>
          <w:szCs w:val="24"/>
          <w:u w:val="single"/>
        </w:rPr>
        <w:fldChar w:fldCharType="begin"/>
      </w:r>
      <w:r w:rsidRPr="00315094">
        <w:rPr>
          <w:rFonts w:ascii="Times New Roman" w:hAnsi="Times New Roman" w:cs="Times New Roman"/>
          <w:i w:val="0"/>
          <w:iCs w:val="0"/>
          <w:color w:val="auto"/>
          <w:sz w:val="24"/>
          <w:szCs w:val="24"/>
          <w:u w:val="single"/>
        </w:rPr>
        <w:instrText xml:space="preserve"> SEQ Figure \* ARABIC </w:instrText>
      </w:r>
      <w:r w:rsidRPr="00315094">
        <w:rPr>
          <w:rFonts w:ascii="Times New Roman" w:hAnsi="Times New Roman" w:cs="Times New Roman"/>
          <w:i w:val="0"/>
          <w:iCs w:val="0"/>
          <w:color w:val="auto"/>
          <w:sz w:val="24"/>
          <w:szCs w:val="24"/>
          <w:u w:val="single"/>
        </w:rPr>
        <w:fldChar w:fldCharType="separate"/>
      </w:r>
      <w:r w:rsidRPr="00315094">
        <w:rPr>
          <w:rFonts w:ascii="Times New Roman" w:hAnsi="Times New Roman" w:cs="Times New Roman"/>
          <w:i w:val="0"/>
          <w:iCs w:val="0"/>
          <w:noProof/>
          <w:color w:val="auto"/>
          <w:sz w:val="24"/>
          <w:szCs w:val="24"/>
          <w:u w:val="single"/>
        </w:rPr>
        <w:t>20</w:t>
      </w:r>
      <w:r w:rsidRPr="00315094">
        <w:rPr>
          <w:rFonts w:ascii="Times New Roman" w:hAnsi="Times New Roman" w:cs="Times New Roman"/>
          <w:i w:val="0"/>
          <w:iCs w:val="0"/>
          <w:color w:val="auto"/>
          <w:sz w:val="24"/>
          <w:szCs w:val="24"/>
          <w:u w:val="single"/>
        </w:rPr>
        <w:fldChar w:fldCharType="end"/>
      </w:r>
      <w:r w:rsidRPr="008E2C79">
        <w:rPr>
          <w:rFonts w:ascii="Times New Roman" w:hAnsi="Times New Roman" w:cs="Times New Roman"/>
          <w:i w:val="0"/>
          <w:iCs w:val="0"/>
          <w:color w:val="auto"/>
          <w:sz w:val="24"/>
          <w:szCs w:val="24"/>
        </w:rPr>
        <w:t xml:space="preserve"> Rolling Mean vs Standard Deviation of the main data user count per month and year (page 20)</w:t>
      </w:r>
    </w:p>
    <w:p w14:paraId="269502F9" w14:textId="5EB949C7" w:rsidR="000C607A" w:rsidRPr="00315094" w:rsidRDefault="000C607A" w:rsidP="00315094">
      <w:pPr>
        <w:pStyle w:val="Caption"/>
        <w:numPr>
          <w:ilvl w:val="0"/>
          <w:numId w:val="9"/>
        </w:numPr>
        <w:rPr>
          <w:rFonts w:ascii="Times New Roman" w:hAnsi="Times New Roman" w:cs="Times New Roman"/>
          <w:i w:val="0"/>
          <w:iCs w:val="0"/>
          <w:color w:val="auto"/>
          <w:sz w:val="24"/>
          <w:szCs w:val="24"/>
        </w:rPr>
      </w:pPr>
      <w:r w:rsidRPr="00315094">
        <w:rPr>
          <w:rFonts w:ascii="Times New Roman" w:hAnsi="Times New Roman" w:cs="Times New Roman"/>
          <w:i w:val="0"/>
          <w:iCs w:val="0"/>
          <w:color w:val="auto"/>
          <w:sz w:val="24"/>
          <w:szCs w:val="24"/>
          <w:u w:val="single"/>
        </w:rPr>
        <w:t xml:space="preserve">Figure </w:t>
      </w:r>
      <w:r w:rsidRPr="00315094">
        <w:rPr>
          <w:rFonts w:ascii="Times New Roman" w:hAnsi="Times New Roman" w:cs="Times New Roman"/>
          <w:i w:val="0"/>
          <w:iCs w:val="0"/>
          <w:color w:val="auto"/>
          <w:sz w:val="24"/>
          <w:szCs w:val="24"/>
          <w:u w:val="single"/>
        </w:rPr>
        <w:fldChar w:fldCharType="begin"/>
      </w:r>
      <w:r w:rsidRPr="00315094">
        <w:rPr>
          <w:rFonts w:ascii="Times New Roman" w:hAnsi="Times New Roman" w:cs="Times New Roman"/>
          <w:i w:val="0"/>
          <w:iCs w:val="0"/>
          <w:color w:val="auto"/>
          <w:sz w:val="24"/>
          <w:szCs w:val="24"/>
          <w:u w:val="single"/>
        </w:rPr>
        <w:instrText xml:space="preserve"> SEQ Figure \* ARABIC </w:instrText>
      </w:r>
      <w:r w:rsidRPr="00315094">
        <w:rPr>
          <w:rFonts w:ascii="Times New Roman" w:hAnsi="Times New Roman" w:cs="Times New Roman"/>
          <w:i w:val="0"/>
          <w:iCs w:val="0"/>
          <w:color w:val="auto"/>
          <w:sz w:val="24"/>
          <w:szCs w:val="24"/>
          <w:u w:val="single"/>
        </w:rPr>
        <w:fldChar w:fldCharType="separate"/>
      </w:r>
      <w:r w:rsidRPr="00315094">
        <w:rPr>
          <w:rFonts w:ascii="Times New Roman" w:hAnsi="Times New Roman" w:cs="Times New Roman"/>
          <w:i w:val="0"/>
          <w:iCs w:val="0"/>
          <w:noProof/>
          <w:color w:val="auto"/>
          <w:sz w:val="24"/>
          <w:szCs w:val="24"/>
          <w:u w:val="single"/>
        </w:rPr>
        <w:t>21</w:t>
      </w:r>
      <w:r w:rsidRPr="00315094">
        <w:rPr>
          <w:rFonts w:ascii="Times New Roman" w:hAnsi="Times New Roman" w:cs="Times New Roman"/>
          <w:i w:val="0"/>
          <w:iCs w:val="0"/>
          <w:color w:val="auto"/>
          <w:sz w:val="24"/>
          <w:szCs w:val="24"/>
          <w:u w:val="single"/>
        </w:rPr>
        <w:fldChar w:fldCharType="end"/>
      </w:r>
      <w:r w:rsidRPr="008E2C79">
        <w:rPr>
          <w:rFonts w:ascii="Times New Roman" w:hAnsi="Times New Roman" w:cs="Times New Roman"/>
          <w:i w:val="0"/>
          <w:iCs w:val="0"/>
          <w:color w:val="auto"/>
          <w:sz w:val="24"/>
          <w:szCs w:val="24"/>
        </w:rPr>
        <w:t xml:space="preserve"> ACF (Autocorrelation) model graph for the fitted dataset (page 21)</w:t>
      </w:r>
    </w:p>
    <w:p w14:paraId="733217C7" w14:textId="22100956" w:rsidR="000C607A" w:rsidRPr="00315094" w:rsidRDefault="000C607A" w:rsidP="00315094">
      <w:pPr>
        <w:pStyle w:val="Caption"/>
        <w:numPr>
          <w:ilvl w:val="0"/>
          <w:numId w:val="9"/>
        </w:numPr>
        <w:rPr>
          <w:rFonts w:ascii="Times New Roman" w:hAnsi="Times New Roman" w:cs="Times New Roman"/>
          <w:i w:val="0"/>
          <w:iCs w:val="0"/>
          <w:color w:val="auto"/>
          <w:sz w:val="24"/>
          <w:szCs w:val="24"/>
        </w:rPr>
      </w:pPr>
      <w:r w:rsidRPr="00315094">
        <w:rPr>
          <w:rFonts w:ascii="Times New Roman" w:hAnsi="Times New Roman" w:cs="Times New Roman"/>
          <w:i w:val="0"/>
          <w:iCs w:val="0"/>
          <w:color w:val="auto"/>
          <w:sz w:val="24"/>
          <w:szCs w:val="24"/>
          <w:u w:val="single"/>
        </w:rPr>
        <w:t xml:space="preserve">Figure </w:t>
      </w:r>
      <w:r w:rsidRPr="00315094">
        <w:rPr>
          <w:rFonts w:ascii="Times New Roman" w:hAnsi="Times New Roman" w:cs="Times New Roman"/>
          <w:i w:val="0"/>
          <w:iCs w:val="0"/>
          <w:color w:val="auto"/>
          <w:sz w:val="24"/>
          <w:szCs w:val="24"/>
          <w:u w:val="single"/>
        </w:rPr>
        <w:fldChar w:fldCharType="begin"/>
      </w:r>
      <w:r w:rsidRPr="00315094">
        <w:rPr>
          <w:rFonts w:ascii="Times New Roman" w:hAnsi="Times New Roman" w:cs="Times New Roman"/>
          <w:i w:val="0"/>
          <w:iCs w:val="0"/>
          <w:color w:val="auto"/>
          <w:sz w:val="24"/>
          <w:szCs w:val="24"/>
          <w:u w:val="single"/>
        </w:rPr>
        <w:instrText xml:space="preserve"> SEQ Figure \* ARABIC </w:instrText>
      </w:r>
      <w:r w:rsidRPr="00315094">
        <w:rPr>
          <w:rFonts w:ascii="Times New Roman" w:hAnsi="Times New Roman" w:cs="Times New Roman"/>
          <w:i w:val="0"/>
          <w:iCs w:val="0"/>
          <w:color w:val="auto"/>
          <w:sz w:val="24"/>
          <w:szCs w:val="24"/>
          <w:u w:val="single"/>
        </w:rPr>
        <w:fldChar w:fldCharType="separate"/>
      </w:r>
      <w:r w:rsidRPr="00315094">
        <w:rPr>
          <w:rFonts w:ascii="Times New Roman" w:hAnsi="Times New Roman" w:cs="Times New Roman"/>
          <w:i w:val="0"/>
          <w:iCs w:val="0"/>
          <w:noProof/>
          <w:color w:val="auto"/>
          <w:sz w:val="24"/>
          <w:szCs w:val="24"/>
          <w:u w:val="single"/>
        </w:rPr>
        <w:t>22</w:t>
      </w:r>
      <w:r w:rsidRPr="00315094">
        <w:rPr>
          <w:rFonts w:ascii="Times New Roman" w:hAnsi="Times New Roman" w:cs="Times New Roman"/>
          <w:i w:val="0"/>
          <w:iCs w:val="0"/>
          <w:color w:val="auto"/>
          <w:sz w:val="24"/>
          <w:szCs w:val="24"/>
          <w:u w:val="single"/>
        </w:rPr>
        <w:fldChar w:fldCharType="end"/>
      </w:r>
      <w:r w:rsidRPr="008E2C79">
        <w:rPr>
          <w:rFonts w:ascii="Times New Roman" w:hAnsi="Times New Roman" w:cs="Times New Roman"/>
          <w:i w:val="0"/>
          <w:iCs w:val="0"/>
          <w:color w:val="auto"/>
          <w:sz w:val="24"/>
          <w:szCs w:val="24"/>
        </w:rPr>
        <w:t xml:space="preserve"> PACF (Partial Autocorrelation) for the fitted dataset (page 22)</w:t>
      </w:r>
    </w:p>
    <w:p w14:paraId="73F05F49" w14:textId="4ED26E97" w:rsidR="000C607A" w:rsidRPr="00315094" w:rsidRDefault="000C607A" w:rsidP="00315094">
      <w:pPr>
        <w:pStyle w:val="Caption"/>
        <w:numPr>
          <w:ilvl w:val="0"/>
          <w:numId w:val="9"/>
        </w:numPr>
        <w:rPr>
          <w:rFonts w:ascii="Times New Roman" w:hAnsi="Times New Roman" w:cs="Times New Roman"/>
          <w:i w:val="0"/>
          <w:iCs w:val="0"/>
          <w:color w:val="auto"/>
          <w:sz w:val="24"/>
          <w:szCs w:val="24"/>
        </w:rPr>
      </w:pPr>
      <w:r w:rsidRPr="00315094">
        <w:rPr>
          <w:rFonts w:ascii="Times New Roman" w:hAnsi="Times New Roman" w:cs="Times New Roman"/>
          <w:i w:val="0"/>
          <w:iCs w:val="0"/>
          <w:color w:val="auto"/>
          <w:sz w:val="24"/>
          <w:szCs w:val="24"/>
          <w:u w:val="single"/>
        </w:rPr>
        <w:t xml:space="preserve">Figure </w:t>
      </w:r>
      <w:r w:rsidRPr="00315094">
        <w:rPr>
          <w:rFonts w:ascii="Times New Roman" w:hAnsi="Times New Roman" w:cs="Times New Roman"/>
          <w:i w:val="0"/>
          <w:iCs w:val="0"/>
          <w:color w:val="auto"/>
          <w:sz w:val="24"/>
          <w:szCs w:val="24"/>
          <w:u w:val="single"/>
        </w:rPr>
        <w:fldChar w:fldCharType="begin"/>
      </w:r>
      <w:r w:rsidRPr="00315094">
        <w:rPr>
          <w:rFonts w:ascii="Times New Roman" w:hAnsi="Times New Roman" w:cs="Times New Roman"/>
          <w:i w:val="0"/>
          <w:iCs w:val="0"/>
          <w:color w:val="auto"/>
          <w:sz w:val="24"/>
          <w:szCs w:val="24"/>
          <w:u w:val="single"/>
        </w:rPr>
        <w:instrText xml:space="preserve"> SEQ Figure \* ARABIC </w:instrText>
      </w:r>
      <w:r w:rsidRPr="00315094">
        <w:rPr>
          <w:rFonts w:ascii="Times New Roman" w:hAnsi="Times New Roman" w:cs="Times New Roman"/>
          <w:i w:val="0"/>
          <w:iCs w:val="0"/>
          <w:color w:val="auto"/>
          <w:sz w:val="24"/>
          <w:szCs w:val="24"/>
          <w:u w:val="single"/>
        </w:rPr>
        <w:fldChar w:fldCharType="separate"/>
      </w:r>
      <w:r w:rsidRPr="00315094">
        <w:rPr>
          <w:rFonts w:ascii="Times New Roman" w:hAnsi="Times New Roman" w:cs="Times New Roman"/>
          <w:i w:val="0"/>
          <w:iCs w:val="0"/>
          <w:noProof/>
          <w:color w:val="auto"/>
          <w:sz w:val="24"/>
          <w:szCs w:val="24"/>
          <w:u w:val="single"/>
        </w:rPr>
        <w:t>23</w:t>
      </w:r>
      <w:r w:rsidRPr="00315094">
        <w:rPr>
          <w:rFonts w:ascii="Times New Roman" w:hAnsi="Times New Roman" w:cs="Times New Roman"/>
          <w:i w:val="0"/>
          <w:iCs w:val="0"/>
          <w:color w:val="auto"/>
          <w:sz w:val="24"/>
          <w:szCs w:val="24"/>
          <w:u w:val="single"/>
        </w:rPr>
        <w:fldChar w:fldCharType="end"/>
      </w:r>
      <w:r w:rsidRPr="008E2C79">
        <w:rPr>
          <w:rFonts w:ascii="Times New Roman" w:hAnsi="Times New Roman" w:cs="Times New Roman"/>
          <w:i w:val="0"/>
          <w:iCs w:val="0"/>
          <w:color w:val="auto"/>
          <w:sz w:val="24"/>
          <w:szCs w:val="24"/>
        </w:rPr>
        <w:t xml:space="preserve"> Fitted ARIMA model (page 23)</w:t>
      </w:r>
    </w:p>
    <w:p w14:paraId="5E37170D" w14:textId="0A1A4F4F" w:rsidR="0082522D" w:rsidRPr="00315094" w:rsidRDefault="0082522D" w:rsidP="00315094">
      <w:pPr>
        <w:pStyle w:val="Caption"/>
        <w:numPr>
          <w:ilvl w:val="0"/>
          <w:numId w:val="9"/>
        </w:numPr>
        <w:rPr>
          <w:rFonts w:ascii="Times New Roman" w:hAnsi="Times New Roman" w:cs="Times New Roman"/>
          <w:i w:val="0"/>
          <w:iCs w:val="0"/>
          <w:color w:val="auto"/>
          <w:sz w:val="24"/>
          <w:szCs w:val="24"/>
        </w:rPr>
      </w:pPr>
      <w:r w:rsidRPr="00315094">
        <w:rPr>
          <w:rFonts w:ascii="Times New Roman" w:hAnsi="Times New Roman" w:cs="Times New Roman"/>
          <w:i w:val="0"/>
          <w:iCs w:val="0"/>
          <w:color w:val="auto"/>
          <w:sz w:val="24"/>
          <w:szCs w:val="24"/>
          <w:u w:val="single"/>
        </w:rPr>
        <w:t xml:space="preserve">Figure </w:t>
      </w:r>
      <w:r w:rsidRPr="00315094">
        <w:rPr>
          <w:rFonts w:ascii="Times New Roman" w:hAnsi="Times New Roman" w:cs="Times New Roman"/>
          <w:i w:val="0"/>
          <w:iCs w:val="0"/>
          <w:color w:val="auto"/>
          <w:sz w:val="24"/>
          <w:szCs w:val="24"/>
          <w:u w:val="single"/>
        </w:rPr>
        <w:fldChar w:fldCharType="begin"/>
      </w:r>
      <w:r w:rsidRPr="00315094">
        <w:rPr>
          <w:rFonts w:ascii="Times New Roman" w:hAnsi="Times New Roman" w:cs="Times New Roman"/>
          <w:i w:val="0"/>
          <w:iCs w:val="0"/>
          <w:color w:val="auto"/>
          <w:sz w:val="24"/>
          <w:szCs w:val="24"/>
          <w:u w:val="single"/>
        </w:rPr>
        <w:instrText xml:space="preserve"> SEQ Figure \* ARABIC </w:instrText>
      </w:r>
      <w:r w:rsidRPr="00315094">
        <w:rPr>
          <w:rFonts w:ascii="Times New Roman" w:hAnsi="Times New Roman" w:cs="Times New Roman"/>
          <w:i w:val="0"/>
          <w:iCs w:val="0"/>
          <w:color w:val="auto"/>
          <w:sz w:val="24"/>
          <w:szCs w:val="24"/>
          <w:u w:val="single"/>
        </w:rPr>
        <w:fldChar w:fldCharType="separate"/>
      </w:r>
      <w:r w:rsidRPr="00315094">
        <w:rPr>
          <w:rFonts w:ascii="Times New Roman" w:hAnsi="Times New Roman" w:cs="Times New Roman"/>
          <w:i w:val="0"/>
          <w:iCs w:val="0"/>
          <w:noProof/>
          <w:color w:val="auto"/>
          <w:sz w:val="24"/>
          <w:szCs w:val="24"/>
          <w:u w:val="single"/>
        </w:rPr>
        <w:t>24</w:t>
      </w:r>
      <w:r w:rsidRPr="00315094">
        <w:rPr>
          <w:rFonts w:ascii="Times New Roman" w:hAnsi="Times New Roman" w:cs="Times New Roman"/>
          <w:i w:val="0"/>
          <w:iCs w:val="0"/>
          <w:color w:val="auto"/>
          <w:sz w:val="24"/>
          <w:szCs w:val="24"/>
          <w:u w:val="single"/>
        </w:rPr>
        <w:fldChar w:fldCharType="end"/>
      </w:r>
      <w:r w:rsidRPr="008E2C79">
        <w:rPr>
          <w:rFonts w:ascii="Times New Roman" w:hAnsi="Times New Roman" w:cs="Times New Roman"/>
          <w:i w:val="0"/>
          <w:iCs w:val="0"/>
          <w:color w:val="auto"/>
          <w:sz w:val="24"/>
          <w:szCs w:val="24"/>
        </w:rPr>
        <w:t xml:space="preserve"> ARIMA predictive model for 80 months ahead using </w:t>
      </w:r>
      <w:r w:rsidR="00CF6AEC">
        <w:rPr>
          <w:rFonts w:ascii="Times New Roman" w:hAnsi="Times New Roman" w:cs="Times New Roman"/>
          <w:i w:val="0"/>
          <w:iCs w:val="0"/>
          <w:color w:val="auto"/>
          <w:sz w:val="24"/>
          <w:szCs w:val="24"/>
        </w:rPr>
        <w:t xml:space="preserve">the </w:t>
      </w:r>
      <w:r w:rsidRPr="008E2C79">
        <w:rPr>
          <w:rFonts w:ascii="Times New Roman" w:hAnsi="Times New Roman" w:cs="Times New Roman"/>
          <w:i w:val="0"/>
          <w:iCs w:val="0"/>
          <w:color w:val="auto"/>
          <w:sz w:val="24"/>
          <w:szCs w:val="24"/>
        </w:rPr>
        <w:t>original dataset (page 24)</w:t>
      </w:r>
    </w:p>
    <w:p w14:paraId="7422FD95" w14:textId="2E614FAF" w:rsidR="0082522D" w:rsidRPr="00315094" w:rsidRDefault="0082522D" w:rsidP="00315094">
      <w:pPr>
        <w:pStyle w:val="Caption"/>
        <w:numPr>
          <w:ilvl w:val="0"/>
          <w:numId w:val="9"/>
        </w:numPr>
        <w:rPr>
          <w:rFonts w:ascii="Times New Roman" w:hAnsi="Times New Roman" w:cs="Times New Roman"/>
          <w:i w:val="0"/>
          <w:iCs w:val="0"/>
          <w:color w:val="auto"/>
          <w:sz w:val="24"/>
          <w:szCs w:val="24"/>
        </w:rPr>
      </w:pPr>
      <w:r w:rsidRPr="00315094">
        <w:rPr>
          <w:rFonts w:ascii="Times New Roman" w:hAnsi="Times New Roman" w:cs="Times New Roman"/>
          <w:i w:val="0"/>
          <w:iCs w:val="0"/>
          <w:color w:val="auto"/>
          <w:sz w:val="24"/>
          <w:szCs w:val="24"/>
          <w:u w:val="single"/>
        </w:rPr>
        <w:t xml:space="preserve">Figure </w:t>
      </w:r>
      <w:r w:rsidRPr="00315094">
        <w:rPr>
          <w:rFonts w:ascii="Times New Roman" w:hAnsi="Times New Roman" w:cs="Times New Roman"/>
          <w:i w:val="0"/>
          <w:iCs w:val="0"/>
          <w:color w:val="auto"/>
          <w:sz w:val="24"/>
          <w:szCs w:val="24"/>
          <w:u w:val="single"/>
        </w:rPr>
        <w:fldChar w:fldCharType="begin"/>
      </w:r>
      <w:r w:rsidRPr="00315094">
        <w:rPr>
          <w:rFonts w:ascii="Times New Roman" w:hAnsi="Times New Roman" w:cs="Times New Roman"/>
          <w:i w:val="0"/>
          <w:iCs w:val="0"/>
          <w:color w:val="auto"/>
          <w:sz w:val="24"/>
          <w:szCs w:val="24"/>
          <w:u w:val="single"/>
        </w:rPr>
        <w:instrText xml:space="preserve"> SEQ Figure \* ARABIC </w:instrText>
      </w:r>
      <w:r w:rsidRPr="00315094">
        <w:rPr>
          <w:rFonts w:ascii="Times New Roman" w:hAnsi="Times New Roman" w:cs="Times New Roman"/>
          <w:i w:val="0"/>
          <w:iCs w:val="0"/>
          <w:color w:val="auto"/>
          <w:sz w:val="24"/>
          <w:szCs w:val="24"/>
          <w:u w:val="single"/>
        </w:rPr>
        <w:fldChar w:fldCharType="separate"/>
      </w:r>
      <w:r w:rsidRPr="00315094">
        <w:rPr>
          <w:rFonts w:ascii="Times New Roman" w:hAnsi="Times New Roman" w:cs="Times New Roman"/>
          <w:i w:val="0"/>
          <w:iCs w:val="0"/>
          <w:noProof/>
          <w:color w:val="auto"/>
          <w:sz w:val="24"/>
          <w:szCs w:val="24"/>
          <w:u w:val="single"/>
        </w:rPr>
        <w:t>25</w:t>
      </w:r>
      <w:r w:rsidRPr="00315094">
        <w:rPr>
          <w:rFonts w:ascii="Times New Roman" w:hAnsi="Times New Roman" w:cs="Times New Roman"/>
          <w:i w:val="0"/>
          <w:iCs w:val="0"/>
          <w:color w:val="auto"/>
          <w:sz w:val="24"/>
          <w:szCs w:val="24"/>
          <w:u w:val="single"/>
        </w:rPr>
        <w:fldChar w:fldCharType="end"/>
      </w:r>
      <w:r w:rsidRPr="008E2C79">
        <w:rPr>
          <w:rFonts w:ascii="Times New Roman" w:hAnsi="Times New Roman" w:cs="Times New Roman"/>
          <w:i w:val="0"/>
          <w:iCs w:val="0"/>
          <w:color w:val="auto"/>
          <w:sz w:val="24"/>
          <w:szCs w:val="24"/>
        </w:rPr>
        <w:t xml:space="preserve"> ARIMA predictive model for 80 months ahead using </w:t>
      </w:r>
      <w:r w:rsidR="00CF6AEC">
        <w:rPr>
          <w:rFonts w:ascii="Times New Roman" w:hAnsi="Times New Roman" w:cs="Times New Roman"/>
          <w:i w:val="0"/>
          <w:iCs w:val="0"/>
          <w:color w:val="auto"/>
          <w:sz w:val="24"/>
          <w:szCs w:val="24"/>
        </w:rPr>
        <w:t xml:space="preserve">the </w:t>
      </w:r>
      <w:r w:rsidRPr="008E2C79">
        <w:rPr>
          <w:rFonts w:ascii="Times New Roman" w:hAnsi="Times New Roman" w:cs="Times New Roman"/>
          <w:i w:val="0"/>
          <w:iCs w:val="0"/>
          <w:color w:val="auto"/>
          <w:sz w:val="24"/>
          <w:szCs w:val="24"/>
        </w:rPr>
        <w:t>fitted dataset (page 25)</w:t>
      </w:r>
    </w:p>
    <w:p w14:paraId="085E2742" w14:textId="663AB913" w:rsidR="0082522D" w:rsidRPr="00315094" w:rsidRDefault="0082522D" w:rsidP="00315094">
      <w:pPr>
        <w:pStyle w:val="Caption"/>
        <w:numPr>
          <w:ilvl w:val="0"/>
          <w:numId w:val="9"/>
        </w:numPr>
        <w:rPr>
          <w:rFonts w:ascii="Times New Roman" w:hAnsi="Times New Roman" w:cs="Times New Roman"/>
          <w:i w:val="0"/>
          <w:iCs w:val="0"/>
          <w:color w:val="auto"/>
          <w:sz w:val="24"/>
          <w:szCs w:val="24"/>
        </w:rPr>
      </w:pPr>
      <w:r w:rsidRPr="00315094">
        <w:rPr>
          <w:rFonts w:ascii="Times New Roman" w:hAnsi="Times New Roman" w:cs="Times New Roman"/>
          <w:i w:val="0"/>
          <w:iCs w:val="0"/>
          <w:color w:val="auto"/>
          <w:sz w:val="24"/>
          <w:szCs w:val="24"/>
          <w:u w:val="single"/>
        </w:rPr>
        <w:t xml:space="preserve">Figure </w:t>
      </w:r>
      <w:r w:rsidRPr="00315094">
        <w:rPr>
          <w:rFonts w:ascii="Times New Roman" w:hAnsi="Times New Roman" w:cs="Times New Roman"/>
          <w:i w:val="0"/>
          <w:iCs w:val="0"/>
          <w:color w:val="auto"/>
          <w:sz w:val="24"/>
          <w:szCs w:val="24"/>
          <w:u w:val="single"/>
        </w:rPr>
        <w:fldChar w:fldCharType="begin"/>
      </w:r>
      <w:r w:rsidRPr="00315094">
        <w:rPr>
          <w:rFonts w:ascii="Times New Roman" w:hAnsi="Times New Roman" w:cs="Times New Roman"/>
          <w:i w:val="0"/>
          <w:iCs w:val="0"/>
          <w:color w:val="auto"/>
          <w:sz w:val="24"/>
          <w:szCs w:val="24"/>
          <w:u w:val="single"/>
        </w:rPr>
        <w:instrText xml:space="preserve"> SEQ Figure \* ARABIC </w:instrText>
      </w:r>
      <w:r w:rsidRPr="00315094">
        <w:rPr>
          <w:rFonts w:ascii="Times New Roman" w:hAnsi="Times New Roman" w:cs="Times New Roman"/>
          <w:i w:val="0"/>
          <w:iCs w:val="0"/>
          <w:color w:val="auto"/>
          <w:sz w:val="24"/>
          <w:szCs w:val="24"/>
          <w:u w:val="single"/>
        </w:rPr>
        <w:fldChar w:fldCharType="separate"/>
      </w:r>
      <w:r w:rsidRPr="00315094">
        <w:rPr>
          <w:rFonts w:ascii="Times New Roman" w:hAnsi="Times New Roman" w:cs="Times New Roman"/>
          <w:i w:val="0"/>
          <w:iCs w:val="0"/>
          <w:noProof/>
          <w:color w:val="auto"/>
          <w:sz w:val="24"/>
          <w:szCs w:val="24"/>
          <w:u w:val="single"/>
        </w:rPr>
        <w:t>26</w:t>
      </w:r>
      <w:r w:rsidRPr="00315094">
        <w:rPr>
          <w:rFonts w:ascii="Times New Roman" w:hAnsi="Times New Roman" w:cs="Times New Roman"/>
          <w:i w:val="0"/>
          <w:iCs w:val="0"/>
          <w:color w:val="auto"/>
          <w:sz w:val="24"/>
          <w:szCs w:val="24"/>
          <w:u w:val="single"/>
        </w:rPr>
        <w:fldChar w:fldCharType="end"/>
      </w:r>
      <w:r w:rsidRPr="008E2C79">
        <w:rPr>
          <w:rFonts w:ascii="Times New Roman" w:hAnsi="Times New Roman" w:cs="Times New Roman"/>
          <w:i w:val="0"/>
          <w:iCs w:val="0"/>
          <w:color w:val="auto"/>
          <w:sz w:val="24"/>
          <w:szCs w:val="24"/>
        </w:rPr>
        <w:t xml:space="preserve"> Train (green) and Test (purple) dataset distribution of the original data from </w:t>
      </w:r>
      <w:r w:rsidR="00CF6AEC">
        <w:rPr>
          <w:rFonts w:ascii="Times New Roman" w:hAnsi="Times New Roman" w:cs="Times New Roman"/>
          <w:i w:val="0"/>
          <w:iCs w:val="0"/>
          <w:color w:val="auto"/>
          <w:sz w:val="24"/>
          <w:szCs w:val="24"/>
        </w:rPr>
        <w:t xml:space="preserve">the </w:t>
      </w:r>
      <w:r w:rsidRPr="008E2C79">
        <w:rPr>
          <w:rFonts w:ascii="Times New Roman" w:hAnsi="Times New Roman" w:cs="Times New Roman"/>
          <w:i w:val="0"/>
          <w:iCs w:val="0"/>
          <w:color w:val="auto"/>
          <w:sz w:val="24"/>
          <w:szCs w:val="24"/>
        </w:rPr>
        <w:t>ARMA model (page 25)</w:t>
      </w:r>
    </w:p>
    <w:p w14:paraId="40AFB065" w14:textId="75DAF932" w:rsidR="0082522D" w:rsidRPr="00315094" w:rsidRDefault="0082522D" w:rsidP="00315094">
      <w:pPr>
        <w:pStyle w:val="Caption"/>
        <w:numPr>
          <w:ilvl w:val="0"/>
          <w:numId w:val="9"/>
        </w:numPr>
        <w:rPr>
          <w:rFonts w:ascii="Times New Roman" w:hAnsi="Times New Roman" w:cs="Times New Roman"/>
          <w:i w:val="0"/>
          <w:iCs w:val="0"/>
          <w:color w:val="auto"/>
          <w:sz w:val="24"/>
          <w:szCs w:val="24"/>
        </w:rPr>
      </w:pPr>
      <w:r w:rsidRPr="00315094">
        <w:rPr>
          <w:rFonts w:ascii="Times New Roman" w:hAnsi="Times New Roman" w:cs="Times New Roman"/>
          <w:i w:val="0"/>
          <w:iCs w:val="0"/>
          <w:color w:val="auto"/>
          <w:sz w:val="24"/>
          <w:szCs w:val="24"/>
          <w:u w:val="single"/>
        </w:rPr>
        <w:t xml:space="preserve">Figure </w:t>
      </w:r>
      <w:r w:rsidRPr="00315094">
        <w:rPr>
          <w:rFonts w:ascii="Times New Roman" w:hAnsi="Times New Roman" w:cs="Times New Roman"/>
          <w:i w:val="0"/>
          <w:iCs w:val="0"/>
          <w:color w:val="auto"/>
          <w:sz w:val="24"/>
          <w:szCs w:val="24"/>
          <w:u w:val="single"/>
        </w:rPr>
        <w:fldChar w:fldCharType="begin"/>
      </w:r>
      <w:r w:rsidRPr="00315094">
        <w:rPr>
          <w:rFonts w:ascii="Times New Roman" w:hAnsi="Times New Roman" w:cs="Times New Roman"/>
          <w:i w:val="0"/>
          <w:iCs w:val="0"/>
          <w:color w:val="auto"/>
          <w:sz w:val="24"/>
          <w:szCs w:val="24"/>
          <w:u w:val="single"/>
        </w:rPr>
        <w:instrText xml:space="preserve"> SEQ Figure \* ARABIC </w:instrText>
      </w:r>
      <w:r w:rsidRPr="00315094">
        <w:rPr>
          <w:rFonts w:ascii="Times New Roman" w:hAnsi="Times New Roman" w:cs="Times New Roman"/>
          <w:i w:val="0"/>
          <w:iCs w:val="0"/>
          <w:color w:val="auto"/>
          <w:sz w:val="24"/>
          <w:szCs w:val="24"/>
          <w:u w:val="single"/>
        </w:rPr>
        <w:fldChar w:fldCharType="separate"/>
      </w:r>
      <w:r w:rsidRPr="00315094">
        <w:rPr>
          <w:rFonts w:ascii="Times New Roman" w:hAnsi="Times New Roman" w:cs="Times New Roman"/>
          <w:i w:val="0"/>
          <w:iCs w:val="0"/>
          <w:noProof/>
          <w:color w:val="auto"/>
          <w:sz w:val="24"/>
          <w:szCs w:val="24"/>
          <w:u w:val="single"/>
        </w:rPr>
        <w:t>27</w:t>
      </w:r>
      <w:r w:rsidRPr="00315094">
        <w:rPr>
          <w:rFonts w:ascii="Times New Roman" w:hAnsi="Times New Roman" w:cs="Times New Roman"/>
          <w:i w:val="0"/>
          <w:iCs w:val="0"/>
          <w:color w:val="auto"/>
          <w:sz w:val="24"/>
          <w:szCs w:val="24"/>
          <w:u w:val="single"/>
        </w:rPr>
        <w:fldChar w:fldCharType="end"/>
      </w:r>
      <w:r w:rsidRPr="008E2C79">
        <w:rPr>
          <w:rFonts w:ascii="Times New Roman" w:hAnsi="Times New Roman" w:cs="Times New Roman"/>
          <w:i w:val="0"/>
          <w:iCs w:val="0"/>
          <w:color w:val="auto"/>
          <w:sz w:val="24"/>
          <w:szCs w:val="24"/>
        </w:rPr>
        <w:t xml:space="preserve"> ARMA train and test split with </w:t>
      </w:r>
      <w:r w:rsidR="00CF6AEC">
        <w:rPr>
          <w:rFonts w:ascii="Times New Roman" w:hAnsi="Times New Roman" w:cs="Times New Roman"/>
          <w:i w:val="0"/>
          <w:iCs w:val="0"/>
          <w:color w:val="auto"/>
          <w:sz w:val="24"/>
          <w:szCs w:val="24"/>
        </w:rPr>
        <w:t xml:space="preserve">the </w:t>
      </w:r>
      <w:r w:rsidRPr="008E2C79">
        <w:rPr>
          <w:rFonts w:ascii="Times New Roman" w:hAnsi="Times New Roman" w:cs="Times New Roman"/>
          <w:i w:val="0"/>
          <w:iCs w:val="0"/>
          <w:color w:val="auto"/>
          <w:sz w:val="24"/>
          <w:szCs w:val="24"/>
        </w:rPr>
        <w:t>prediction of user number graph (left). Zoomed in prediction component (right) (page 26)</w:t>
      </w:r>
    </w:p>
    <w:p w14:paraId="03FB7FC0" w14:textId="2FC59BDC" w:rsidR="0082522D" w:rsidRPr="00315094" w:rsidRDefault="0082522D" w:rsidP="00315094">
      <w:pPr>
        <w:pStyle w:val="Caption"/>
        <w:numPr>
          <w:ilvl w:val="0"/>
          <w:numId w:val="9"/>
        </w:numPr>
        <w:rPr>
          <w:rFonts w:ascii="Times New Roman" w:hAnsi="Times New Roman" w:cs="Times New Roman"/>
          <w:i w:val="0"/>
          <w:iCs w:val="0"/>
          <w:color w:val="auto"/>
          <w:sz w:val="24"/>
          <w:szCs w:val="24"/>
        </w:rPr>
      </w:pPr>
      <w:r w:rsidRPr="00315094">
        <w:rPr>
          <w:rFonts w:ascii="Times New Roman" w:hAnsi="Times New Roman" w:cs="Times New Roman"/>
          <w:i w:val="0"/>
          <w:iCs w:val="0"/>
          <w:color w:val="auto"/>
          <w:sz w:val="24"/>
          <w:szCs w:val="24"/>
          <w:u w:val="single"/>
        </w:rPr>
        <w:t xml:space="preserve">Figure </w:t>
      </w:r>
      <w:r w:rsidRPr="00315094">
        <w:rPr>
          <w:rFonts w:ascii="Times New Roman" w:hAnsi="Times New Roman" w:cs="Times New Roman"/>
          <w:i w:val="0"/>
          <w:iCs w:val="0"/>
          <w:color w:val="auto"/>
          <w:sz w:val="24"/>
          <w:szCs w:val="24"/>
          <w:u w:val="single"/>
        </w:rPr>
        <w:fldChar w:fldCharType="begin"/>
      </w:r>
      <w:r w:rsidRPr="00315094">
        <w:rPr>
          <w:rFonts w:ascii="Times New Roman" w:hAnsi="Times New Roman" w:cs="Times New Roman"/>
          <w:i w:val="0"/>
          <w:iCs w:val="0"/>
          <w:color w:val="auto"/>
          <w:sz w:val="24"/>
          <w:szCs w:val="24"/>
          <w:u w:val="single"/>
        </w:rPr>
        <w:instrText xml:space="preserve"> SEQ Figure \* ARABIC </w:instrText>
      </w:r>
      <w:r w:rsidRPr="00315094">
        <w:rPr>
          <w:rFonts w:ascii="Times New Roman" w:hAnsi="Times New Roman" w:cs="Times New Roman"/>
          <w:i w:val="0"/>
          <w:iCs w:val="0"/>
          <w:color w:val="auto"/>
          <w:sz w:val="24"/>
          <w:szCs w:val="24"/>
          <w:u w:val="single"/>
        </w:rPr>
        <w:fldChar w:fldCharType="separate"/>
      </w:r>
      <w:r w:rsidRPr="00315094">
        <w:rPr>
          <w:rFonts w:ascii="Times New Roman" w:hAnsi="Times New Roman" w:cs="Times New Roman"/>
          <w:i w:val="0"/>
          <w:iCs w:val="0"/>
          <w:noProof/>
          <w:color w:val="auto"/>
          <w:sz w:val="24"/>
          <w:szCs w:val="24"/>
          <w:u w:val="single"/>
        </w:rPr>
        <w:t>28</w:t>
      </w:r>
      <w:r w:rsidRPr="00315094">
        <w:rPr>
          <w:rFonts w:ascii="Times New Roman" w:hAnsi="Times New Roman" w:cs="Times New Roman"/>
          <w:i w:val="0"/>
          <w:iCs w:val="0"/>
          <w:color w:val="auto"/>
          <w:sz w:val="24"/>
          <w:szCs w:val="24"/>
          <w:u w:val="single"/>
        </w:rPr>
        <w:fldChar w:fldCharType="end"/>
      </w:r>
      <w:r w:rsidRPr="008E2C79">
        <w:rPr>
          <w:rFonts w:ascii="Times New Roman" w:hAnsi="Times New Roman" w:cs="Times New Roman"/>
          <w:i w:val="0"/>
          <w:iCs w:val="0"/>
          <w:color w:val="auto"/>
          <w:sz w:val="24"/>
          <w:szCs w:val="24"/>
        </w:rPr>
        <w:t xml:space="preserve"> Random fractional data of gCO2 distribution per trip for three different diets (page 27)</w:t>
      </w:r>
    </w:p>
    <w:p w14:paraId="25468A27" w14:textId="6C96F78F" w:rsidR="0082522D" w:rsidRPr="008E2C79" w:rsidRDefault="0082522D" w:rsidP="008E2C79">
      <w:pPr>
        <w:pStyle w:val="Caption"/>
        <w:numPr>
          <w:ilvl w:val="0"/>
          <w:numId w:val="9"/>
        </w:numPr>
        <w:rPr>
          <w:rFonts w:ascii="Times New Roman" w:hAnsi="Times New Roman" w:cs="Times New Roman"/>
          <w:i w:val="0"/>
          <w:iCs w:val="0"/>
          <w:color w:val="auto"/>
          <w:sz w:val="24"/>
          <w:szCs w:val="24"/>
        </w:rPr>
      </w:pPr>
      <w:r w:rsidRPr="00315094">
        <w:rPr>
          <w:rFonts w:ascii="Times New Roman" w:hAnsi="Times New Roman" w:cs="Times New Roman"/>
          <w:i w:val="0"/>
          <w:iCs w:val="0"/>
          <w:color w:val="auto"/>
          <w:sz w:val="24"/>
          <w:szCs w:val="24"/>
          <w:u w:val="single"/>
        </w:rPr>
        <w:t xml:space="preserve">Figure </w:t>
      </w:r>
      <w:r w:rsidRPr="00315094">
        <w:rPr>
          <w:rFonts w:ascii="Times New Roman" w:hAnsi="Times New Roman" w:cs="Times New Roman"/>
          <w:i w:val="0"/>
          <w:iCs w:val="0"/>
          <w:color w:val="auto"/>
          <w:sz w:val="24"/>
          <w:szCs w:val="24"/>
          <w:u w:val="single"/>
        </w:rPr>
        <w:fldChar w:fldCharType="begin"/>
      </w:r>
      <w:r w:rsidRPr="00315094">
        <w:rPr>
          <w:rFonts w:ascii="Times New Roman" w:hAnsi="Times New Roman" w:cs="Times New Roman"/>
          <w:i w:val="0"/>
          <w:iCs w:val="0"/>
          <w:color w:val="auto"/>
          <w:sz w:val="24"/>
          <w:szCs w:val="24"/>
          <w:u w:val="single"/>
        </w:rPr>
        <w:instrText xml:space="preserve"> SEQ Figure \* ARABIC </w:instrText>
      </w:r>
      <w:r w:rsidRPr="00315094">
        <w:rPr>
          <w:rFonts w:ascii="Times New Roman" w:hAnsi="Times New Roman" w:cs="Times New Roman"/>
          <w:i w:val="0"/>
          <w:iCs w:val="0"/>
          <w:color w:val="auto"/>
          <w:sz w:val="24"/>
          <w:szCs w:val="24"/>
          <w:u w:val="single"/>
        </w:rPr>
        <w:fldChar w:fldCharType="separate"/>
      </w:r>
      <w:r w:rsidRPr="00315094">
        <w:rPr>
          <w:rFonts w:ascii="Times New Roman" w:hAnsi="Times New Roman" w:cs="Times New Roman"/>
          <w:i w:val="0"/>
          <w:iCs w:val="0"/>
          <w:noProof/>
          <w:color w:val="auto"/>
          <w:sz w:val="24"/>
          <w:szCs w:val="24"/>
          <w:u w:val="single"/>
        </w:rPr>
        <w:t>29</w:t>
      </w:r>
      <w:r w:rsidRPr="00315094">
        <w:rPr>
          <w:rFonts w:ascii="Times New Roman" w:hAnsi="Times New Roman" w:cs="Times New Roman"/>
          <w:i w:val="0"/>
          <w:iCs w:val="0"/>
          <w:color w:val="auto"/>
          <w:sz w:val="24"/>
          <w:szCs w:val="24"/>
          <w:u w:val="single"/>
        </w:rPr>
        <w:fldChar w:fldCharType="end"/>
      </w:r>
      <w:r w:rsidRPr="008E2C79">
        <w:rPr>
          <w:rFonts w:ascii="Times New Roman" w:hAnsi="Times New Roman" w:cs="Times New Roman"/>
          <w:i w:val="0"/>
          <w:iCs w:val="0"/>
          <w:color w:val="auto"/>
          <w:sz w:val="24"/>
          <w:szCs w:val="24"/>
        </w:rPr>
        <w:t xml:space="preserve"> Sources of CO2 emissions for car</w:t>
      </w:r>
      <w:r w:rsidR="00CF6AEC">
        <w:rPr>
          <w:rFonts w:ascii="Times New Roman" w:hAnsi="Times New Roman" w:cs="Times New Roman"/>
          <w:i w:val="0"/>
          <w:iCs w:val="0"/>
          <w:color w:val="auto"/>
          <w:sz w:val="24"/>
          <w:szCs w:val="24"/>
        </w:rPr>
        <w:t>s</w:t>
      </w:r>
      <w:r w:rsidRPr="008E2C79">
        <w:rPr>
          <w:rFonts w:ascii="Times New Roman" w:hAnsi="Times New Roman" w:cs="Times New Roman"/>
          <w:i w:val="0"/>
          <w:iCs w:val="0"/>
          <w:color w:val="auto"/>
          <w:sz w:val="24"/>
          <w:szCs w:val="24"/>
        </w:rPr>
        <w:t xml:space="preserve"> and bikes (aluminum and steel) during the manufacturing process in kgCO2 released (page 28)</w:t>
      </w:r>
    </w:p>
    <w:p w14:paraId="2B308F69" w14:textId="77777777" w:rsidR="0082522D" w:rsidRPr="0082522D" w:rsidRDefault="0082522D">
      <w:pPr>
        <w:rPr>
          <w:b/>
          <w:bCs/>
        </w:rPr>
      </w:pPr>
    </w:p>
    <w:p w14:paraId="3B71E6D3" w14:textId="05767332" w:rsidR="00480AA8" w:rsidRDefault="00480AA8">
      <w:pPr>
        <w:rPr>
          <w:b/>
          <w:bCs/>
        </w:rPr>
      </w:pPr>
      <w:r w:rsidRPr="00480AA8">
        <w:rPr>
          <w:b/>
          <w:bCs/>
        </w:rPr>
        <w:t>REFERENCES</w:t>
      </w:r>
    </w:p>
    <w:p w14:paraId="2C2E029B" w14:textId="0DD35ACA" w:rsidR="00480AA8" w:rsidRDefault="00A40448">
      <w:r>
        <w:t>*</w:t>
      </w:r>
      <w:r w:rsidRPr="00A40448">
        <w:t>Data collection sources:</w:t>
      </w:r>
    </w:p>
    <w:p w14:paraId="1F9728BE" w14:textId="77777777" w:rsidR="001E728C" w:rsidRDefault="00B34454" w:rsidP="001E728C">
      <w:pPr>
        <w:pStyle w:val="NormalWeb"/>
        <w:numPr>
          <w:ilvl w:val="0"/>
          <w:numId w:val="2"/>
        </w:numPr>
        <w:spacing w:before="0" w:beforeAutospacing="0" w:after="0" w:afterAutospacing="0" w:line="480" w:lineRule="auto"/>
      </w:pPr>
      <w:r>
        <w:t xml:space="preserve">“NYC DOT - Data Feeds.” </w:t>
      </w:r>
      <w:r>
        <w:rPr>
          <w:i/>
          <w:iCs/>
        </w:rPr>
        <w:t>NYC</w:t>
      </w:r>
      <w:r>
        <w:t>, 2022, www1.nyc.gov/html/dot/html/about/datafeeds.shtml#realtime.</w:t>
      </w:r>
    </w:p>
    <w:p w14:paraId="3C7FDEA1" w14:textId="6A3F75CD" w:rsidR="001E728C" w:rsidRDefault="00685E56" w:rsidP="001E728C">
      <w:pPr>
        <w:pStyle w:val="NormalWeb"/>
        <w:numPr>
          <w:ilvl w:val="0"/>
          <w:numId w:val="2"/>
        </w:numPr>
        <w:spacing w:before="0" w:beforeAutospacing="0" w:after="0" w:afterAutospacing="0" w:line="480" w:lineRule="auto"/>
      </w:pPr>
      <w:r>
        <w:lastRenderedPageBreak/>
        <w:t xml:space="preserve">Chicago: </w:t>
      </w:r>
      <w:r w:rsidR="001E728C">
        <w:t xml:space="preserve">“Divvy Trips | City of Chicago | Data Portal.” </w:t>
      </w:r>
      <w:r w:rsidR="001E728C" w:rsidRPr="001E728C">
        <w:rPr>
          <w:i/>
          <w:iCs/>
        </w:rPr>
        <w:t>Chicago</w:t>
      </w:r>
      <w:r w:rsidR="001E728C">
        <w:t>, 19 May 2020, data.cityofchicago.org/Transportation/Divvy-Trips/fg6s-gzvg.</w:t>
      </w:r>
    </w:p>
    <w:p w14:paraId="031A4E34" w14:textId="77777777" w:rsidR="00C7747F" w:rsidRDefault="00685E56" w:rsidP="00C7747F">
      <w:pPr>
        <w:pStyle w:val="NormalWeb"/>
        <w:numPr>
          <w:ilvl w:val="0"/>
          <w:numId w:val="2"/>
        </w:numPr>
        <w:spacing w:before="0" w:beforeAutospacing="0" w:after="0" w:afterAutospacing="0" w:line="480" w:lineRule="auto"/>
      </w:pPr>
      <w:r>
        <w:t>Austin:</w:t>
      </w:r>
      <w:r w:rsidR="00B6214E">
        <w:t xml:space="preserve"> “Open Data | City of Austin Texas.” </w:t>
      </w:r>
      <w:r w:rsidR="00B6214E" w:rsidRPr="001E728C">
        <w:rPr>
          <w:i/>
          <w:iCs/>
        </w:rPr>
        <w:t>Austin</w:t>
      </w:r>
      <w:r w:rsidR="00B6214E">
        <w:t>, 2022, data.austintexas.gov/Transportation-and-Mobility/Austin-MetroBike-Trips.</w:t>
      </w:r>
    </w:p>
    <w:p w14:paraId="6520EB0D" w14:textId="77777777" w:rsidR="005F2214" w:rsidRDefault="00A93A6C" w:rsidP="005F2214">
      <w:pPr>
        <w:pStyle w:val="NormalWeb"/>
        <w:numPr>
          <w:ilvl w:val="0"/>
          <w:numId w:val="2"/>
        </w:numPr>
        <w:spacing w:before="0" w:beforeAutospacing="0" w:after="0" w:afterAutospacing="0" w:line="480" w:lineRule="auto"/>
      </w:pPr>
      <w:r>
        <w:t>Los Angeles:</w:t>
      </w:r>
      <w:r w:rsidR="00C7747F">
        <w:t xml:space="preserve"> “Data.” </w:t>
      </w:r>
      <w:r w:rsidR="00C7747F" w:rsidRPr="00C7747F">
        <w:rPr>
          <w:i/>
          <w:iCs/>
        </w:rPr>
        <w:t>Metro Bike Share</w:t>
      </w:r>
      <w:r w:rsidR="00C7747F">
        <w:t>, 23 June 2022, bikeshare.metro.net/about/data.</w:t>
      </w:r>
    </w:p>
    <w:p w14:paraId="31435D85" w14:textId="07F80023" w:rsidR="005F2214" w:rsidRDefault="00A93A6C" w:rsidP="005F2214">
      <w:pPr>
        <w:pStyle w:val="NormalWeb"/>
        <w:numPr>
          <w:ilvl w:val="0"/>
          <w:numId w:val="2"/>
        </w:numPr>
        <w:spacing w:before="0" w:beforeAutospacing="0" w:after="0" w:afterAutospacing="0" w:line="480" w:lineRule="auto"/>
      </w:pPr>
      <w:r>
        <w:t>Boston:</w:t>
      </w:r>
      <w:r w:rsidR="005F2214">
        <w:t xml:space="preserve"> “</w:t>
      </w:r>
      <w:proofErr w:type="spellStart"/>
      <w:r w:rsidR="005F2214">
        <w:t>Bluebikes</w:t>
      </w:r>
      <w:proofErr w:type="spellEnd"/>
      <w:r w:rsidR="005F2214">
        <w:t xml:space="preserve"> System Data.” </w:t>
      </w:r>
      <w:r w:rsidR="005F2214" w:rsidRPr="005F2214">
        <w:rPr>
          <w:i/>
          <w:iCs/>
        </w:rPr>
        <w:t>Blue Bikes Boston</w:t>
      </w:r>
      <w:r w:rsidR="005F2214">
        <w:t xml:space="preserve">, 2022, </w:t>
      </w:r>
      <w:hyperlink r:id="rId43" w:history="1">
        <w:r w:rsidR="004175DA" w:rsidRPr="00C564DB">
          <w:rPr>
            <w:rStyle w:val="Hyperlink"/>
          </w:rPr>
          <w:t>www.bluebikes.com/system-data</w:t>
        </w:r>
      </w:hyperlink>
      <w:r w:rsidR="005F2214">
        <w:t>.</w:t>
      </w:r>
    </w:p>
    <w:p w14:paraId="746F4753" w14:textId="5029E6C3" w:rsidR="004175DA" w:rsidRDefault="004175DA" w:rsidP="004175DA">
      <w:pPr>
        <w:pStyle w:val="NormalWeb"/>
        <w:spacing w:before="0" w:beforeAutospacing="0" w:after="0" w:afterAutospacing="0" w:line="480" w:lineRule="auto"/>
      </w:pPr>
    </w:p>
    <w:p w14:paraId="7286B731" w14:textId="56DDB850" w:rsidR="004175DA" w:rsidRDefault="004175DA" w:rsidP="009D71C4">
      <w:pPr>
        <w:pStyle w:val="NormalWeb"/>
        <w:spacing w:before="0" w:beforeAutospacing="0" w:after="0" w:afterAutospacing="0" w:line="480" w:lineRule="auto"/>
        <w:ind w:left="720" w:hanging="720"/>
      </w:pPr>
      <w:r>
        <w:t xml:space="preserve">“CDC Museum COVID-19 Timeline.” </w:t>
      </w:r>
      <w:r>
        <w:rPr>
          <w:i/>
          <w:iCs/>
        </w:rPr>
        <w:t>Centers for Disease Control and Prevention</w:t>
      </w:r>
      <w:r>
        <w:t xml:space="preserve">, 5 Jan. 2022, </w:t>
      </w:r>
      <w:hyperlink r:id="rId44" w:history="1">
        <w:r w:rsidR="008E5289" w:rsidRPr="00C564DB">
          <w:rPr>
            <w:rStyle w:val="Hyperlink"/>
          </w:rPr>
          <w:t>www.cdc.gov/museum/timeline/covid19.html</w:t>
        </w:r>
      </w:hyperlink>
      <w:r>
        <w:t>.</w:t>
      </w:r>
    </w:p>
    <w:p w14:paraId="12F4B20D" w14:textId="77777777" w:rsidR="00D40886" w:rsidRDefault="00D40886" w:rsidP="009D71C4">
      <w:pPr>
        <w:pStyle w:val="NormalWeb"/>
        <w:spacing w:before="0" w:beforeAutospacing="0" w:after="0" w:afterAutospacing="0" w:line="480" w:lineRule="auto"/>
        <w:ind w:left="720" w:hanging="720"/>
      </w:pPr>
    </w:p>
    <w:p w14:paraId="4C7F0D20" w14:textId="4222F874" w:rsidR="008E5289" w:rsidRDefault="008E5289" w:rsidP="008E5289">
      <w:pPr>
        <w:pStyle w:val="NormalWeb"/>
        <w:spacing w:before="0" w:beforeAutospacing="0" w:after="0" w:afterAutospacing="0" w:line="480" w:lineRule="auto"/>
        <w:ind w:left="720" w:hanging="720"/>
      </w:pPr>
      <w:proofErr w:type="spellStart"/>
      <w:r>
        <w:t>Sustainabilityinfo</w:t>
      </w:r>
      <w:proofErr w:type="spellEnd"/>
      <w:r>
        <w:t xml:space="preserve">. “What Is the Average Speed for Urban Cycling?” </w:t>
      </w:r>
      <w:r>
        <w:rPr>
          <w:i/>
          <w:iCs/>
        </w:rPr>
        <w:t>Urban Cycling</w:t>
      </w:r>
      <w:r>
        <w:t>, 16 Feb. 2022, sustainabilityinfo.com/transportation/what-is-the-average-speed-for-urban-cycling.</w:t>
      </w:r>
    </w:p>
    <w:p w14:paraId="52A24EBC" w14:textId="77777777" w:rsidR="00532AF9" w:rsidRDefault="00532AF9" w:rsidP="008E5289">
      <w:pPr>
        <w:pStyle w:val="NormalWeb"/>
        <w:spacing w:before="0" w:beforeAutospacing="0" w:after="0" w:afterAutospacing="0" w:line="480" w:lineRule="auto"/>
        <w:ind w:left="720" w:hanging="720"/>
      </w:pPr>
    </w:p>
    <w:p w14:paraId="585C3BDD" w14:textId="37B35EE9" w:rsidR="00D83B38" w:rsidRDefault="00D83B38" w:rsidP="00D83B38">
      <w:pPr>
        <w:pStyle w:val="NormalWeb"/>
        <w:spacing w:before="0" w:beforeAutospacing="0" w:after="0" w:afterAutospacing="0" w:line="480" w:lineRule="auto"/>
        <w:ind w:left="720" w:hanging="720"/>
      </w:pPr>
      <w:proofErr w:type="spellStart"/>
      <w:r>
        <w:t>Geus</w:t>
      </w:r>
      <w:proofErr w:type="spellEnd"/>
      <w:r>
        <w:t xml:space="preserve">, De. “Determining the Intensity and Energy Expenditure during Commuter Cycling.” </w:t>
      </w:r>
      <w:r>
        <w:rPr>
          <w:i/>
          <w:iCs/>
        </w:rPr>
        <w:t>British Journal of Sports Medicine</w:t>
      </w:r>
      <w:r>
        <w:t>, 1 Jan. 2007, bjsm.bmj.com/content/41/1/8.full.</w:t>
      </w:r>
    </w:p>
    <w:p w14:paraId="774CD799" w14:textId="77777777" w:rsidR="00532AF9" w:rsidRDefault="00532AF9" w:rsidP="00D83B38">
      <w:pPr>
        <w:pStyle w:val="NormalWeb"/>
        <w:spacing w:before="0" w:beforeAutospacing="0" w:after="0" w:afterAutospacing="0" w:line="480" w:lineRule="auto"/>
        <w:ind w:left="720" w:hanging="720"/>
      </w:pPr>
    </w:p>
    <w:p w14:paraId="4BE5AB47" w14:textId="59F8094F" w:rsidR="003E3035" w:rsidRDefault="003E3035" w:rsidP="003E3035">
      <w:pPr>
        <w:pStyle w:val="NormalWeb"/>
        <w:spacing w:before="0" w:beforeAutospacing="0" w:after="0" w:afterAutospacing="0" w:line="480" w:lineRule="auto"/>
        <w:ind w:left="720" w:hanging="720"/>
      </w:pPr>
      <w:r>
        <w:t xml:space="preserve">“Alternative Fuels Data Center: Maps and Data - Average Fuel Economy by Major Vehicle Category.” </w:t>
      </w:r>
      <w:r>
        <w:rPr>
          <w:i/>
          <w:iCs/>
        </w:rPr>
        <w:t>U.S Department of Energy</w:t>
      </w:r>
      <w:r>
        <w:t>, 20 Feb. 2020, afdc.energy.gov/data/10310.</w:t>
      </w:r>
    </w:p>
    <w:p w14:paraId="1B89F7F0" w14:textId="77777777" w:rsidR="00532AF9" w:rsidRDefault="00532AF9" w:rsidP="003E3035">
      <w:pPr>
        <w:pStyle w:val="NormalWeb"/>
        <w:spacing w:before="0" w:beforeAutospacing="0" w:after="0" w:afterAutospacing="0" w:line="480" w:lineRule="auto"/>
        <w:ind w:left="720" w:hanging="720"/>
      </w:pPr>
    </w:p>
    <w:p w14:paraId="4D81C30E" w14:textId="469CFB5D" w:rsidR="008E5289" w:rsidRPr="001D6464" w:rsidRDefault="00D40886" w:rsidP="001D6464">
      <w:pPr>
        <w:spacing w:after="0" w:line="480" w:lineRule="auto"/>
        <w:ind w:left="720" w:hanging="720"/>
        <w:rPr>
          <w:rFonts w:ascii="Times New Roman" w:eastAsia="Times New Roman" w:hAnsi="Times New Roman" w:cs="Times New Roman"/>
          <w:sz w:val="24"/>
          <w:szCs w:val="24"/>
        </w:rPr>
      </w:pPr>
      <w:r w:rsidRPr="00D40886">
        <w:rPr>
          <w:rFonts w:ascii="Times New Roman" w:eastAsia="Times New Roman" w:hAnsi="Times New Roman" w:cs="Times New Roman"/>
          <w:sz w:val="24"/>
          <w:szCs w:val="24"/>
        </w:rPr>
        <w:t xml:space="preserve">Nealon, Lizzie. “Average Car Weight.” </w:t>
      </w:r>
      <w:r w:rsidRPr="00D40886">
        <w:rPr>
          <w:rFonts w:ascii="Times New Roman" w:eastAsia="Times New Roman" w:hAnsi="Times New Roman" w:cs="Times New Roman"/>
          <w:i/>
          <w:iCs/>
          <w:sz w:val="24"/>
          <w:szCs w:val="24"/>
        </w:rPr>
        <w:t>Bankrate</w:t>
      </w:r>
      <w:r w:rsidRPr="00D40886">
        <w:rPr>
          <w:rFonts w:ascii="Times New Roman" w:eastAsia="Times New Roman" w:hAnsi="Times New Roman" w:cs="Times New Roman"/>
          <w:sz w:val="24"/>
          <w:szCs w:val="24"/>
        </w:rPr>
        <w:t>, 4 Jan. 2022, www.bankrate.com/insurance/car/average-car-</w:t>
      </w:r>
      <w:r w:rsidRPr="00D40886">
        <w:rPr>
          <w:rFonts w:ascii="Times New Roman" w:eastAsia="Times New Roman" w:hAnsi="Times New Roman" w:cs="Times New Roman"/>
          <w:sz w:val="24"/>
          <w:szCs w:val="24"/>
        </w:rPr>
        <w:lastRenderedPageBreak/>
        <w:t>weight/#:%7E:text=The%20average%20weight%20of%20a,Environmental%20Protection%20Agency%20(EPA).</w:t>
      </w:r>
    </w:p>
    <w:p w14:paraId="33139D43" w14:textId="006793EF" w:rsidR="00A93A6C" w:rsidRDefault="00A93A6C" w:rsidP="005F2214">
      <w:pPr>
        <w:pStyle w:val="NormalWeb"/>
        <w:spacing w:before="0" w:beforeAutospacing="0" w:after="0" w:afterAutospacing="0" w:line="480" w:lineRule="auto"/>
        <w:ind w:left="360"/>
      </w:pPr>
    </w:p>
    <w:p w14:paraId="004EA2C5" w14:textId="6262A821" w:rsidR="00A40448" w:rsidRDefault="001D6464" w:rsidP="009F52E6">
      <w:pPr>
        <w:spacing w:after="0" w:line="480" w:lineRule="auto"/>
        <w:ind w:left="720" w:hanging="720"/>
        <w:rPr>
          <w:rFonts w:ascii="Times New Roman" w:eastAsia="Times New Roman" w:hAnsi="Times New Roman" w:cs="Times New Roman"/>
          <w:sz w:val="24"/>
          <w:szCs w:val="24"/>
        </w:rPr>
      </w:pPr>
      <w:r w:rsidRPr="001D6464">
        <w:rPr>
          <w:rFonts w:ascii="Times New Roman" w:eastAsia="Times New Roman" w:hAnsi="Times New Roman" w:cs="Times New Roman"/>
          <w:sz w:val="24"/>
          <w:szCs w:val="24"/>
        </w:rPr>
        <w:t xml:space="preserve">Warehouse, Bicycle. “How Much Does </w:t>
      </w:r>
      <w:proofErr w:type="gramStart"/>
      <w:r w:rsidRPr="001D6464">
        <w:rPr>
          <w:rFonts w:ascii="Times New Roman" w:eastAsia="Times New Roman" w:hAnsi="Times New Roman" w:cs="Times New Roman"/>
          <w:sz w:val="24"/>
          <w:szCs w:val="24"/>
        </w:rPr>
        <w:t>A</w:t>
      </w:r>
      <w:proofErr w:type="gramEnd"/>
      <w:r w:rsidRPr="001D6464">
        <w:rPr>
          <w:rFonts w:ascii="Times New Roman" w:eastAsia="Times New Roman" w:hAnsi="Times New Roman" w:cs="Times New Roman"/>
          <w:sz w:val="24"/>
          <w:szCs w:val="24"/>
        </w:rPr>
        <w:t xml:space="preserve"> Bicycle Weigh?” </w:t>
      </w:r>
      <w:r w:rsidRPr="001D6464">
        <w:rPr>
          <w:rFonts w:ascii="Times New Roman" w:eastAsia="Times New Roman" w:hAnsi="Times New Roman" w:cs="Times New Roman"/>
          <w:i/>
          <w:iCs/>
          <w:sz w:val="24"/>
          <w:szCs w:val="24"/>
        </w:rPr>
        <w:t>Bicycle Warehouse</w:t>
      </w:r>
      <w:r w:rsidRPr="001D6464">
        <w:rPr>
          <w:rFonts w:ascii="Times New Roman" w:eastAsia="Times New Roman" w:hAnsi="Times New Roman" w:cs="Times New Roman"/>
          <w:sz w:val="24"/>
          <w:szCs w:val="24"/>
        </w:rPr>
        <w:t>, 23 Feb. 2021, bicyclewarehouse.com/blogs/news/how-much-does-a-bicycle-weigh.</w:t>
      </w:r>
    </w:p>
    <w:p w14:paraId="7DD8D8FE" w14:textId="030994C5" w:rsidR="009F52E6" w:rsidRDefault="009F52E6" w:rsidP="009F52E6">
      <w:pPr>
        <w:spacing w:after="0" w:line="480" w:lineRule="auto"/>
        <w:ind w:left="720" w:hanging="720"/>
        <w:rPr>
          <w:rFonts w:ascii="Times New Roman" w:eastAsia="Times New Roman" w:hAnsi="Times New Roman" w:cs="Times New Roman"/>
          <w:sz w:val="24"/>
          <w:szCs w:val="24"/>
        </w:rPr>
      </w:pPr>
    </w:p>
    <w:p w14:paraId="55DD92FB" w14:textId="77777777" w:rsidR="009F52E6" w:rsidRPr="009F52E6" w:rsidRDefault="009F52E6" w:rsidP="009F52E6">
      <w:pPr>
        <w:spacing w:after="0" w:line="480" w:lineRule="auto"/>
        <w:ind w:left="720" w:hanging="720"/>
        <w:rPr>
          <w:rFonts w:ascii="Times New Roman" w:eastAsia="Times New Roman" w:hAnsi="Times New Roman" w:cs="Times New Roman"/>
          <w:sz w:val="24"/>
          <w:szCs w:val="24"/>
        </w:rPr>
      </w:pPr>
      <w:r w:rsidRPr="009F52E6">
        <w:rPr>
          <w:rFonts w:ascii="Times New Roman" w:eastAsia="Times New Roman" w:hAnsi="Times New Roman" w:cs="Times New Roman"/>
          <w:sz w:val="24"/>
          <w:szCs w:val="24"/>
        </w:rPr>
        <w:t xml:space="preserve">“Greenhouse Gas Emissions from a Typical Passenger Vehicle.” </w:t>
      </w:r>
      <w:r w:rsidRPr="009F52E6">
        <w:rPr>
          <w:rFonts w:ascii="Times New Roman" w:eastAsia="Times New Roman" w:hAnsi="Times New Roman" w:cs="Times New Roman"/>
          <w:i/>
          <w:iCs/>
          <w:sz w:val="24"/>
          <w:szCs w:val="24"/>
        </w:rPr>
        <w:t>US EPA</w:t>
      </w:r>
      <w:r w:rsidRPr="009F52E6">
        <w:rPr>
          <w:rFonts w:ascii="Times New Roman" w:eastAsia="Times New Roman" w:hAnsi="Times New Roman" w:cs="Times New Roman"/>
          <w:sz w:val="24"/>
          <w:szCs w:val="24"/>
        </w:rPr>
        <w:t>, 30 June 2022, www.epa.gov/greenvehicles/greenhouse-gas-emissions-typical-passenger-vehicle.</w:t>
      </w:r>
    </w:p>
    <w:p w14:paraId="219CECDC" w14:textId="45E8CF4C" w:rsidR="009F52E6" w:rsidRDefault="009F52E6" w:rsidP="009F52E6">
      <w:pPr>
        <w:spacing w:after="0" w:line="480" w:lineRule="auto"/>
        <w:ind w:left="720" w:hanging="720"/>
        <w:rPr>
          <w:rFonts w:ascii="Times New Roman" w:eastAsia="Times New Roman" w:hAnsi="Times New Roman" w:cs="Times New Roman"/>
          <w:sz w:val="24"/>
          <w:szCs w:val="24"/>
        </w:rPr>
      </w:pPr>
    </w:p>
    <w:p w14:paraId="7F6A4C8D" w14:textId="77777777" w:rsidR="000E6DCE" w:rsidRPr="000E6DCE" w:rsidRDefault="000E6DCE" w:rsidP="000E6DCE">
      <w:pPr>
        <w:spacing w:after="0" w:line="480" w:lineRule="auto"/>
        <w:ind w:left="720" w:hanging="720"/>
        <w:rPr>
          <w:rFonts w:ascii="Times New Roman" w:eastAsia="Times New Roman" w:hAnsi="Times New Roman" w:cs="Times New Roman"/>
          <w:sz w:val="24"/>
          <w:szCs w:val="24"/>
        </w:rPr>
      </w:pPr>
      <w:r w:rsidRPr="000E6DCE">
        <w:rPr>
          <w:rFonts w:ascii="Times New Roman" w:eastAsia="Times New Roman" w:hAnsi="Times New Roman" w:cs="Times New Roman"/>
          <w:sz w:val="24"/>
          <w:szCs w:val="24"/>
        </w:rPr>
        <w:t xml:space="preserve">Scarborough, Peter. “Dietary Greenhouse Gas Emissions of Meat-Eaters, Fish-Eaters, Vegetarians and Vegans in the UK.” </w:t>
      </w:r>
      <w:r w:rsidRPr="000E6DCE">
        <w:rPr>
          <w:rFonts w:ascii="Times New Roman" w:eastAsia="Times New Roman" w:hAnsi="Times New Roman" w:cs="Times New Roman"/>
          <w:i/>
          <w:iCs/>
          <w:sz w:val="24"/>
          <w:szCs w:val="24"/>
        </w:rPr>
        <w:t>SpringerLink</w:t>
      </w:r>
      <w:r w:rsidRPr="000E6DCE">
        <w:rPr>
          <w:rFonts w:ascii="Times New Roman" w:eastAsia="Times New Roman" w:hAnsi="Times New Roman" w:cs="Times New Roman"/>
          <w:sz w:val="24"/>
          <w:szCs w:val="24"/>
        </w:rPr>
        <w:t>, 11 June 2014, link.springer.com/article/10.1007/s10584-014-1169-1?error=cookies_not_supported&amp;code=6ee13f4f-0441-4469-a4a1-6a035be437b0.</w:t>
      </w:r>
    </w:p>
    <w:p w14:paraId="0F655D92" w14:textId="2350B9AE" w:rsidR="000E6DCE" w:rsidRDefault="000E6DCE" w:rsidP="009F52E6">
      <w:pPr>
        <w:spacing w:after="0" w:line="480" w:lineRule="auto"/>
        <w:ind w:left="720" w:hanging="720"/>
        <w:rPr>
          <w:rFonts w:ascii="Times New Roman" w:eastAsia="Times New Roman" w:hAnsi="Times New Roman" w:cs="Times New Roman"/>
          <w:sz w:val="24"/>
          <w:szCs w:val="24"/>
        </w:rPr>
      </w:pPr>
    </w:p>
    <w:p w14:paraId="66009E9B" w14:textId="77777777" w:rsidR="00791F2C" w:rsidRPr="00791F2C" w:rsidRDefault="00791F2C" w:rsidP="00791F2C">
      <w:pPr>
        <w:spacing w:after="0" w:line="480" w:lineRule="auto"/>
        <w:ind w:left="720" w:hanging="720"/>
        <w:rPr>
          <w:rFonts w:ascii="Times New Roman" w:eastAsia="Times New Roman" w:hAnsi="Times New Roman" w:cs="Times New Roman"/>
          <w:sz w:val="24"/>
          <w:szCs w:val="24"/>
        </w:rPr>
      </w:pPr>
      <w:r w:rsidRPr="00791F2C">
        <w:rPr>
          <w:rFonts w:ascii="Times New Roman" w:eastAsia="Times New Roman" w:hAnsi="Times New Roman" w:cs="Times New Roman"/>
          <w:sz w:val="24"/>
          <w:szCs w:val="24"/>
        </w:rPr>
        <w:t xml:space="preserve">Brownlee, Jason. “How to Remove Trends and Seasonality with a Difference Transform in Python.” </w:t>
      </w:r>
      <w:r w:rsidRPr="00791F2C">
        <w:rPr>
          <w:rFonts w:ascii="Times New Roman" w:eastAsia="Times New Roman" w:hAnsi="Times New Roman" w:cs="Times New Roman"/>
          <w:i/>
          <w:iCs/>
          <w:sz w:val="24"/>
          <w:szCs w:val="24"/>
        </w:rPr>
        <w:t>Machine Learning Mastery</w:t>
      </w:r>
      <w:r w:rsidRPr="00791F2C">
        <w:rPr>
          <w:rFonts w:ascii="Times New Roman" w:eastAsia="Times New Roman" w:hAnsi="Times New Roman" w:cs="Times New Roman"/>
          <w:sz w:val="24"/>
          <w:szCs w:val="24"/>
        </w:rPr>
        <w:t>, 22 June 2020, machinelearningmastery.com/remove-trends-seasonality-difference-transform-python.</w:t>
      </w:r>
    </w:p>
    <w:p w14:paraId="6AF0196E" w14:textId="650EF13B" w:rsidR="00791F2C" w:rsidRDefault="00791F2C" w:rsidP="009F52E6">
      <w:pPr>
        <w:spacing w:after="0" w:line="480" w:lineRule="auto"/>
        <w:ind w:left="720" w:hanging="720"/>
        <w:rPr>
          <w:rFonts w:ascii="Times New Roman" w:eastAsia="Times New Roman" w:hAnsi="Times New Roman" w:cs="Times New Roman"/>
          <w:sz w:val="24"/>
          <w:szCs w:val="24"/>
        </w:rPr>
      </w:pPr>
    </w:p>
    <w:p w14:paraId="37B166C4" w14:textId="77777777" w:rsidR="003D509A" w:rsidRPr="003D509A" w:rsidRDefault="003D509A" w:rsidP="003D509A">
      <w:pPr>
        <w:spacing w:after="0" w:line="480" w:lineRule="auto"/>
        <w:ind w:left="720" w:hanging="720"/>
        <w:rPr>
          <w:rFonts w:ascii="Times New Roman" w:eastAsia="Times New Roman" w:hAnsi="Times New Roman" w:cs="Times New Roman"/>
          <w:sz w:val="24"/>
          <w:szCs w:val="24"/>
        </w:rPr>
      </w:pPr>
      <w:r w:rsidRPr="003D509A">
        <w:rPr>
          <w:rFonts w:ascii="Times New Roman" w:eastAsia="Times New Roman" w:hAnsi="Times New Roman" w:cs="Times New Roman"/>
          <w:sz w:val="24"/>
          <w:szCs w:val="24"/>
        </w:rPr>
        <w:t xml:space="preserve">“Introduction to ARIMA Models.” </w:t>
      </w:r>
      <w:r w:rsidRPr="003D509A">
        <w:rPr>
          <w:rFonts w:ascii="Times New Roman" w:eastAsia="Times New Roman" w:hAnsi="Times New Roman" w:cs="Times New Roman"/>
          <w:i/>
          <w:iCs/>
          <w:sz w:val="24"/>
          <w:szCs w:val="24"/>
        </w:rPr>
        <w:t>Duke University</w:t>
      </w:r>
      <w:r w:rsidRPr="003D509A">
        <w:rPr>
          <w:rFonts w:ascii="Times New Roman" w:eastAsia="Times New Roman" w:hAnsi="Times New Roman" w:cs="Times New Roman"/>
          <w:sz w:val="24"/>
          <w:szCs w:val="24"/>
        </w:rPr>
        <w:t>, Duke University, 18 Aug. 2020, people.duke.edu/%7Ernau/411arim.htm.</w:t>
      </w:r>
    </w:p>
    <w:p w14:paraId="09495D39" w14:textId="32826987" w:rsidR="003D509A" w:rsidRDefault="003D509A" w:rsidP="009F52E6">
      <w:pPr>
        <w:spacing w:after="0" w:line="480" w:lineRule="auto"/>
        <w:ind w:left="720" w:hanging="720"/>
        <w:rPr>
          <w:rFonts w:ascii="Times New Roman" w:eastAsia="Times New Roman" w:hAnsi="Times New Roman" w:cs="Times New Roman"/>
          <w:sz w:val="24"/>
          <w:szCs w:val="24"/>
        </w:rPr>
      </w:pPr>
    </w:p>
    <w:p w14:paraId="27668E4E" w14:textId="77777777" w:rsidR="00442149" w:rsidRPr="00442149" w:rsidRDefault="00442149" w:rsidP="00442149">
      <w:pPr>
        <w:spacing w:after="0" w:line="480" w:lineRule="auto"/>
        <w:ind w:left="720" w:hanging="720"/>
        <w:rPr>
          <w:rFonts w:ascii="Times New Roman" w:eastAsia="Times New Roman" w:hAnsi="Times New Roman" w:cs="Times New Roman"/>
          <w:sz w:val="24"/>
          <w:szCs w:val="24"/>
        </w:rPr>
      </w:pPr>
      <w:r w:rsidRPr="00442149">
        <w:rPr>
          <w:rFonts w:ascii="Times New Roman" w:eastAsia="Times New Roman" w:hAnsi="Times New Roman" w:cs="Times New Roman"/>
          <w:sz w:val="24"/>
          <w:szCs w:val="24"/>
        </w:rPr>
        <w:t xml:space="preserve">“The Environmental Impact of Today's Transport Types.” </w:t>
      </w:r>
      <w:r w:rsidRPr="00442149">
        <w:rPr>
          <w:rFonts w:ascii="Times New Roman" w:eastAsia="Times New Roman" w:hAnsi="Times New Roman" w:cs="Times New Roman"/>
          <w:i/>
          <w:iCs/>
          <w:sz w:val="24"/>
          <w:szCs w:val="24"/>
        </w:rPr>
        <w:t>TNMT</w:t>
      </w:r>
      <w:r w:rsidRPr="00442149">
        <w:rPr>
          <w:rFonts w:ascii="Times New Roman" w:eastAsia="Times New Roman" w:hAnsi="Times New Roman" w:cs="Times New Roman"/>
          <w:sz w:val="24"/>
          <w:szCs w:val="24"/>
        </w:rPr>
        <w:t>, 12 May 2021, tnmt.com/infographics/carbon-emissions-by-transport-type.</w:t>
      </w:r>
    </w:p>
    <w:p w14:paraId="50173DA1" w14:textId="1B2AD77C" w:rsidR="00442149" w:rsidRDefault="00442149" w:rsidP="009F52E6">
      <w:pPr>
        <w:spacing w:after="0" w:line="480" w:lineRule="auto"/>
        <w:ind w:left="720" w:hanging="720"/>
        <w:rPr>
          <w:rFonts w:ascii="Times New Roman" w:eastAsia="Times New Roman" w:hAnsi="Times New Roman" w:cs="Times New Roman"/>
          <w:sz w:val="24"/>
          <w:szCs w:val="24"/>
        </w:rPr>
      </w:pPr>
    </w:p>
    <w:p w14:paraId="6364E6A6" w14:textId="77777777" w:rsidR="00B1482D" w:rsidRPr="00B1482D" w:rsidRDefault="00B1482D" w:rsidP="00B1482D">
      <w:pPr>
        <w:spacing w:after="0" w:line="480" w:lineRule="auto"/>
        <w:ind w:left="720" w:hanging="720"/>
        <w:rPr>
          <w:rFonts w:ascii="Times New Roman" w:eastAsia="Times New Roman" w:hAnsi="Times New Roman" w:cs="Times New Roman"/>
          <w:sz w:val="24"/>
          <w:szCs w:val="24"/>
        </w:rPr>
      </w:pPr>
      <w:r w:rsidRPr="00B1482D">
        <w:rPr>
          <w:rFonts w:ascii="Times New Roman" w:eastAsia="Times New Roman" w:hAnsi="Times New Roman" w:cs="Times New Roman"/>
          <w:sz w:val="24"/>
          <w:szCs w:val="24"/>
        </w:rPr>
        <w:t xml:space="preserve">“National Household Travel Survey.” </w:t>
      </w:r>
      <w:r w:rsidRPr="00B1482D">
        <w:rPr>
          <w:rFonts w:ascii="Times New Roman" w:eastAsia="Times New Roman" w:hAnsi="Times New Roman" w:cs="Times New Roman"/>
          <w:i/>
          <w:iCs/>
          <w:sz w:val="24"/>
          <w:szCs w:val="24"/>
        </w:rPr>
        <w:t>National Household Travel Survey</w:t>
      </w:r>
      <w:r w:rsidRPr="00B1482D">
        <w:rPr>
          <w:rFonts w:ascii="Times New Roman" w:eastAsia="Times New Roman" w:hAnsi="Times New Roman" w:cs="Times New Roman"/>
          <w:sz w:val="24"/>
          <w:szCs w:val="24"/>
        </w:rPr>
        <w:t>, nhts.ornl.gov. Accessed 23 July 2022.</w:t>
      </w:r>
    </w:p>
    <w:p w14:paraId="55995EBA" w14:textId="61F10874" w:rsidR="00B1482D" w:rsidRDefault="00B1482D" w:rsidP="009F52E6">
      <w:pPr>
        <w:spacing w:after="0" w:line="480" w:lineRule="auto"/>
        <w:ind w:left="720" w:hanging="720"/>
        <w:rPr>
          <w:rFonts w:ascii="Times New Roman" w:eastAsia="Times New Roman" w:hAnsi="Times New Roman" w:cs="Times New Roman"/>
          <w:sz w:val="24"/>
          <w:szCs w:val="24"/>
        </w:rPr>
      </w:pPr>
    </w:p>
    <w:p w14:paraId="04A3138C" w14:textId="77777777" w:rsidR="009453B1" w:rsidRPr="009453B1" w:rsidRDefault="009453B1" w:rsidP="009453B1">
      <w:pPr>
        <w:spacing w:after="0" w:line="480" w:lineRule="auto"/>
        <w:ind w:left="720" w:hanging="720"/>
        <w:rPr>
          <w:rFonts w:ascii="Times New Roman" w:eastAsia="Times New Roman" w:hAnsi="Times New Roman" w:cs="Times New Roman"/>
          <w:sz w:val="24"/>
          <w:szCs w:val="24"/>
        </w:rPr>
      </w:pPr>
      <w:r w:rsidRPr="009453B1">
        <w:rPr>
          <w:rFonts w:ascii="Times New Roman" w:eastAsia="Times New Roman" w:hAnsi="Times New Roman" w:cs="Times New Roman"/>
          <w:sz w:val="24"/>
          <w:szCs w:val="24"/>
        </w:rPr>
        <w:t xml:space="preserve">U.S. Census Bureau. “May 17 Is National Bike to </w:t>
      </w:r>
      <w:proofErr w:type="gramStart"/>
      <w:r w:rsidRPr="009453B1">
        <w:rPr>
          <w:rFonts w:ascii="Times New Roman" w:eastAsia="Times New Roman" w:hAnsi="Times New Roman" w:cs="Times New Roman"/>
          <w:sz w:val="24"/>
          <w:szCs w:val="24"/>
        </w:rPr>
        <w:t>Work Day</w:t>
      </w:r>
      <w:proofErr w:type="gramEnd"/>
      <w:r w:rsidRPr="009453B1">
        <w:rPr>
          <w:rFonts w:ascii="Times New Roman" w:eastAsia="Times New Roman" w:hAnsi="Times New Roman" w:cs="Times New Roman"/>
          <w:sz w:val="24"/>
          <w:szCs w:val="24"/>
        </w:rPr>
        <w:t xml:space="preserve">.” </w:t>
      </w:r>
      <w:r w:rsidRPr="009453B1">
        <w:rPr>
          <w:rFonts w:ascii="Times New Roman" w:eastAsia="Times New Roman" w:hAnsi="Times New Roman" w:cs="Times New Roman"/>
          <w:i/>
          <w:iCs/>
          <w:sz w:val="24"/>
          <w:szCs w:val="24"/>
        </w:rPr>
        <w:t>Census.Gov</w:t>
      </w:r>
      <w:r w:rsidRPr="009453B1">
        <w:rPr>
          <w:rFonts w:ascii="Times New Roman" w:eastAsia="Times New Roman" w:hAnsi="Times New Roman" w:cs="Times New Roman"/>
          <w:sz w:val="24"/>
          <w:szCs w:val="24"/>
        </w:rPr>
        <w:t>, 8 Oct. 2021, www.census.gov/library/stories/2019/05/younger-workers-in-cities-more-likely-to-bike-to-work.html#:%7E:text=The%20most%20recent%20American%20Community,method%20of%20transportation%20to%20work.</w:t>
      </w:r>
    </w:p>
    <w:p w14:paraId="76DE2F84" w14:textId="027EE44F" w:rsidR="009453B1" w:rsidRDefault="009453B1" w:rsidP="009F52E6">
      <w:pPr>
        <w:spacing w:after="0" w:line="480" w:lineRule="auto"/>
        <w:ind w:left="720" w:hanging="720"/>
        <w:rPr>
          <w:rFonts w:ascii="Times New Roman" w:eastAsia="Times New Roman" w:hAnsi="Times New Roman" w:cs="Times New Roman"/>
          <w:sz w:val="24"/>
          <w:szCs w:val="24"/>
        </w:rPr>
      </w:pPr>
    </w:p>
    <w:p w14:paraId="63A66FA8" w14:textId="77777777" w:rsidR="00F10939" w:rsidRPr="00F10939" w:rsidRDefault="00F10939" w:rsidP="00F10939">
      <w:pPr>
        <w:spacing w:after="0" w:line="480" w:lineRule="auto"/>
        <w:ind w:left="720" w:hanging="720"/>
        <w:rPr>
          <w:rFonts w:ascii="Times New Roman" w:eastAsia="Times New Roman" w:hAnsi="Times New Roman" w:cs="Times New Roman"/>
          <w:sz w:val="24"/>
          <w:szCs w:val="24"/>
        </w:rPr>
      </w:pPr>
      <w:r w:rsidRPr="00F10939">
        <w:rPr>
          <w:rFonts w:ascii="Times New Roman" w:eastAsia="Times New Roman" w:hAnsi="Times New Roman" w:cs="Times New Roman"/>
          <w:sz w:val="24"/>
          <w:szCs w:val="24"/>
        </w:rPr>
        <w:t xml:space="preserve">Corporation, Trek Bicycle. “How Far Do You Need </w:t>
      </w:r>
      <w:proofErr w:type="gramStart"/>
      <w:r w:rsidRPr="00F10939">
        <w:rPr>
          <w:rFonts w:ascii="Times New Roman" w:eastAsia="Times New Roman" w:hAnsi="Times New Roman" w:cs="Times New Roman"/>
          <w:sz w:val="24"/>
          <w:szCs w:val="24"/>
        </w:rPr>
        <w:t>To</w:t>
      </w:r>
      <w:proofErr w:type="gramEnd"/>
      <w:r w:rsidRPr="00F10939">
        <w:rPr>
          <w:rFonts w:ascii="Times New Roman" w:eastAsia="Times New Roman" w:hAnsi="Times New Roman" w:cs="Times New Roman"/>
          <w:sz w:val="24"/>
          <w:szCs w:val="24"/>
        </w:rPr>
        <w:t xml:space="preserve"> Ride For Your Bike To Be Carbon Neutral? Trek Bicycle Reveals the Answer, Celebrating the Second Year of #GoByBike.” </w:t>
      </w:r>
      <w:proofErr w:type="spellStart"/>
      <w:r w:rsidRPr="00F10939">
        <w:rPr>
          <w:rFonts w:ascii="Times New Roman" w:eastAsia="Times New Roman" w:hAnsi="Times New Roman" w:cs="Times New Roman"/>
          <w:i/>
          <w:iCs/>
          <w:sz w:val="24"/>
          <w:szCs w:val="24"/>
        </w:rPr>
        <w:t>Cision</w:t>
      </w:r>
      <w:proofErr w:type="spellEnd"/>
      <w:r w:rsidRPr="00F10939">
        <w:rPr>
          <w:rFonts w:ascii="Times New Roman" w:eastAsia="Times New Roman" w:hAnsi="Times New Roman" w:cs="Times New Roman"/>
          <w:sz w:val="24"/>
          <w:szCs w:val="24"/>
        </w:rPr>
        <w:t>, 20 May 2021, www.prnewswire.com/news-releases/how-far-do-you-need-to-ride-for-your-bike-to-be-carbon-neutral-trek-bicycle-reveals-the-answer-celebrating-the-second-year-of-gobybike-301296132.html#:%7E:text=The%20average%20vehicle%20travels%2022,their%20Trek%20bike%20430%20miles.</w:t>
      </w:r>
    </w:p>
    <w:p w14:paraId="59096D16" w14:textId="77777777" w:rsidR="00F10939" w:rsidRPr="009F52E6" w:rsidRDefault="00F10939" w:rsidP="009F52E6">
      <w:pPr>
        <w:spacing w:after="0" w:line="480" w:lineRule="auto"/>
        <w:ind w:left="720" w:hanging="720"/>
        <w:rPr>
          <w:rFonts w:ascii="Times New Roman" w:eastAsia="Times New Roman" w:hAnsi="Times New Roman" w:cs="Times New Roman"/>
          <w:sz w:val="24"/>
          <w:szCs w:val="24"/>
        </w:rPr>
      </w:pPr>
    </w:p>
    <w:sectPr w:rsidR="00F10939" w:rsidRPr="009F52E6" w:rsidSect="0046357A">
      <w:headerReference w:type="default" r:id="rId45"/>
      <w:footerReference w:type="default" r:id="rId4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C57D2" w14:textId="77777777" w:rsidR="00A7193B" w:rsidRDefault="00A7193B" w:rsidP="00A21D86">
      <w:pPr>
        <w:spacing w:after="0" w:line="240" w:lineRule="auto"/>
      </w:pPr>
      <w:r>
        <w:separator/>
      </w:r>
    </w:p>
  </w:endnote>
  <w:endnote w:type="continuationSeparator" w:id="0">
    <w:p w14:paraId="3FA28BCB" w14:textId="77777777" w:rsidR="00A7193B" w:rsidRDefault="00A7193B" w:rsidP="00A21D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82946" w14:textId="33855CE7" w:rsidR="002505B9" w:rsidRDefault="002505B9" w:rsidP="002505B9">
    <w:pPr>
      <w:pStyle w:val="Footer"/>
      <w:pBdr>
        <w:top w:val="single" w:sz="4" w:space="8" w:color="4472C4"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362B2650" w14:textId="77777777" w:rsidR="00B438BB" w:rsidRDefault="00B438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FBCF3" w14:textId="77777777" w:rsidR="00A7193B" w:rsidRDefault="00A7193B" w:rsidP="00A21D86">
      <w:pPr>
        <w:spacing w:after="0" w:line="240" w:lineRule="auto"/>
      </w:pPr>
      <w:r>
        <w:separator/>
      </w:r>
    </w:p>
  </w:footnote>
  <w:footnote w:type="continuationSeparator" w:id="0">
    <w:p w14:paraId="7B2D2210" w14:textId="77777777" w:rsidR="00A7193B" w:rsidRDefault="00A7193B" w:rsidP="00A21D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A5EB5" w14:textId="5FA8E11E" w:rsidR="005C5EF8" w:rsidRPr="005C5EF8" w:rsidRDefault="005C5EF8" w:rsidP="0099080A">
    <w:pPr>
      <w:pStyle w:val="Header"/>
      <w:rPr>
        <w:color w:val="404040" w:themeColor="text1" w:themeTint="BF"/>
      </w:rPr>
    </w:pPr>
    <w:r>
      <w:rPr>
        <w:color w:val="404040" w:themeColor="text1" w:themeTint="BF"/>
      </w:rPr>
      <w:t>Maria Bocharova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D6D10"/>
    <w:multiLevelType w:val="hybridMultilevel"/>
    <w:tmpl w:val="B330B3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0822FB"/>
    <w:multiLevelType w:val="hybridMultilevel"/>
    <w:tmpl w:val="7924D5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AB7886"/>
    <w:multiLevelType w:val="hybridMultilevel"/>
    <w:tmpl w:val="EDE27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F02B8A"/>
    <w:multiLevelType w:val="hybridMultilevel"/>
    <w:tmpl w:val="4AE6E560"/>
    <w:lvl w:ilvl="0" w:tplc="592EB9A4">
      <w:start w:val="2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DF4847"/>
    <w:multiLevelType w:val="hybridMultilevel"/>
    <w:tmpl w:val="B5F057BE"/>
    <w:lvl w:ilvl="0" w:tplc="F77CE3FC">
      <w:start w:val="25"/>
      <w:numFmt w:val="bullet"/>
      <w:lvlText w:val=""/>
      <w:lvlJc w:val="left"/>
      <w:pPr>
        <w:ind w:left="770" w:hanging="360"/>
      </w:pPr>
      <w:rPr>
        <w:rFonts w:ascii="Wingdings" w:eastAsiaTheme="minorHAnsi" w:hAnsi="Wingdings" w:cstheme="minorBidi"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 w15:restartNumberingAfterBreak="0">
    <w:nsid w:val="5CF559F7"/>
    <w:multiLevelType w:val="hybridMultilevel"/>
    <w:tmpl w:val="ACE2D48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89C0637"/>
    <w:multiLevelType w:val="hybridMultilevel"/>
    <w:tmpl w:val="FD1805AA"/>
    <w:lvl w:ilvl="0" w:tplc="54C0A7C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227009"/>
    <w:multiLevelType w:val="hybridMultilevel"/>
    <w:tmpl w:val="17A6BE1E"/>
    <w:lvl w:ilvl="0" w:tplc="0160074A">
      <w:start w:val="25"/>
      <w:numFmt w:val="bullet"/>
      <w:lvlText w:val=""/>
      <w:lvlJc w:val="left"/>
      <w:pPr>
        <w:ind w:left="410" w:hanging="360"/>
      </w:pPr>
      <w:rPr>
        <w:rFonts w:ascii="Symbol" w:eastAsiaTheme="minorHAnsi" w:hAnsi="Symbol" w:cstheme="minorBid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8" w15:restartNumberingAfterBreak="0">
    <w:nsid w:val="78CF7C6B"/>
    <w:multiLevelType w:val="hybridMultilevel"/>
    <w:tmpl w:val="1FC2ACD6"/>
    <w:lvl w:ilvl="0" w:tplc="D05AC14C">
      <w:start w:val="2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1621220">
    <w:abstractNumId w:val="2"/>
  </w:num>
  <w:num w:numId="2" w16cid:durableId="1969050529">
    <w:abstractNumId w:val="1"/>
  </w:num>
  <w:num w:numId="3" w16cid:durableId="107089119">
    <w:abstractNumId w:val="5"/>
  </w:num>
  <w:num w:numId="4" w16cid:durableId="1077943556">
    <w:abstractNumId w:val="8"/>
  </w:num>
  <w:num w:numId="5" w16cid:durableId="1330523933">
    <w:abstractNumId w:val="3"/>
  </w:num>
  <w:num w:numId="6" w16cid:durableId="1147162395">
    <w:abstractNumId w:val="7"/>
  </w:num>
  <w:num w:numId="7" w16cid:durableId="1063528449">
    <w:abstractNumId w:val="4"/>
  </w:num>
  <w:num w:numId="8" w16cid:durableId="1088036619">
    <w:abstractNumId w:val="6"/>
  </w:num>
  <w:num w:numId="9" w16cid:durableId="9204564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QwMjY1MjC0tDS0MDZS0lEKTi0uzszPAykwqQUA7qPSSywAAAA="/>
  </w:docVars>
  <w:rsids>
    <w:rsidRoot w:val="000673C0"/>
    <w:rsid w:val="00003361"/>
    <w:rsid w:val="000052BF"/>
    <w:rsid w:val="00010083"/>
    <w:rsid w:val="00011A5D"/>
    <w:rsid w:val="00013D29"/>
    <w:rsid w:val="00016CE0"/>
    <w:rsid w:val="000173A1"/>
    <w:rsid w:val="000226EA"/>
    <w:rsid w:val="00024623"/>
    <w:rsid w:val="00031A97"/>
    <w:rsid w:val="000335F8"/>
    <w:rsid w:val="000460D8"/>
    <w:rsid w:val="00047510"/>
    <w:rsid w:val="00057A8E"/>
    <w:rsid w:val="000673C0"/>
    <w:rsid w:val="00070059"/>
    <w:rsid w:val="0007030F"/>
    <w:rsid w:val="0007149C"/>
    <w:rsid w:val="00077067"/>
    <w:rsid w:val="00082BAC"/>
    <w:rsid w:val="00083FF1"/>
    <w:rsid w:val="00084CAF"/>
    <w:rsid w:val="00085429"/>
    <w:rsid w:val="0009331F"/>
    <w:rsid w:val="00095CC6"/>
    <w:rsid w:val="000A058E"/>
    <w:rsid w:val="000A08F9"/>
    <w:rsid w:val="000A12FA"/>
    <w:rsid w:val="000A15A7"/>
    <w:rsid w:val="000A7225"/>
    <w:rsid w:val="000A7984"/>
    <w:rsid w:val="000B221A"/>
    <w:rsid w:val="000B4D5E"/>
    <w:rsid w:val="000B732A"/>
    <w:rsid w:val="000C2F0F"/>
    <w:rsid w:val="000C3988"/>
    <w:rsid w:val="000C607A"/>
    <w:rsid w:val="000C74AE"/>
    <w:rsid w:val="000D3A24"/>
    <w:rsid w:val="000D6CE4"/>
    <w:rsid w:val="000D728E"/>
    <w:rsid w:val="000E1A8C"/>
    <w:rsid w:val="000E3ADD"/>
    <w:rsid w:val="000E68C1"/>
    <w:rsid w:val="000E6DCE"/>
    <w:rsid w:val="000F141D"/>
    <w:rsid w:val="000F4F48"/>
    <w:rsid w:val="000F651F"/>
    <w:rsid w:val="00100173"/>
    <w:rsid w:val="00100293"/>
    <w:rsid w:val="00100D29"/>
    <w:rsid w:val="00103251"/>
    <w:rsid w:val="00103B5D"/>
    <w:rsid w:val="00106264"/>
    <w:rsid w:val="0010673B"/>
    <w:rsid w:val="001155D1"/>
    <w:rsid w:val="00117C70"/>
    <w:rsid w:val="00123975"/>
    <w:rsid w:val="00124C91"/>
    <w:rsid w:val="00125C0C"/>
    <w:rsid w:val="00127F99"/>
    <w:rsid w:val="00131B17"/>
    <w:rsid w:val="00146DF0"/>
    <w:rsid w:val="00147C0C"/>
    <w:rsid w:val="0015053E"/>
    <w:rsid w:val="0015098D"/>
    <w:rsid w:val="00150D03"/>
    <w:rsid w:val="00151B6C"/>
    <w:rsid w:val="0015295F"/>
    <w:rsid w:val="00156581"/>
    <w:rsid w:val="001601AB"/>
    <w:rsid w:val="00162FB9"/>
    <w:rsid w:val="00163FF2"/>
    <w:rsid w:val="0016425B"/>
    <w:rsid w:val="00174C08"/>
    <w:rsid w:val="001764F8"/>
    <w:rsid w:val="001773BA"/>
    <w:rsid w:val="0017783B"/>
    <w:rsid w:val="001814EE"/>
    <w:rsid w:val="00181E63"/>
    <w:rsid w:val="001820E0"/>
    <w:rsid w:val="0018369E"/>
    <w:rsid w:val="00183AA8"/>
    <w:rsid w:val="001873AE"/>
    <w:rsid w:val="00187608"/>
    <w:rsid w:val="00193068"/>
    <w:rsid w:val="00195275"/>
    <w:rsid w:val="001975B3"/>
    <w:rsid w:val="001A019C"/>
    <w:rsid w:val="001A0B74"/>
    <w:rsid w:val="001A2ABE"/>
    <w:rsid w:val="001A70A4"/>
    <w:rsid w:val="001C2934"/>
    <w:rsid w:val="001C6DB6"/>
    <w:rsid w:val="001C70A3"/>
    <w:rsid w:val="001D62EB"/>
    <w:rsid w:val="001D6464"/>
    <w:rsid w:val="001D69DD"/>
    <w:rsid w:val="001E11AC"/>
    <w:rsid w:val="001E4D74"/>
    <w:rsid w:val="001E728C"/>
    <w:rsid w:val="001F0559"/>
    <w:rsid w:val="001F7323"/>
    <w:rsid w:val="00200198"/>
    <w:rsid w:val="002115D7"/>
    <w:rsid w:val="00212430"/>
    <w:rsid w:val="0021296B"/>
    <w:rsid w:val="002159C3"/>
    <w:rsid w:val="00222350"/>
    <w:rsid w:val="002223FC"/>
    <w:rsid w:val="0022460D"/>
    <w:rsid w:val="00225494"/>
    <w:rsid w:val="00226BF6"/>
    <w:rsid w:val="002427E1"/>
    <w:rsid w:val="002505B9"/>
    <w:rsid w:val="002533F9"/>
    <w:rsid w:val="00253806"/>
    <w:rsid w:val="00253AEF"/>
    <w:rsid w:val="002547D7"/>
    <w:rsid w:val="002569AA"/>
    <w:rsid w:val="00256BDD"/>
    <w:rsid w:val="002573BF"/>
    <w:rsid w:val="0026019F"/>
    <w:rsid w:val="00260930"/>
    <w:rsid w:val="00260E13"/>
    <w:rsid w:val="00261187"/>
    <w:rsid w:val="002679CC"/>
    <w:rsid w:val="00272218"/>
    <w:rsid w:val="002740A6"/>
    <w:rsid w:val="002834DA"/>
    <w:rsid w:val="002835EC"/>
    <w:rsid w:val="002843B2"/>
    <w:rsid w:val="002853EE"/>
    <w:rsid w:val="00286187"/>
    <w:rsid w:val="0028739A"/>
    <w:rsid w:val="00287AA9"/>
    <w:rsid w:val="00290B1A"/>
    <w:rsid w:val="002920A2"/>
    <w:rsid w:val="00297359"/>
    <w:rsid w:val="00297A9F"/>
    <w:rsid w:val="002A3D30"/>
    <w:rsid w:val="002A46CF"/>
    <w:rsid w:val="002B458E"/>
    <w:rsid w:val="002C229F"/>
    <w:rsid w:val="002C22AB"/>
    <w:rsid w:val="002C47CD"/>
    <w:rsid w:val="002D0286"/>
    <w:rsid w:val="002D4F7B"/>
    <w:rsid w:val="002D7967"/>
    <w:rsid w:val="002E65E4"/>
    <w:rsid w:val="002E772B"/>
    <w:rsid w:val="002F067A"/>
    <w:rsid w:val="003012D2"/>
    <w:rsid w:val="00303CE7"/>
    <w:rsid w:val="003046C8"/>
    <w:rsid w:val="003104FE"/>
    <w:rsid w:val="00313D28"/>
    <w:rsid w:val="00315094"/>
    <w:rsid w:val="00324AAB"/>
    <w:rsid w:val="003317F4"/>
    <w:rsid w:val="00333FAA"/>
    <w:rsid w:val="00334DB0"/>
    <w:rsid w:val="00335A15"/>
    <w:rsid w:val="0033647D"/>
    <w:rsid w:val="00344EA1"/>
    <w:rsid w:val="00355937"/>
    <w:rsid w:val="00356ACA"/>
    <w:rsid w:val="00356B00"/>
    <w:rsid w:val="00357737"/>
    <w:rsid w:val="00365BFB"/>
    <w:rsid w:val="003678ED"/>
    <w:rsid w:val="00370F8E"/>
    <w:rsid w:val="003736EE"/>
    <w:rsid w:val="00374CEC"/>
    <w:rsid w:val="00375664"/>
    <w:rsid w:val="0038199C"/>
    <w:rsid w:val="00385BB6"/>
    <w:rsid w:val="00394C12"/>
    <w:rsid w:val="00395808"/>
    <w:rsid w:val="00396ED4"/>
    <w:rsid w:val="00397493"/>
    <w:rsid w:val="003A30D3"/>
    <w:rsid w:val="003A7CF9"/>
    <w:rsid w:val="003B1539"/>
    <w:rsid w:val="003B77B2"/>
    <w:rsid w:val="003B7E1F"/>
    <w:rsid w:val="003C52AC"/>
    <w:rsid w:val="003C5B08"/>
    <w:rsid w:val="003D1DD9"/>
    <w:rsid w:val="003D4DCF"/>
    <w:rsid w:val="003D509A"/>
    <w:rsid w:val="003D53F1"/>
    <w:rsid w:val="003D63A5"/>
    <w:rsid w:val="003D67EB"/>
    <w:rsid w:val="003D6885"/>
    <w:rsid w:val="003E3035"/>
    <w:rsid w:val="003E67CF"/>
    <w:rsid w:val="003F435F"/>
    <w:rsid w:val="003F6225"/>
    <w:rsid w:val="00400EC6"/>
    <w:rsid w:val="00402A11"/>
    <w:rsid w:val="00406070"/>
    <w:rsid w:val="00407567"/>
    <w:rsid w:val="004078EF"/>
    <w:rsid w:val="00410ED6"/>
    <w:rsid w:val="00414524"/>
    <w:rsid w:val="004153F2"/>
    <w:rsid w:val="0041640B"/>
    <w:rsid w:val="004175DA"/>
    <w:rsid w:val="00422566"/>
    <w:rsid w:val="004235E5"/>
    <w:rsid w:val="0042397D"/>
    <w:rsid w:val="00427A93"/>
    <w:rsid w:val="00430981"/>
    <w:rsid w:val="00430F1B"/>
    <w:rsid w:val="004349D5"/>
    <w:rsid w:val="00442149"/>
    <w:rsid w:val="00444A79"/>
    <w:rsid w:val="0044569C"/>
    <w:rsid w:val="00445BAD"/>
    <w:rsid w:val="004504D5"/>
    <w:rsid w:val="0045147B"/>
    <w:rsid w:val="004544A5"/>
    <w:rsid w:val="0046357A"/>
    <w:rsid w:val="0046408B"/>
    <w:rsid w:val="0046442C"/>
    <w:rsid w:val="004647E9"/>
    <w:rsid w:val="00464BF2"/>
    <w:rsid w:val="00467E2D"/>
    <w:rsid w:val="00470D2E"/>
    <w:rsid w:val="00480AA8"/>
    <w:rsid w:val="00484DA8"/>
    <w:rsid w:val="00491503"/>
    <w:rsid w:val="004964FD"/>
    <w:rsid w:val="00497A28"/>
    <w:rsid w:val="004A0351"/>
    <w:rsid w:val="004A2082"/>
    <w:rsid w:val="004A789C"/>
    <w:rsid w:val="004B024C"/>
    <w:rsid w:val="004B08F1"/>
    <w:rsid w:val="004B2843"/>
    <w:rsid w:val="004B5807"/>
    <w:rsid w:val="004B6008"/>
    <w:rsid w:val="004D04FE"/>
    <w:rsid w:val="004D1C05"/>
    <w:rsid w:val="004D5D7F"/>
    <w:rsid w:val="004D7775"/>
    <w:rsid w:val="004E0C76"/>
    <w:rsid w:val="004E23D7"/>
    <w:rsid w:val="004E25E0"/>
    <w:rsid w:val="004F13D9"/>
    <w:rsid w:val="004F37F5"/>
    <w:rsid w:val="00504E20"/>
    <w:rsid w:val="005078DE"/>
    <w:rsid w:val="00512690"/>
    <w:rsid w:val="00513020"/>
    <w:rsid w:val="00515441"/>
    <w:rsid w:val="00522005"/>
    <w:rsid w:val="00523975"/>
    <w:rsid w:val="0052400B"/>
    <w:rsid w:val="00524A4B"/>
    <w:rsid w:val="00525CB9"/>
    <w:rsid w:val="0052734E"/>
    <w:rsid w:val="00527865"/>
    <w:rsid w:val="00530938"/>
    <w:rsid w:val="00532AF9"/>
    <w:rsid w:val="005347D3"/>
    <w:rsid w:val="00535D07"/>
    <w:rsid w:val="00540002"/>
    <w:rsid w:val="005416C3"/>
    <w:rsid w:val="005421BB"/>
    <w:rsid w:val="00543756"/>
    <w:rsid w:val="00550214"/>
    <w:rsid w:val="00550CA1"/>
    <w:rsid w:val="00550EA5"/>
    <w:rsid w:val="0055272A"/>
    <w:rsid w:val="00553116"/>
    <w:rsid w:val="00560C66"/>
    <w:rsid w:val="00563CEA"/>
    <w:rsid w:val="00570A50"/>
    <w:rsid w:val="005760BD"/>
    <w:rsid w:val="00576E52"/>
    <w:rsid w:val="005857EB"/>
    <w:rsid w:val="00585BC8"/>
    <w:rsid w:val="0059228A"/>
    <w:rsid w:val="00592DF7"/>
    <w:rsid w:val="0059461E"/>
    <w:rsid w:val="0059472D"/>
    <w:rsid w:val="00596B18"/>
    <w:rsid w:val="00597745"/>
    <w:rsid w:val="005A2B53"/>
    <w:rsid w:val="005A49D0"/>
    <w:rsid w:val="005A5514"/>
    <w:rsid w:val="005A5C7F"/>
    <w:rsid w:val="005A7346"/>
    <w:rsid w:val="005B3588"/>
    <w:rsid w:val="005B5259"/>
    <w:rsid w:val="005B5A95"/>
    <w:rsid w:val="005C50BC"/>
    <w:rsid w:val="005C5EF8"/>
    <w:rsid w:val="005C74D1"/>
    <w:rsid w:val="005C7C98"/>
    <w:rsid w:val="005D1EE6"/>
    <w:rsid w:val="005D2113"/>
    <w:rsid w:val="005D5C20"/>
    <w:rsid w:val="005D7465"/>
    <w:rsid w:val="005E0DD4"/>
    <w:rsid w:val="005E11A9"/>
    <w:rsid w:val="005E2AA9"/>
    <w:rsid w:val="005E462D"/>
    <w:rsid w:val="005E4AE3"/>
    <w:rsid w:val="005F184C"/>
    <w:rsid w:val="005F2214"/>
    <w:rsid w:val="005F268E"/>
    <w:rsid w:val="00604B7A"/>
    <w:rsid w:val="00611F49"/>
    <w:rsid w:val="006135D4"/>
    <w:rsid w:val="006136AF"/>
    <w:rsid w:val="00616ED0"/>
    <w:rsid w:val="00617304"/>
    <w:rsid w:val="00621142"/>
    <w:rsid w:val="00621FB5"/>
    <w:rsid w:val="00622CDC"/>
    <w:rsid w:val="0062369E"/>
    <w:rsid w:val="006242AD"/>
    <w:rsid w:val="00643C6F"/>
    <w:rsid w:val="006469DD"/>
    <w:rsid w:val="00651F65"/>
    <w:rsid w:val="006524D3"/>
    <w:rsid w:val="00652E33"/>
    <w:rsid w:val="006566CB"/>
    <w:rsid w:val="00656755"/>
    <w:rsid w:val="00660FC5"/>
    <w:rsid w:val="00665286"/>
    <w:rsid w:val="006715D9"/>
    <w:rsid w:val="0067202F"/>
    <w:rsid w:val="006772DE"/>
    <w:rsid w:val="0068466C"/>
    <w:rsid w:val="00685E56"/>
    <w:rsid w:val="0068642E"/>
    <w:rsid w:val="006927CE"/>
    <w:rsid w:val="00693A37"/>
    <w:rsid w:val="0069651B"/>
    <w:rsid w:val="00696F91"/>
    <w:rsid w:val="006A06C7"/>
    <w:rsid w:val="006A1471"/>
    <w:rsid w:val="006A2EAB"/>
    <w:rsid w:val="006A7A1D"/>
    <w:rsid w:val="006B1B6F"/>
    <w:rsid w:val="006B42C8"/>
    <w:rsid w:val="006B7E18"/>
    <w:rsid w:val="006C157B"/>
    <w:rsid w:val="006D15B4"/>
    <w:rsid w:val="006D2912"/>
    <w:rsid w:val="006E0783"/>
    <w:rsid w:val="006E1394"/>
    <w:rsid w:val="006E2235"/>
    <w:rsid w:val="006F0029"/>
    <w:rsid w:val="006F058E"/>
    <w:rsid w:val="006F08B1"/>
    <w:rsid w:val="006F0B1A"/>
    <w:rsid w:val="006F1E31"/>
    <w:rsid w:val="006F3F05"/>
    <w:rsid w:val="006F499E"/>
    <w:rsid w:val="006F7E27"/>
    <w:rsid w:val="007023C9"/>
    <w:rsid w:val="007056B7"/>
    <w:rsid w:val="0070696A"/>
    <w:rsid w:val="00716B57"/>
    <w:rsid w:val="00720535"/>
    <w:rsid w:val="00723482"/>
    <w:rsid w:val="0073065E"/>
    <w:rsid w:val="00733F14"/>
    <w:rsid w:val="0073689C"/>
    <w:rsid w:val="00740B68"/>
    <w:rsid w:val="00753227"/>
    <w:rsid w:val="007552FA"/>
    <w:rsid w:val="0075607B"/>
    <w:rsid w:val="00756190"/>
    <w:rsid w:val="0075655E"/>
    <w:rsid w:val="007668F0"/>
    <w:rsid w:val="007705E5"/>
    <w:rsid w:val="007726A0"/>
    <w:rsid w:val="0078254D"/>
    <w:rsid w:val="00782576"/>
    <w:rsid w:val="00783C78"/>
    <w:rsid w:val="007864C7"/>
    <w:rsid w:val="00791F2C"/>
    <w:rsid w:val="007925DE"/>
    <w:rsid w:val="007A0847"/>
    <w:rsid w:val="007A45A2"/>
    <w:rsid w:val="007B3E22"/>
    <w:rsid w:val="007B7D96"/>
    <w:rsid w:val="007C2E65"/>
    <w:rsid w:val="007C5140"/>
    <w:rsid w:val="007D1365"/>
    <w:rsid w:val="007D1FF0"/>
    <w:rsid w:val="007E0E78"/>
    <w:rsid w:val="007E2F7B"/>
    <w:rsid w:val="007E503F"/>
    <w:rsid w:val="007E5760"/>
    <w:rsid w:val="007F14AE"/>
    <w:rsid w:val="007F7895"/>
    <w:rsid w:val="008003AB"/>
    <w:rsid w:val="00802DDD"/>
    <w:rsid w:val="00806AA4"/>
    <w:rsid w:val="00810143"/>
    <w:rsid w:val="00811253"/>
    <w:rsid w:val="008119C6"/>
    <w:rsid w:val="008139DA"/>
    <w:rsid w:val="008204A5"/>
    <w:rsid w:val="008206FD"/>
    <w:rsid w:val="0082522D"/>
    <w:rsid w:val="00825337"/>
    <w:rsid w:val="00825D2A"/>
    <w:rsid w:val="0082622F"/>
    <w:rsid w:val="008266DA"/>
    <w:rsid w:val="008278D6"/>
    <w:rsid w:val="00831AED"/>
    <w:rsid w:val="00833424"/>
    <w:rsid w:val="0083391D"/>
    <w:rsid w:val="00836F54"/>
    <w:rsid w:val="00837FE8"/>
    <w:rsid w:val="0084079F"/>
    <w:rsid w:val="00841B77"/>
    <w:rsid w:val="008423BC"/>
    <w:rsid w:val="00843CA5"/>
    <w:rsid w:val="00851B0A"/>
    <w:rsid w:val="00857ED4"/>
    <w:rsid w:val="00861820"/>
    <w:rsid w:val="008619A5"/>
    <w:rsid w:val="00863858"/>
    <w:rsid w:val="0086522A"/>
    <w:rsid w:val="008758AF"/>
    <w:rsid w:val="0087627F"/>
    <w:rsid w:val="008766EE"/>
    <w:rsid w:val="00876A66"/>
    <w:rsid w:val="0089060F"/>
    <w:rsid w:val="00890FE9"/>
    <w:rsid w:val="00891F04"/>
    <w:rsid w:val="00897636"/>
    <w:rsid w:val="008A14E1"/>
    <w:rsid w:val="008A308F"/>
    <w:rsid w:val="008A6C3E"/>
    <w:rsid w:val="008B0B04"/>
    <w:rsid w:val="008B382B"/>
    <w:rsid w:val="008B4DF8"/>
    <w:rsid w:val="008C02A1"/>
    <w:rsid w:val="008C0EF8"/>
    <w:rsid w:val="008C4791"/>
    <w:rsid w:val="008C7EC7"/>
    <w:rsid w:val="008D1E9C"/>
    <w:rsid w:val="008D21E6"/>
    <w:rsid w:val="008D7B0C"/>
    <w:rsid w:val="008E033F"/>
    <w:rsid w:val="008E2481"/>
    <w:rsid w:val="008E2C79"/>
    <w:rsid w:val="008E3BD3"/>
    <w:rsid w:val="008E4864"/>
    <w:rsid w:val="008E5289"/>
    <w:rsid w:val="0090164C"/>
    <w:rsid w:val="009041B8"/>
    <w:rsid w:val="00905077"/>
    <w:rsid w:val="0090639A"/>
    <w:rsid w:val="00906C22"/>
    <w:rsid w:val="009210F7"/>
    <w:rsid w:val="009326F3"/>
    <w:rsid w:val="0093461E"/>
    <w:rsid w:val="00934DA7"/>
    <w:rsid w:val="009351E0"/>
    <w:rsid w:val="00936730"/>
    <w:rsid w:val="00944923"/>
    <w:rsid w:val="009453B1"/>
    <w:rsid w:val="009458D8"/>
    <w:rsid w:val="00947B99"/>
    <w:rsid w:val="00947ECC"/>
    <w:rsid w:val="00950771"/>
    <w:rsid w:val="00952DC7"/>
    <w:rsid w:val="00952E71"/>
    <w:rsid w:val="009567AE"/>
    <w:rsid w:val="00961C4A"/>
    <w:rsid w:val="009631D1"/>
    <w:rsid w:val="009634DA"/>
    <w:rsid w:val="009655EE"/>
    <w:rsid w:val="00967D0E"/>
    <w:rsid w:val="00971234"/>
    <w:rsid w:val="00974D2A"/>
    <w:rsid w:val="009804A1"/>
    <w:rsid w:val="0098060B"/>
    <w:rsid w:val="00981AC0"/>
    <w:rsid w:val="00982EB8"/>
    <w:rsid w:val="0099080A"/>
    <w:rsid w:val="00994837"/>
    <w:rsid w:val="00994EB1"/>
    <w:rsid w:val="00996451"/>
    <w:rsid w:val="009A1A83"/>
    <w:rsid w:val="009B17D5"/>
    <w:rsid w:val="009B349B"/>
    <w:rsid w:val="009B4176"/>
    <w:rsid w:val="009B7E1E"/>
    <w:rsid w:val="009C052A"/>
    <w:rsid w:val="009C1778"/>
    <w:rsid w:val="009C1D76"/>
    <w:rsid w:val="009D4531"/>
    <w:rsid w:val="009D678E"/>
    <w:rsid w:val="009D69DF"/>
    <w:rsid w:val="009D6EC3"/>
    <w:rsid w:val="009D71C4"/>
    <w:rsid w:val="009E01B3"/>
    <w:rsid w:val="009E3202"/>
    <w:rsid w:val="009E476A"/>
    <w:rsid w:val="009F29FB"/>
    <w:rsid w:val="009F46AB"/>
    <w:rsid w:val="009F52E6"/>
    <w:rsid w:val="009F61DC"/>
    <w:rsid w:val="00A013CD"/>
    <w:rsid w:val="00A07C63"/>
    <w:rsid w:val="00A10EC7"/>
    <w:rsid w:val="00A13866"/>
    <w:rsid w:val="00A17035"/>
    <w:rsid w:val="00A21ABB"/>
    <w:rsid w:val="00A21D86"/>
    <w:rsid w:val="00A271B7"/>
    <w:rsid w:val="00A3066C"/>
    <w:rsid w:val="00A33540"/>
    <w:rsid w:val="00A342E0"/>
    <w:rsid w:val="00A40448"/>
    <w:rsid w:val="00A43064"/>
    <w:rsid w:val="00A43E07"/>
    <w:rsid w:val="00A46C47"/>
    <w:rsid w:val="00A506F7"/>
    <w:rsid w:val="00A51FA5"/>
    <w:rsid w:val="00A52A6F"/>
    <w:rsid w:val="00A545C7"/>
    <w:rsid w:val="00A561C4"/>
    <w:rsid w:val="00A5688C"/>
    <w:rsid w:val="00A57867"/>
    <w:rsid w:val="00A6014C"/>
    <w:rsid w:val="00A60315"/>
    <w:rsid w:val="00A60574"/>
    <w:rsid w:val="00A61D36"/>
    <w:rsid w:val="00A653A8"/>
    <w:rsid w:val="00A65C4A"/>
    <w:rsid w:val="00A664B8"/>
    <w:rsid w:val="00A6683A"/>
    <w:rsid w:val="00A7193B"/>
    <w:rsid w:val="00A725F8"/>
    <w:rsid w:val="00A7350D"/>
    <w:rsid w:val="00A7495C"/>
    <w:rsid w:val="00A7505F"/>
    <w:rsid w:val="00A75784"/>
    <w:rsid w:val="00A777B4"/>
    <w:rsid w:val="00A83B29"/>
    <w:rsid w:val="00A8608E"/>
    <w:rsid w:val="00A92EB8"/>
    <w:rsid w:val="00A93A6C"/>
    <w:rsid w:val="00A94FA9"/>
    <w:rsid w:val="00A95B8A"/>
    <w:rsid w:val="00A961AB"/>
    <w:rsid w:val="00AB0BC9"/>
    <w:rsid w:val="00AB4F30"/>
    <w:rsid w:val="00AB5BD0"/>
    <w:rsid w:val="00AC10FC"/>
    <w:rsid w:val="00AC431F"/>
    <w:rsid w:val="00AC5D34"/>
    <w:rsid w:val="00AC6828"/>
    <w:rsid w:val="00AC7959"/>
    <w:rsid w:val="00AD42CF"/>
    <w:rsid w:val="00AD4BFE"/>
    <w:rsid w:val="00AD5D2F"/>
    <w:rsid w:val="00AD7930"/>
    <w:rsid w:val="00AE000D"/>
    <w:rsid w:val="00AE1B9D"/>
    <w:rsid w:val="00AE36A7"/>
    <w:rsid w:val="00AE53DC"/>
    <w:rsid w:val="00AE5766"/>
    <w:rsid w:val="00AF332A"/>
    <w:rsid w:val="00AF5717"/>
    <w:rsid w:val="00AF69F3"/>
    <w:rsid w:val="00B0425C"/>
    <w:rsid w:val="00B076BF"/>
    <w:rsid w:val="00B10360"/>
    <w:rsid w:val="00B106F5"/>
    <w:rsid w:val="00B12BB8"/>
    <w:rsid w:val="00B14501"/>
    <w:rsid w:val="00B1482D"/>
    <w:rsid w:val="00B15BDB"/>
    <w:rsid w:val="00B2020C"/>
    <w:rsid w:val="00B312E5"/>
    <w:rsid w:val="00B31E9B"/>
    <w:rsid w:val="00B33287"/>
    <w:rsid w:val="00B3330D"/>
    <w:rsid w:val="00B340C4"/>
    <w:rsid w:val="00B34454"/>
    <w:rsid w:val="00B41A9D"/>
    <w:rsid w:val="00B43626"/>
    <w:rsid w:val="00B438BB"/>
    <w:rsid w:val="00B454A0"/>
    <w:rsid w:val="00B529BD"/>
    <w:rsid w:val="00B533B5"/>
    <w:rsid w:val="00B556B4"/>
    <w:rsid w:val="00B60526"/>
    <w:rsid w:val="00B6214E"/>
    <w:rsid w:val="00B62EE8"/>
    <w:rsid w:val="00B63CA2"/>
    <w:rsid w:val="00B651A5"/>
    <w:rsid w:val="00B70879"/>
    <w:rsid w:val="00B75605"/>
    <w:rsid w:val="00B76244"/>
    <w:rsid w:val="00B82F42"/>
    <w:rsid w:val="00B911E1"/>
    <w:rsid w:val="00B919F0"/>
    <w:rsid w:val="00B97168"/>
    <w:rsid w:val="00BA0C6F"/>
    <w:rsid w:val="00BA1C1C"/>
    <w:rsid w:val="00BA4178"/>
    <w:rsid w:val="00BB09B5"/>
    <w:rsid w:val="00BB12B2"/>
    <w:rsid w:val="00BB510B"/>
    <w:rsid w:val="00BB7129"/>
    <w:rsid w:val="00BC094A"/>
    <w:rsid w:val="00BC2FC2"/>
    <w:rsid w:val="00BC5F0C"/>
    <w:rsid w:val="00BC68A3"/>
    <w:rsid w:val="00BD0F70"/>
    <w:rsid w:val="00BD2F16"/>
    <w:rsid w:val="00BF1873"/>
    <w:rsid w:val="00BF2125"/>
    <w:rsid w:val="00BF2279"/>
    <w:rsid w:val="00BF6583"/>
    <w:rsid w:val="00BF68DB"/>
    <w:rsid w:val="00C016CD"/>
    <w:rsid w:val="00C02F22"/>
    <w:rsid w:val="00C034D7"/>
    <w:rsid w:val="00C05D2F"/>
    <w:rsid w:val="00C06BF8"/>
    <w:rsid w:val="00C10BEA"/>
    <w:rsid w:val="00C140AA"/>
    <w:rsid w:val="00C14A23"/>
    <w:rsid w:val="00C14AEC"/>
    <w:rsid w:val="00C14DA4"/>
    <w:rsid w:val="00C22238"/>
    <w:rsid w:val="00C30909"/>
    <w:rsid w:val="00C326DA"/>
    <w:rsid w:val="00C33C1E"/>
    <w:rsid w:val="00C346AF"/>
    <w:rsid w:val="00C348E6"/>
    <w:rsid w:val="00C37159"/>
    <w:rsid w:val="00C40C23"/>
    <w:rsid w:val="00C42906"/>
    <w:rsid w:val="00C442A6"/>
    <w:rsid w:val="00C45C99"/>
    <w:rsid w:val="00C47616"/>
    <w:rsid w:val="00C54638"/>
    <w:rsid w:val="00C54E9A"/>
    <w:rsid w:val="00C569DC"/>
    <w:rsid w:val="00C6037C"/>
    <w:rsid w:val="00C62296"/>
    <w:rsid w:val="00C66A14"/>
    <w:rsid w:val="00C67223"/>
    <w:rsid w:val="00C71859"/>
    <w:rsid w:val="00C742DE"/>
    <w:rsid w:val="00C771BA"/>
    <w:rsid w:val="00C7747F"/>
    <w:rsid w:val="00C8217D"/>
    <w:rsid w:val="00C83015"/>
    <w:rsid w:val="00C8491B"/>
    <w:rsid w:val="00C93604"/>
    <w:rsid w:val="00CA0C46"/>
    <w:rsid w:val="00CA5C61"/>
    <w:rsid w:val="00CA7657"/>
    <w:rsid w:val="00CA7C9D"/>
    <w:rsid w:val="00CB2013"/>
    <w:rsid w:val="00CB301D"/>
    <w:rsid w:val="00CB38BE"/>
    <w:rsid w:val="00CB4C5E"/>
    <w:rsid w:val="00CC1314"/>
    <w:rsid w:val="00CC1E43"/>
    <w:rsid w:val="00CC2BAE"/>
    <w:rsid w:val="00CC2E4E"/>
    <w:rsid w:val="00CC3973"/>
    <w:rsid w:val="00CC432D"/>
    <w:rsid w:val="00CC4399"/>
    <w:rsid w:val="00CD0074"/>
    <w:rsid w:val="00CD248E"/>
    <w:rsid w:val="00CD3967"/>
    <w:rsid w:val="00CD4A5E"/>
    <w:rsid w:val="00CE2878"/>
    <w:rsid w:val="00CE4368"/>
    <w:rsid w:val="00CE58CD"/>
    <w:rsid w:val="00CE6107"/>
    <w:rsid w:val="00CE6D20"/>
    <w:rsid w:val="00CF1914"/>
    <w:rsid w:val="00CF1D96"/>
    <w:rsid w:val="00CF2878"/>
    <w:rsid w:val="00CF581C"/>
    <w:rsid w:val="00CF6AEC"/>
    <w:rsid w:val="00CF6DD1"/>
    <w:rsid w:val="00CF7CAD"/>
    <w:rsid w:val="00D009DD"/>
    <w:rsid w:val="00D0175C"/>
    <w:rsid w:val="00D017C1"/>
    <w:rsid w:val="00D04145"/>
    <w:rsid w:val="00D045F5"/>
    <w:rsid w:val="00D05A9D"/>
    <w:rsid w:val="00D05BC5"/>
    <w:rsid w:val="00D05BE0"/>
    <w:rsid w:val="00D07530"/>
    <w:rsid w:val="00D216A4"/>
    <w:rsid w:val="00D234A8"/>
    <w:rsid w:val="00D2373F"/>
    <w:rsid w:val="00D241D1"/>
    <w:rsid w:val="00D25A36"/>
    <w:rsid w:val="00D27410"/>
    <w:rsid w:val="00D31B22"/>
    <w:rsid w:val="00D32DEA"/>
    <w:rsid w:val="00D40886"/>
    <w:rsid w:val="00D449E3"/>
    <w:rsid w:val="00D60C94"/>
    <w:rsid w:val="00D64DCD"/>
    <w:rsid w:val="00D65E57"/>
    <w:rsid w:val="00D67219"/>
    <w:rsid w:val="00D72CD1"/>
    <w:rsid w:val="00D76538"/>
    <w:rsid w:val="00D76F68"/>
    <w:rsid w:val="00D77FD8"/>
    <w:rsid w:val="00D816C7"/>
    <w:rsid w:val="00D81DA0"/>
    <w:rsid w:val="00D81E90"/>
    <w:rsid w:val="00D81EB5"/>
    <w:rsid w:val="00D82A91"/>
    <w:rsid w:val="00D83B38"/>
    <w:rsid w:val="00D83F68"/>
    <w:rsid w:val="00D87E45"/>
    <w:rsid w:val="00D911C7"/>
    <w:rsid w:val="00D92287"/>
    <w:rsid w:val="00D95803"/>
    <w:rsid w:val="00D963A7"/>
    <w:rsid w:val="00DA1F84"/>
    <w:rsid w:val="00DA3901"/>
    <w:rsid w:val="00DA4611"/>
    <w:rsid w:val="00DA4C7D"/>
    <w:rsid w:val="00DB2514"/>
    <w:rsid w:val="00DB4012"/>
    <w:rsid w:val="00DB5716"/>
    <w:rsid w:val="00DD5A64"/>
    <w:rsid w:val="00DD6043"/>
    <w:rsid w:val="00DD644B"/>
    <w:rsid w:val="00DD6BBF"/>
    <w:rsid w:val="00DD7810"/>
    <w:rsid w:val="00DE48E5"/>
    <w:rsid w:val="00DF0938"/>
    <w:rsid w:val="00DF1F3A"/>
    <w:rsid w:val="00DF335B"/>
    <w:rsid w:val="00DF551B"/>
    <w:rsid w:val="00E01A83"/>
    <w:rsid w:val="00E06D00"/>
    <w:rsid w:val="00E06D92"/>
    <w:rsid w:val="00E1221E"/>
    <w:rsid w:val="00E1247A"/>
    <w:rsid w:val="00E14068"/>
    <w:rsid w:val="00E14C8E"/>
    <w:rsid w:val="00E22053"/>
    <w:rsid w:val="00E24F3E"/>
    <w:rsid w:val="00E262DC"/>
    <w:rsid w:val="00E26B5D"/>
    <w:rsid w:val="00E3266B"/>
    <w:rsid w:val="00E34BF8"/>
    <w:rsid w:val="00E406AD"/>
    <w:rsid w:val="00E41987"/>
    <w:rsid w:val="00E45536"/>
    <w:rsid w:val="00E50A57"/>
    <w:rsid w:val="00E57CDB"/>
    <w:rsid w:val="00E626C8"/>
    <w:rsid w:val="00E62FC3"/>
    <w:rsid w:val="00E65E6A"/>
    <w:rsid w:val="00E66DE3"/>
    <w:rsid w:val="00E67776"/>
    <w:rsid w:val="00E70A20"/>
    <w:rsid w:val="00E71FC4"/>
    <w:rsid w:val="00E733EC"/>
    <w:rsid w:val="00E74FB8"/>
    <w:rsid w:val="00E81FEE"/>
    <w:rsid w:val="00E83C89"/>
    <w:rsid w:val="00E8632F"/>
    <w:rsid w:val="00E90139"/>
    <w:rsid w:val="00E90603"/>
    <w:rsid w:val="00E938AA"/>
    <w:rsid w:val="00E94FF8"/>
    <w:rsid w:val="00E97576"/>
    <w:rsid w:val="00EA1842"/>
    <w:rsid w:val="00EB1282"/>
    <w:rsid w:val="00EB30E5"/>
    <w:rsid w:val="00EB3F33"/>
    <w:rsid w:val="00EB6F47"/>
    <w:rsid w:val="00EC1B53"/>
    <w:rsid w:val="00EC5AC1"/>
    <w:rsid w:val="00EC672C"/>
    <w:rsid w:val="00EC7AB7"/>
    <w:rsid w:val="00ED0B58"/>
    <w:rsid w:val="00ED3875"/>
    <w:rsid w:val="00ED6D72"/>
    <w:rsid w:val="00ED7BA7"/>
    <w:rsid w:val="00EE7A17"/>
    <w:rsid w:val="00EF0448"/>
    <w:rsid w:val="00EF5E7F"/>
    <w:rsid w:val="00F01CE3"/>
    <w:rsid w:val="00F03402"/>
    <w:rsid w:val="00F056AA"/>
    <w:rsid w:val="00F06AD4"/>
    <w:rsid w:val="00F10939"/>
    <w:rsid w:val="00F13E05"/>
    <w:rsid w:val="00F17ABB"/>
    <w:rsid w:val="00F248D0"/>
    <w:rsid w:val="00F24E0B"/>
    <w:rsid w:val="00F274A4"/>
    <w:rsid w:val="00F3110B"/>
    <w:rsid w:val="00F32680"/>
    <w:rsid w:val="00F34EE7"/>
    <w:rsid w:val="00F44862"/>
    <w:rsid w:val="00F465E3"/>
    <w:rsid w:val="00F47D50"/>
    <w:rsid w:val="00F500AC"/>
    <w:rsid w:val="00F50A39"/>
    <w:rsid w:val="00F50C36"/>
    <w:rsid w:val="00F53FCB"/>
    <w:rsid w:val="00F573E1"/>
    <w:rsid w:val="00F575F9"/>
    <w:rsid w:val="00F623F2"/>
    <w:rsid w:val="00F639D8"/>
    <w:rsid w:val="00F67D7D"/>
    <w:rsid w:val="00F70C9B"/>
    <w:rsid w:val="00F7176D"/>
    <w:rsid w:val="00F736B0"/>
    <w:rsid w:val="00F7492F"/>
    <w:rsid w:val="00F75113"/>
    <w:rsid w:val="00F767B6"/>
    <w:rsid w:val="00F801D3"/>
    <w:rsid w:val="00F82AEC"/>
    <w:rsid w:val="00F83D0D"/>
    <w:rsid w:val="00F951F2"/>
    <w:rsid w:val="00F96595"/>
    <w:rsid w:val="00FA20D0"/>
    <w:rsid w:val="00FA3156"/>
    <w:rsid w:val="00FA4161"/>
    <w:rsid w:val="00FA535E"/>
    <w:rsid w:val="00FA5BEA"/>
    <w:rsid w:val="00FA6C85"/>
    <w:rsid w:val="00FC44AE"/>
    <w:rsid w:val="00FC7225"/>
    <w:rsid w:val="00FD161B"/>
    <w:rsid w:val="00FD1770"/>
    <w:rsid w:val="00FD3586"/>
    <w:rsid w:val="00FD5AC9"/>
    <w:rsid w:val="00FE445B"/>
    <w:rsid w:val="00FE4588"/>
    <w:rsid w:val="00FE4897"/>
    <w:rsid w:val="00FE7F18"/>
    <w:rsid w:val="00FF0CD4"/>
    <w:rsid w:val="00FF2DE8"/>
    <w:rsid w:val="00FF31C4"/>
    <w:rsid w:val="00FF385B"/>
    <w:rsid w:val="00FF3A0C"/>
    <w:rsid w:val="00FF5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F89B1"/>
  <w15:chartTrackingRefBased/>
  <w15:docId w15:val="{D85E45FA-05A9-4EC3-893C-EC64B8848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6357A"/>
    <w:pPr>
      <w:spacing w:after="0" w:line="240" w:lineRule="auto"/>
    </w:pPr>
    <w:rPr>
      <w:rFonts w:eastAsiaTheme="minorEastAsia"/>
    </w:rPr>
  </w:style>
  <w:style w:type="character" w:customStyle="1" w:styleId="NoSpacingChar">
    <w:name w:val="No Spacing Char"/>
    <w:basedOn w:val="DefaultParagraphFont"/>
    <w:link w:val="NoSpacing"/>
    <w:uiPriority w:val="1"/>
    <w:rsid w:val="0046357A"/>
    <w:rPr>
      <w:rFonts w:eastAsiaTheme="minorEastAsia"/>
    </w:rPr>
  </w:style>
  <w:style w:type="paragraph" w:styleId="Header">
    <w:name w:val="header"/>
    <w:basedOn w:val="Normal"/>
    <w:link w:val="HeaderChar"/>
    <w:uiPriority w:val="99"/>
    <w:unhideWhenUsed/>
    <w:rsid w:val="00A21D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1D86"/>
  </w:style>
  <w:style w:type="paragraph" w:styleId="Footer">
    <w:name w:val="footer"/>
    <w:basedOn w:val="Normal"/>
    <w:link w:val="FooterChar"/>
    <w:uiPriority w:val="99"/>
    <w:unhideWhenUsed/>
    <w:qFormat/>
    <w:rsid w:val="00A21D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1D86"/>
  </w:style>
  <w:style w:type="paragraph" w:styleId="ListParagraph">
    <w:name w:val="List Paragraph"/>
    <w:basedOn w:val="Normal"/>
    <w:uiPriority w:val="34"/>
    <w:qFormat/>
    <w:rsid w:val="00D76538"/>
    <w:pPr>
      <w:ind w:left="720"/>
      <w:contextualSpacing/>
    </w:pPr>
  </w:style>
  <w:style w:type="paragraph" w:styleId="NormalWeb">
    <w:name w:val="Normal (Web)"/>
    <w:basedOn w:val="Normal"/>
    <w:uiPriority w:val="99"/>
    <w:semiHidden/>
    <w:unhideWhenUsed/>
    <w:rsid w:val="0081125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175DA"/>
    <w:rPr>
      <w:color w:val="0563C1" w:themeColor="hyperlink"/>
      <w:u w:val="single"/>
    </w:rPr>
  </w:style>
  <w:style w:type="character" w:styleId="UnresolvedMention">
    <w:name w:val="Unresolved Mention"/>
    <w:basedOn w:val="DefaultParagraphFont"/>
    <w:uiPriority w:val="99"/>
    <w:semiHidden/>
    <w:unhideWhenUsed/>
    <w:rsid w:val="004175DA"/>
    <w:rPr>
      <w:color w:val="605E5C"/>
      <w:shd w:val="clear" w:color="auto" w:fill="E1DFDD"/>
    </w:rPr>
  </w:style>
  <w:style w:type="paragraph" w:styleId="HTMLPreformatted">
    <w:name w:val="HTML Preformatted"/>
    <w:basedOn w:val="Normal"/>
    <w:link w:val="HTMLPreformattedChar"/>
    <w:uiPriority w:val="99"/>
    <w:semiHidden/>
    <w:unhideWhenUsed/>
    <w:rsid w:val="00F32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32680"/>
    <w:rPr>
      <w:rFonts w:ascii="Courier New" w:eastAsia="Times New Roman" w:hAnsi="Courier New" w:cs="Courier New"/>
      <w:sz w:val="20"/>
      <w:szCs w:val="20"/>
    </w:rPr>
  </w:style>
  <w:style w:type="paragraph" w:styleId="Caption">
    <w:name w:val="caption"/>
    <w:basedOn w:val="Normal"/>
    <w:next w:val="Normal"/>
    <w:uiPriority w:val="35"/>
    <w:unhideWhenUsed/>
    <w:qFormat/>
    <w:rsid w:val="008619A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9688">
      <w:bodyDiv w:val="1"/>
      <w:marLeft w:val="0"/>
      <w:marRight w:val="0"/>
      <w:marTop w:val="0"/>
      <w:marBottom w:val="0"/>
      <w:divBdr>
        <w:top w:val="none" w:sz="0" w:space="0" w:color="auto"/>
        <w:left w:val="none" w:sz="0" w:space="0" w:color="auto"/>
        <w:bottom w:val="none" w:sz="0" w:space="0" w:color="auto"/>
        <w:right w:val="none" w:sz="0" w:space="0" w:color="auto"/>
      </w:divBdr>
    </w:div>
    <w:div w:id="177163233">
      <w:bodyDiv w:val="1"/>
      <w:marLeft w:val="0"/>
      <w:marRight w:val="0"/>
      <w:marTop w:val="0"/>
      <w:marBottom w:val="0"/>
      <w:divBdr>
        <w:top w:val="none" w:sz="0" w:space="0" w:color="auto"/>
        <w:left w:val="none" w:sz="0" w:space="0" w:color="auto"/>
        <w:bottom w:val="none" w:sz="0" w:space="0" w:color="auto"/>
        <w:right w:val="none" w:sz="0" w:space="0" w:color="auto"/>
      </w:divBdr>
    </w:div>
    <w:div w:id="317930020">
      <w:bodyDiv w:val="1"/>
      <w:marLeft w:val="0"/>
      <w:marRight w:val="0"/>
      <w:marTop w:val="0"/>
      <w:marBottom w:val="0"/>
      <w:divBdr>
        <w:top w:val="none" w:sz="0" w:space="0" w:color="auto"/>
        <w:left w:val="none" w:sz="0" w:space="0" w:color="auto"/>
        <w:bottom w:val="none" w:sz="0" w:space="0" w:color="auto"/>
        <w:right w:val="none" w:sz="0" w:space="0" w:color="auto"/>
      </w:divBdr>
    </w:div>
    <w:div w:id="353313702">
      <w:bodyDiv w:val="1"/>
      <w:marLeft w:val="0"/>
      <w:marRight w:val="0"/>
      <w:marTop w:val="0"/>
      <w:marBottom w:val="0"/>
      <w:divBdr>
        <w:top w:val="none" w:sz="0" w:space="0" w:color="auto"/>
        <w:left w:val="none" w:sz="0" w:space="0" w:color="auto"/>
        <w:bottom w:val="none" w:sz="0" w:space="0" w:color="auto"/>
        <w:right w:val="none" w:sz="0" w:space="0" w:color="auto"/>
      </w:divBdr>
    </w:div>
    <w:div w:id="476646860">
      <w:bodyDiv w:val="1"/>
      <w:marLeft w:val="0"/>
      <w:marRight w:val="0"/>
      <w:marTop w:val="0"/>
      <w:marBottom w:val="0"/>
      <w:divBdr>
        <w:top w:val="none" w:sz="0" w:space="0" w:color="auto"/>
        <w:left w:val="none" w:sz="0" w:space="0" w:color="auto"/>
        <w:bottom w:val="none" w:sz="0" w:space="0" w:color="auto"/>
        <w:right w:val="none" w:sz="0" w:space="0" w:color="auto"/>
      </w:divBdr>
    </w:div>
    <w:div w:id="564534821">
      <w:bodyDiv w:val="1"/>
      <w:marLeft w:val="0"/>
      <w:marRight w:val="0"/>
      <w:marTop w:val="0"/>
      <w:marBottom w:val="0"/>
      <w:divBdr>
        <w:top w:val="none" w:sz="0" w:space="0" w:color="auto"/>
        <w:left w:val="none" w:sz="0" w:space="0" w:color="auto"/>
        <w:bottom w:val="none" w:sz="0" w:space="0" w:color="auto"/>
        <w:right w:val="none" w:sz="0" w:space="0" w:color="auto"/>
      </w:divBdr>
    </w:div>
    <w:div w:id="684938634">
      <w:bodyDiv w:val="1"/>
      <w:marLeft w:val="0"/>
      <w:marRight w:val="0"/>
      <w:marTop w:val="0"/>
      <w:marBottom w:val="0"/>
      <w:divBdr>
        <w:top w:val="none" w:sz="0" w:space="0" w:color="auto"/>
        <w:left w:val="none" w:sz="0" w:space="0" w:color="auto"/>
        <w:bottom w:val="none" w:sz="0" w:space="0" w:color="auto"/>
        <w:right w:val="none" w:sz="0" w:space="0" w:color="auto"/>
      </w:divBdr>
    </w:div>
    <w:div w:id="722557546">
      <w:bodyDiv w:val="1"/>
      <w:marLeft w:val="0"/>
      <w:marRight w:val="0"/>
      <w:marTop w:val="0"/>
      <w:marBottom w:val="0"/>
      <w:divBdr>
        <w:top w:val="none" w:sz="0" w:space="0" w:color="auto"/>
        <w:left w:val="none" w:sz="0" w:space="0" w:color="auto"/>
        <w:bottom w:val="none" w:sz="0" w:space="0" w:color="auto"/>
        <w:right w:val="none" w:sz="0" w:space="0" w:color="auto"/>
      </w:divBdr>
    </w:div>
    <w:div w:id="756825465">
      <w:bodyDiv w:val="1"/>
      <w:marLeft w:val="0"/>
      <w:marRight w:val="0"/>
      <w:marTop w:val="0"/>
      <w:marBottom w:val="0"/>
      <w:divBdr>
        <w:top w:val="none" w:sz="0" w:space="0" w:color="auto"/>
        <w:left w:val="none" w:sz="0" w:space="0" w:color="auto"/>
        <w:bottom w:val="none" w:sz="0" w:space="0" w:color="auto"/>
        <w:right w:val="none" w:sz="0" w:space="0" w:color="auto"/>
      </w:divBdr>
    </w:div>
    <w:div w:id="868880247">
      <w:bodyDiv w:val="1"/>
      <w:marLeft w:val="0"/>
      <w:marRight w:val="0"/>
      <w:marTop w:val="0"/>
      <w:marBottom w:val="0"/>
      <w:divBdr>
        <w:top w:val="none" w:sz="0" w:space="0" w:color="auto"/>
        <w:left w:val="none" w:sz="0" w:space="0" w:color="auto"/>
        <w:bottom w:val="none" w:sz="0" w:space="0" w:color="auto"/>
        <w:right w:val="none" w:sz="0" w:space="0" w:color="auto"/>
      </w:divBdr>
    </w:div>
    <w:div w:id="917179376">
      <w:bodyDiv w:val="1"/>
      <w:marLeft w:val="0"/>
      <w:marRight w:val="0"/>
      <w:marTop w:val="0"/>
      <w:marBottom w:val="0"/>
      <w:divBdr>
        <w:top w:val="none" w:sz="0" w:space="0" w:color="auto"/>
        <w:left w:val="none" w:sz="0" w:space="0" w:color="auto"/>
        <w:bottom w:val="none" w:sz="0" w:space="0" w:color="auto"/>
        <w:right w:val="none" w:sz="0" w:space="0" w:color="auto"/>
      </w:divBdr>
    </w:div>
    <w:div w:id="928582254">
      <w:bodyDiv w:val="1"/>
      <w:marLeft w:val="0"/>
      <w:marRight w:val="0"/>
      <w:marTop w:val="0"/>
      <w:marBottom w:val="0"/>
      <w:divBdr>
        <w:top w:val="none" w:sz="0" w:space="0" w:color="auto"/>
        <w:left w:val="none" w:sz="0" w:space="0" w:color="auto"/>
        <w:bottom w:val="none" w:sz="0" w:space="0" w:color="auto"/>
        <w:right w:val="none" w:sz="0" w:space="0" w:color="auto"/>
      </w:divBdr>
    </w:div>
    <w:div w:id="954794042">
      <w:bodyDiv w:val="1"/>
      <w:marLeft w:val="0"/>
      <w:marRight w:val="0"/>
      <w:marTop w:val="0"/>
      <w:marBottom w:val="0"/>
      <w:divBdr>
        <w:top w:val="none" w:sz="0" w:space="0" w:color="auto"/>
        <w:left w:val="none" w:sz="0" w:space="0" w:color="auto"/>
        <w:bottom w:val="none" w:sz="0" w:space="0" w:color="auto"/>
        <w:right w:val="none" w:sz="0" w:space="0" w:color="auto"/>
      </w:divBdr>
    </w:div>
    <w:div w:id="1008369105">
      <w:bodyDiv w:val="1"/>
      <w:marLeft w:val="0"/>
      <w:marRight w:val="0"/>
      <w:marTop w:val="0"/>
      <w:marBottom w:val="0"/>
      <w:divBdr>
        <w:top w:val="none" w:sz="0" w:space="0" w:color="auto"/>
        <w:left w:val="none" w:sz="0" w:space="0" w:color="auto"/>
        <w:bottom w:val="none" w:sz="0" w:space="0" w:color="auto"/>
        <w:right w:val="none" w:sz="0" w:space="0" w:color="auto"/>
      </w:divBdr>
    </w:div>
    <w:div w:id="1022975130">
      <w:bodyDiv w:val="1"/>
      <w:marLeft w:val="0"/>
      <w:marRight w:val="0"/>
      <w:marTop w:val="0"/>
      <w:marBottom w:val="0"/>
      <w:divBdr>
        <w:top w:val="none" w:sz="0" w:space="0" w:color="auto"/>
        <w:left w:val="none" w:sz="0" w:space="0" w:color="auto"/>
        <w:bottom w:val="none" w:sz="0" w:space="0" w:color="auto"/>
        <w:right w:val="none" w:sz="0" w:space="0" w:color="auto"/>
      </w:divBdr>
    </w:div>
    <w:div w:id="1068502475">
      <w:bodyDiv w:val="1"/>
      <w:marLeft w:val="0"/>
      <w:marRight w:val="0"/>
      <w:marTop w:val="0"/>
      <w:marBottom w:val="0"/>
      <w:divBdr>
        <w:top w:val="none" w:sz="0" w:space="0" w:color="auto"/>
        <w:left w:val="none" w:sz="0" w:space="0" w:color="auto"/>
        <w:bottom w:val="none" w:sz="0" w:space="0" w:color="auto"/>
        <w:right w:val="none" w:sz="0" w:space="0" w:color="auto"/>
      </w:divBdr>
    </w:div>
    <w:div w:id="1414157606">
      <w:bodyDiv w:val="1"/>
      <w:marLeft w:val="0"/>
      <w:marRight w:val="0"/>
      <w:marTop w:val="0"/>
      <w:marBottom w:val="0"/>
      <w:divBdr>
        <w:top w:val="none" w:sz="0" w:space="0" w:color="auto"/>
        <w:left w:val="none" w:sz="0" w:space="0" w:color="auto"/>
        <w:bottom w:val="none" w:sz="0" w:space="0" w:color="auto"/>
        <w:right w:val="none" w:sz="0" w:space="0" w:color="auto"/>
      </w:divBdr>
    </w:div>
    <w:div w:id="1517043099">
      <w:bodyDiv w:val="1"/>
      <w:marLeft w:val="0"/>
      <w:marRight w:val="0"/>
      <w:marTop w:val="0"/>
      <w:marBottom w:val="0"/>
      <w:divBdr>
        <w:top w:val="none" w:sz="0" w:space="0" w:color="auto"/>
        <w:left w:val="none" w:sz="0" w:space="0" w:color="auto"/>
        <w:bottom w:val="none" w:sz="0" w:space="0" w:color="auto"/>
        <w:right w:val="none" w:sz="0" w:space="0" w:color="auto"/>
      </w:divBdr>
    </w:div>
    <w:div w:id="1562208328">
      <w:bodyDiv w:val="1"/>
      <w:marLeft w:val="0"/>
      <w:marRight w:val="0"/>
      <w:marTop w:val="0"/>
      <w:marBottom w:val="0"/>
      <w:divBdr>
        <w:top w:val="none" w:sz="0" w:space="0" w:color="auto"/>
        <w:left w:val="none" w:sz="0" w:space="0" w:color="auto"/>
        <w:bottom w:val="none" w:sz="0" w:space="0" w:color="auto"/>
        <w:right w:val="none" w:sz="0" w:space="0" w:color="auto"/>
      </w:divBdr>
    </w:div>
    <w:div w:id="1700466550">
      <w:bodyDiv w:val="1"/>
      <w:marLeft w:val="0"/>
      <w:marRight w:val="0"/>
      <w:marTop w:val="0"/>
      <w:marBottom w:val="0"/>
      <w:divBdr>
        <w:top w:val="none" w:sz="0" w:space="0" w:color="auto"/>
        <w:left w:val="none" w:sz="0" w:space="0" w:color="auto"/>
        <w:bottom w:val="none" w:sz="0" w:space="0" w:color="auto"/>
        <w:right w:val="none" w:sz="0" w:space="0" w:color="auto"/>
      </w:divBdr>
    </w:div>
    <w:div w:id="1880390771">
      <w:bodyDiv w:val="1"/>
      <w:marLeft w:val="0"/>
      <w:marRight w:val="0"/>
      <w:marTop w:val="0"/>
      <w:marBottom w:val="0"/>
      <w:divBdr>
        <w:top w:val="none" w:sz="0" w:space="0" w:color="auto"/>
        <w:left w:val="none" w:sz="0" w:space="0" w:color="auto"/>
        <w:bottom w:val="none" w:sz="0" w:space="0" w:color="auto"/>
        <w:right w:val="none" w:sz="0" w:space="0" w:color="auto"/>
      </w:divBdr>
    </w:div>
    <w:div w:id="1930236138">
      <w:bodyDiv w:val="1"/>
      <w:marLeft w:val="0"/>
      <w:marRight w:val="0"/>
      <w:marTop w:val="0"/>
      <w:marBottom w:val="0"/>
      <w:divBdr>
        <w:top w:val="none" w:sz="0" w:space="0" w:color="auto"/>
        <w:left w:val="none" w:sz="0" w:space="0" w:color="auto"/>
        <w:bottom w:val="none" w:sz="0" w:space="0" w:color="auto"/>
        <w:right w:val="none" w:sz="0" w:space="0" w:color="auto"/>
      </w:divBdr>
    </w:div>
    <w:div w:id="2061899580">
      <w:bodyDiv w:val="1"/>
      <w:marLeft w:val="0"/>
      <w:marRight w:val="0"/>
      <w:marTop w:val="0"/>
      <w:marBottom w:val="0"/>
      <w:divBdr>
        <w:top w:val="none" w:sz="0" w:space="0" w:color="auto"/>
        <w:left w:val="none" w:sz="0" w:space="0" w:color="auto"/>
        <w:bottom w:val="none" w:sz="0" w:space="0" w:color="auto"/>
        <w:right w:val="none" w:sz="0" w:space="0" w:color="auto"/>
      </w:divBdr>
    </w:div>
    <w:div w:id="2114323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cdc.gov/museum/timeline/covid19.html"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bluebikes.com/system-data"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5FAEF1-BA56-482F-9BA5-251AA4111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17256</TotalTime>
  <Pages>34</Pages>
  <Words>6133</Words>
  <Characters>34962</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CSE 696</Company>
  <LinksUpToDate>false</LinksUpToDate>
  <CharactersWithSpaces>41013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Bike-sharing demand vs CO2 emission reduction; can bike sharing bring a cleaner future ?</dc:title>
  <dc:subject/>
  <dc:creator>Maria Bocharova</dc:creator>
  <cp:keywords/>
  <dc:description/>
  <cp:lastModifiedBy>Maria Bocharova</cp:lastModifiedBy>
  <cp:revision>862</cp:revision>
  <dcterms:created xsi:type="dcterms:W3CDTF">2022-06-30T00:45:00Z</dcterms:created>
  <dcterms:modified xsi:type="dcterms:W3CDTF">2022-07-27T00:41:00Z</dcterms:modified>
</cp:coreProperties>
</file>