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E1940F1" w14:textId="77777777" w:rsidR="00000000" w:rsidRDefault="00152AA3">
      <w:pPr>
        <w:divId w:val="574978998"/>
        <w:rPr>
          <w:rFonts w:ascii="Segoe UI" w:eastAsia="Times New Roman" w:hAnsi="Segoe UI" w:cs="Segoe UI"/>
          <w:b/>
          <w:bCs/>
          <w:caps/>
          <w:color w:val="FF5A1F"/>
          <w:spacing w:val="43"/>
          <w:sz w:val="17"/>
          <w:szCs w:val="17"/>
        </w:rPr>
      </w:pPr>
      <w:r>
        <w:rPr>
          <w:rFonts w:ascii="Segoe UI" w:eastAsia="Times New Roman" w:hAnsi="Segoe UI" w:cs="Segoe UI"/>
          <w:b/>
          <w:bCs/>
          <w:caps/>
          <w:color w:val="FF5A1F"/>
          <w:spacing w:val="43"/>
          <w:sz w:val="17"/>
          <w:szCs w:val="17"/>
        </w:rPr>
        <w:t>New Generation English · публичная оферта</w:t>
      </w:r>
    </w:p>
    <w:p w14:paraId="09DD4C00" w14:textId="77777777" w:rsidR="00000000" w:rsidRDefault="00152AA3">
      <w:pPr>
        <w:pStyle w:val="1"/>
        <w:rPr>
          <w:rFonts w:ascii="Segoe UI" w:eastAsia="Times New Roman" w:hAnsi="Segoe UI" w:cs="Segoe UI"/>
          <w:color w:val="17181A"/>
        </w:rPr>
      </w:pPr>
      <w:r>
        <w:rPr>
          <w:rFonts w:ascii="Segoe UI" w:eastAsia="Times New Roman" w:hAnsi="Segoe UI" w:cs="Segoe UI"/>
          <w:color w:val="17181A"/>
        </w:rPr>
        <w:t>Публичная оферта на оказание индивидуальных репетиторских услуг по английскому языку</w:t>
      </w:r>
    </w:p>
    <w:p w14:paraId="09B94570" w14:textId="77777777" w:rsidR="00000000" w:rsidRDefault="00152AA3">
      <w:pPr>
        <w:pStyle w:val="subtitle"/>
        <w:spacing w:before="100" w:beforeAutospacing="1"/>
        <w:rPr>
          <w:rFonts w:ascii="Segoe UI" w:hAnsi="Segoe UI" w:cs="Segoe UI"/>
        </w:rPr>
      </w:pPr>
      <w:r>
        <w:rPr>
          <w:rFonts w:ascii="Segoe UI" w:hAnsi="Segoe UI" w:cs="Segoe UI"/>
        </w:rPr>
        <w:t>Редакция от 2026-05-19 · Действует с даты публикации до отзыва или замены новой редакцией</w:t>
      </w:r>
    </w:p>
    <w:p w14:paraId="23A99E53" w14:textId="77777777" w:rsidR="00000000" w:rsidRDefault="00152AA3">
      <w:pPr>
        <w:shd w:val="clear" w:color="auto" w:fill="F5FAFF"/>
        <w:divId w:val="529878942"/>
        <w:rPr>
          <w:rFonts w:ascii="Segoe UI" w:eastAsia="Times New Roman" w:hAnsi="Segoe UI" w:cs="Segoe UI"/>
          <w:color w:val="17181A"/>
          <w:sz w:val="22"/>
          <w:szCs w:val="22"/>
        </w:rPr>
      </w:pPr>
      <w:r>
        <w:rPr>
          <w:rStyle w:val="a6"/>
          <w:rFonts w:ascii="Segoe UI" w:eastAsia="Times New Roman" w:hAnsi="Segoe UI" w:cs="Segoe UI"/>
          <w:color w:val="17181A"/>
          <w:sz w:val="22"/>
          <w:szCs w:val="22"/>
        </w:rPr>
        <w:t>Акцепт оферты:</w:t>
      </w:r>
      <w:r>
        <w:rPr>
          <w:rFonts w:ascii="Segoe UI" w:eastAsia="Times New Roman" w:hAnsi="Segoe UI" w:cs="Segoe UI"/>
          <w:color w:val="17181A"/>
          <w:sz w:val="22"/>
          <w:szCs w:val="22"/>
        </w:rPr>
        <w:t xml:space="preserve"> совершение оплаты Заказчиком за первый абонемент (полностью или частично) либо фактическое получение первого урока означает безусловное принятие Заказч</w:t>
      </w:r>
      <w:r>
        <w:rPr>
          <w:rFonts w:ascii="Segoe UI" w:eastAsia="Times New Roman" w:hAnsi="Segoe UI" w:cs="Segoe UI"/>
          <w:color w:val="17181A"/>
          <w:sz w:val="22"/>
          <w:szCs w:val="22"/>
        </w:rPr>
        <w:t xml:space="preserve">иком всех условий настоящей оферты в полном объёме. С этого момента между Исполнителем и Заказчиком заключён договор возмездного оказания услуг. </w:t>
      </w:r>
    </w:p>
    <w:p w14:paraId="3D2B9851" w14:textId="77777777" w:rsidR="00000000" w:rsidRDefault="00152AA3">
      <w:pPr>
        <w:pStyle w:val="2"/>
        <w:rPr>
          <w:rFonts w:ascii="Segoe UI" w:eastAsia="Times New Roman" w:hAnsi="Segoe UI" w:cs="Segoe UI"/>
          <w:color w:val="17181A"/>
        </w:rPr>
      </w:pPr>
      <w:r>
        <w:rPr>
          <w:rFonts w:ascii="Segoe UI" w:eastAsia="Times New Roman" w:hAnsi="Segoe UI" w:cs="Segoe UI"/>
          <w:color w:val="17181A"/>
        </w:rPr>
        <w:t>1. Стороны и предмет</w:t>
      </w:r>
    </w:p>
    <w:p w14:paraId="4C7F1DD0" w14:textId="77777777" w:rsidR="00000000" w:rsidRDefault="00152AA3">
      <w:pPr>
        <w:pStyle w:val="a5"/>
        <w:rPr>
          <w:rFonts w:ascii="Segoe UI" w:hAnsi="Segoe UI" w:cs="Segoe UI"/>
          <w:color w:val="17181A"/>
        </w:rPr>
      </w:pPr>
      <w:r>
        <w:rPr>
          <w:rStyle w:val="clause-num1"/>
          <w:rFonts w:ascii="Segoe UI" w:hAnsi="Segoe UI" w:cs="Segoe UI"/>
        </w:rPr>
        <w:t>1.1.</w:t>
      </w:r>
      <w:r>
        <w:rPr>
          <w:rFonts w:ascii="Segoe UI" w:hAnsi="Segoe UI" w:cs="Segoe UI"/>
          <w:color w:val="17181A"/>
        </w:rPr>
        <w:t xml:space="preserve"> </w:t>
      </w:r>
      <w:r>
        <w:rPr>
          <w:rStyle w:val="a6"/>
          <w:rFonts w:ascii="Segoe UI" w:hAnsi="Segoe UI" w:cs="Segoe UI"/>
          <w:color w:val="17181A"/>
        </w:rPr>
        <w:t>Исполнитель:</w:t>
      </w:r>
      <w:r>
        <w:rPr>
          <w:rFonts w:ascii="Segoe UI" w:hAnsi="Segoe UI" w:cs="Segoe UI"/>
          <w:color w:val="17181A"/>
        </w:rPr>
        <w:t xml:space="preserve"> Самозанятая Бурцева Мария Витальевна, ИНН </w:t>
      </w:r>
      <w:r>
        <w:rPr>
          <w:rStyle w:val="a6"/>
          <w:rFonts w:ascii="Segoe UI" w:hAnsi="Segoe UI" w:cs="Segoe UI"/>
          <w:color w:val="17181A"/>
        </w:rPr>
        <w:t>771771016209</w:t>
      </w:r>
      <w:r>
        <w:rPr>
          <w:rFonts w:ascii="Segoe UI" w:hAnsi="Segoe UI" w:cs="Segoe UI"/>
          <w:color w:val="17181A"/>
        </w:rPr>
        <w:t>, применяющая спе</w:t>
      </w:r>
      <w:r>
        <w:rPr>
          <w:rFonts w:ascii="Segoe UI" w:hAnsi="Segoe UI" w:cs="Segoe UI"/>
          <w:color w:val="17181A"/>
        </w:rPr>
        <w:t>циальный налоговый режим «Налог на профессиональный доход» (НПД).</w:t>
      </w:r>
    </w:p>
    <w:p w14:paraId="43A78BDB" w14:textId="77777777" w:rsidR="00000000" w:rsidRDefault="00152AA3">
      <w:pPr>
        <w:pStyle w:val="a5"/>
        <w:rPr>
          <w:rFonts w:ascii="Segoe UI" w:hAnsi="Segoe UI" w:cs="Segoe UI"/>
          <w:color w:val="17181A"/>
        </w:rPr>
      </w:pPr>
      <w:r>
        <w:rPr>
          <w:rStyle w:val="clause-num1"/>
          <w:rFonts w:ascii="Segoe UI" w:hAnsi="Segoe UI" w:cs="Segoe UI"/>
        </w:rPr>
        <w:t>1.2.</w:t>
      </w:r>
      <w:r>
        <w:rPr>
          <w:rFonts w:ascii="Segoe UI" w:hAnsi="Segoe UI" w:cs="Segoe UI"/>
          <w:color w:val="17181A"/>
        </w:rPr>
        <w:t xml:space="preserve"> </w:t>
      </w:r>
      <w:r>
        <w:rPr>
          <w:rStyle w:val="a6"/>
          <w:rFonts w:ascii="Segoe UI" w:hAnsi="Segoe UI" w:cs="Segoe UI"/>
          <w:color w:val="17181A"/>
        </w:rPr>
        <w:t>Заказчик:</w:t>
      </w:r>
      <w:r>
        <w:rPr>
          <w:rFonts w:ascii="Segoe UI" w:hAnsi="Segoe UI" w:cs="Segoe UI"/>
          <w:color w:val="17181A"/>
        </w:rPr>
        <w:t xml:space="preserve"> физическое лицо, акцептовавшее настоящую оферту в порядке, указанном выше. Если услуги оказываются несовершеннолетнему обучающемуся, Заказчиком выступает его законный представ</w:t>
      </w:r>
      <w:r>
        <w:rPr>
          <w:rFonts w:ascii="Segoe UI" w:hAnsi="Segoe UI" w:cs="Segoe UI"/>
          <w:color w:val="17181A"/>
        </w:rPr>
        <w:t>итель.</w:t>
      </w:r>
    </w:p>
    <w:p w14:paraId="0DAD1B7E" w14:textId="77777777" w:rsidR="00000000" w:rsidRDefault="00152AA3">
      <w:pPr>
        <w:pStyle w:val="a5"/>
        <w:rPr>
          <w:rFonts w:ascii="Segoe UI" w:hAnsi="Segoe UI" w:cs="Segoe UI"/>
          <w:color w:val="17181A"/>
        </w:rPr>
      </w:pPr>
      <w:r>
        <w:rPr>
          <w:rStyle w:val="clause-num1"/>
          <w:rFonts w:ascii="Segoe UI" w:hAnsi="Segoe UI" w:cs="Segoe UI"/>
        </w:rPr>
        <w:t>1.3.</w:t>
      </w:r>
      <w:r>
        <w:rPr>
          <w:rFonts w:ascii="Segoe UI" w:hAnsi="Segoe UI" w:cs="Segoe UI"/>
          <w:color w:val="17181A"/>
        </w:rPr>
        <w:t xml:space="preserve"> Предмет договора — индивидуальные репетиторские и консультационные услуги по английскому языку в рамках конкретных заданий (проведение согласованного количества уроков по согласованным темам). Каждое задание — это набор уроков, согласованный Ст</w:t>
      </w:r>
      <w:r>
        <w:rPr>
          <w:rFonts w:ascii="Segoe UI" w:hAnsi="Segoe UI" w:cs="Segoe UI"/>
          <w:color w:val="17181A"/>
        </w:rPr>
        <w:t>оронами заранее (объём, темы, расписание).</w:t>
      </w:r>
    </w:p>
    <w:p w14:paraId="45045676" w14:textId="77777777" w:rsidR="00000000" w:rsidRDefault="00152AA3">
      <w:pPr>
        <w:pStyle w:val="a5"/>
        <w:rPr>
          <w:rFonts w:ascii="Segoe UI" w:hAnsi="Segoe UI" w:cs="Segoe UI"/>
          <w:color w:val="17181A"/>
        </w:rPr>
      </w:pPr>
      <w:r>
        <w:rPr>
          <w:rStyle w:val="clause-num1"/>
          <w:rFonts w:ascii="Segoe UI" w:hAnsi="Segoe UI" w:cs="Segoe UI"/>
        </w:rPr>
        <w:t>1.4.</w:t>
      </w:r>
      <w:r>
        <w:rPr>
          <w:rFonts w:ascii="Segoe UI" w:hAnsi="Segoe UI" w:cs="Segoe UI"/>
          <w:color w:val="17181A"/>
        </w:rPr>
        <w:t xml:space="preserve"> Услуги не сопровождаются выдачей документа об образовании, квалификации или прохождении государственной итоговой аттестации. Услуги не являются лицензируемой образовательной деятельностью в соответствии с Фед</w:t>
      </w:r>
      <w:r>
        <w:rPr>
          <w:rFonts w:ascii="Segoe UI" w:hAnsi="Segoe UI" w:cs="Segoe UI"/>
          <w:color w:val="17181A"/>
        </w:rPr>
        <w:t>еральным законом № 273-ФЗ.</w:t>
      </w:r>
    </w:p>
    <w:p w14:paraId="5275D4B8" w14:textId="77777777" w:rsidR="00000000" w:rsidRDefault="00152AA3">
      <w:pPr>
        <w:pStyle w:val="a5"/>
        <w:rPr>
          <w:rFonts w:ascii="Segoe UI" w:hAnsi="Segoe UI" w:cs="Segoe UI"/>
          <w:color w:val="17181A"/>
        </w:rPr>
      </w:pPr>
      <w:r>
        <w:rPr>
          <w:rStyle w:val="clause-num1"/>
          <w:rFonts w:ascii="Segoe UI" w:hAnsi="Segoe UI" w:cs="Segoe UI"/>
        </w:rPr>
        <w:t>1.5.</w:t>
      </w:r>
      <w:r>
        <w:rPr>
          <w:rFonts w:ascii="Segoe UI" w:hAnsi="Segoe UI" w:cs="Segoe UI"/>
          <w:color w:val="17181A"/>
        </w:rPr>
        <w:t xml:space="preserve"> Услуги оказываются Исполнителем лично, без привлечения третьих лиц.</w:t>
      </w:r>
    </w:p>
    <w:p w14:paraId="0D6E673F" w14:textId="77777777" w:rsidR="00000000" w:rsidRDefault="00152AA3">
      <w:pPr>
        <w:pStyle w:val="a5"/>
        <w:rPr>
          <w:rFonts w:ascii="Segoe UI" w:hAnsi="Segoe UI" w:cs="Segoe UI"/>
          <w:color w:val="17181A"/>
        </w:rPr>
      </w:pPr>
      <w:r>
        <w:rPr>
          <w:rStyle w:val="clause-num1"/>
          <w:rFonts w:ascii="Segoe UI" w:hAnsi="Segoe UI" w:cs="Segoe UI"/>
        </w:rPr>
        <w:t>1.6.</w:t>
      </w:r>
      <w:r>
        <w:rPr>
          <w:rFonts w:ascii="Segoe UI" w:hAnsi="Segoe UI" w:cs="Segoe UI"/>
          <w:color w:val="17181A"/>
        </w:rPr>
        <w:t xml:space="preserve"> Стоимость услуг включает НПД, который Исполнитель уплачивает самостоятельно через приложение «Мой налог».</w:t>
      </w:r>
    </w:p>
    <w:p w14:paraId="5F7B8B8A" w14:textId="77777777" w:rsidR="00000000" w:rsidRDefault="00152AA3">
      <w:pPr>
        <w:pStyle w:val="a5"/>
        <w:rPr>
          <w:rFonts w:ascii="Segoe UI" w:hAnsi="Segoe UI" w:cs="Segoe UI"/>
          <w:color w:val="17181A"/>
        </w:rPr>
      </w:pPr>
      <w:r>
        <w:rPr>
          <w:rStyle w:val="clause-num1"/>
          <w:rFonts w:ascii="Segoe UI" w:hAnsi="Segoe UI" w:cs="Segoe UI"/>
        </w:rPr>
        <w:t>1.7.</w:t>
      </w:r>
      <w:r>
        <w:rPr>
          <w:rFonts w:ascii="Segoe UI" w:hAnsi="Segoe UI" w:cs="Segoe UI"/>
          <w:color w:val="17181A"/>
        </w:rPr>
        <w:t xml:space="preserve"> В случае утраты Исполнителем статуса пла</w:t>
      </w:r>
      <w:r>
        <w:rPr>
          <w:rFonts w:ascii="Segoe UI" w:hAnsi="Segoe UI" w:cs="Segoe UI"/>
          <w:color w:val="17181A"/>
        </w:rPr>
        <w:t>тельщика НПД — Исполнитель письменно уведомляет Заказчика в течение 3 (трёх) календарных дней.</w:t>
      </w:r>
    </w:p>
    <w:p w14:paraId="21A51B0E" w14:textId="77777777" w:rsidR="00000000" w:rsidRDefault="00152AA3">
      <w:pPr>
        <w:pStyle w:val="2"/>
        <w:rPr>
          <w:rFonts w:ascii="Segoe UI" w:eastAsia="Times New Roman" w:hAnsi="Segoe UI" w:cs="Segoe UI"/>
          <w:color w:val="17181A"/>
        </w:rPr>
      </w:pPr>
      <w:r>
        <w:rPr>
          <w:rFonts w:ascii="Segoe UI" w:eastAsia="Times New Roman" w:hAnsi="Segoe UI" w:cs="Segoe UI"/>
          <w:color w:val="17181A"/>
        </w:rPr>
        <w:t>2. Стоимость и порядок расчётов</w:t>
      </w:r>
    </w:p>
    <w:p w14:paraId="560BAD78" w14:textId="77777777" w:rsidR="00000000" w:rsidRDefault="00152AA3">
      <w:pPr>
        <w:pStyle w:val="a5"/>
        <w:rPr>
          <w:rFonts w:ascii="Segoe UI" w:hAnsi="Segoe UI" w:cs="Segoe UI"/>
          <w:color w:val="17181A"/>
        </w:rPr>
      </w:pPr>
      <w:r>
        <w:rPr>
          <w:rStyle w:val="clause-num1"/>
          <w:rFonts w:ascii="Segoe UI" w:hAnsi="Segoe UI" w:cs="Segoe UI"/>
        </w:rPr>
        <w:lastRenderedPageBreak/>
        <w:t>2.1.</w:t>
      </w:r>
      <w:r>
        <w:rPr>
          <w:rFonts w:ascii="Segoe UI" w:hAnsi="Segoe UI" w:cs="Segoe UI"/>
          <w:color w:val="17181A"/>
        </w:rPr>
        <w:t xml:space="preserve"> Стоимость одного занятия:</w:t>
      </w:r>
    </w:p>
    <w:p w14:paraId="190AB614" w14:textId="77777777" w:rsidR="00000000" w:rsidRDefault="00152AA3">
      <w:pPr>
        <w:numPr>
          <w:ilvl w:val="0"/>
          <w:numId w:val="1"/>
        </w:numPr>
        <w:spacing w:before="60" w:after="60"/>
        <w:rPr>
          <w:rFonts w:ascii="Segoe UI" w:eastAsia="Times New Roman" w:hAnsi="Segoe UI" w:cs="Segoe UI"/>
          <w:color w:val="17181A"/>
          <w:sz w:val="23"/>
          <w:szCs w:val="23"/>
        </w:rPr>
      </w:pPr>
      <w:r>
        <w:rPr>
          <w:rFonts w:ascii="Segoe UI" w:eastAsia="Times New Roman" w:hAnsi="Segoe UI" w:cs="Segoe UI"/>
          <w:color w:val="17181A"/>
          <w:sz w:val="23"/>
          <w:szCs w:val="23"/>
        </w:rPr>
        <w:t>60 минут — 2 000 (две тысячи) ₽;</w:t>
      </w:r>
    </w:p>
    <w:p w14:paraId="4AF7DCCE" w14:textId="77777777" w:rsidR="00000000" w:rsidRDefault="00152AA3">
      <w:pPr>
        <w:numPr>
          <w:ilvl w:val="0"/>
          <w:numId w:val="1"/>
        </w:numPr>
        <w:spacing w:before="60" w:after="60"/>
        <w:rPr>
          <w:rFonts w:ascii="Segoe UI" w:eastAsia="Times New Roman" w:hAnsi="Segoe UI" w:cs="Segoe UI"/>
          <w:color w:val="17181A"/>
          <w:sz w:val="23"/>
          <w:szCs w:val="23"/>
        </w:rPr>
      </w:pPr>
      <w:r>
        <w:rPr>
          <w:rFonts w:ascii="Segoe UI" w:eastAsia="Times New Roman" w:hAnsi="Segoe UI" w:cs="Segoe UI"/>
          <w:color w:val="17181A"/>
          <w:sz w:val="23"/>
          <w:szCs w:val="23"/>
        </w:rPr>
        <w:t>90 минут — 2 500 (две тысячи пятьсот) ₽.</w:t>
      </w:r>
    </w:p>
    <w:p w14:paraId="21DEA5E0" w14:textId="77777777" w:rsidR="00000000" w:rsidRDefault="00152AA3">
      <w:pPr>
        <w:pStyle w:val="a5"/>
        <w:rPr>
          <w:rFonts w:ascii="Segoe UI" w:hAnsi="Segoe UI" w:cs="Segoe UI"/>
          <w:color w:val="17181A"/>
        </w:rPr>
      </w:pPr>
      <w:r>
        <w:rPr>
          <w:rFonts w:ascii="Segoe UI" w:hAnsi="Segoe UI" w:cs="Segoe UI"/>
          <w:color w:val="17181A"/>
        </w:rPr>
        <w:t>Расценки действительны д</w:t>
      </w:r>
      <w:r>
        <w:rPr>
          <w:rFonts w:ascii="Segoe UI" w:hAnsi="Segoe UI" w:cs="Segoe UI"/>
          <w:color w:val="17181A"/>
        </w:rPr>
        <w:t>о мая 2026 года включительно. С сентября 2026 года Исполнитель вправе пересмотреть стоимость, уведомив через согласованные каналы связи заблаговременно.</w:t>
      </w:r>
    </w:p>
    <w:p w14:paraId="758E5073" w14:textId="77777777" w:rsidR="00000000" w:rsidRDefault="00152AA3">
      <w:pPr>
        <w:pStyle w:val="a5"/>
        <w:rPr>
          <w:rFonts w:ascii="Segoe UI" w:hAnsi="Segoe UI" w:cs="Segoe UI"/>
          <w:color w:val="17181A"/>
        </w:rPr>
      </w:pPr>
      <w:r>
        <w:rPr>
          <w:rStyle w:val="clause-num1"/>
          <w:rFonts w:ascii="Segoe UI" w:hAnsi="Segoe UI" w:cs="Segoe UI"/>
        </w:rPr>
        <w:t>2.2.</w:t>
      </w:r>
      <w:r>
        <w:rPr>
          <w:rFonts w:ascii="Segoe UI" w:hAnsi="Segoe UI" w:cs="Segoe UI"/>
          <w:color w:val="17181A"/>
        </w:rPr>
        <w:t xml:space="preserve"> Оплата производится в форме предоплаты за абонемент (пакет занятий) либо поурочно (если согласован</w:t>
      </w:r>
      <w:r>
        <w:rPr>
          <w:rFonts w:ascii="Segoe UI" w:hAnsi="Segoe UI" w:cs="Segoe UI"/>
          <w:color w:val="17181A"/>
        </w:rPr>
        <w:t>о отдельно). Минимальный абонемент — 4 занятия. Оплата вносится не позднее чем за 24 часа до первого занятия абонемента.</w:t>
      </w:r>
    </w:p>
    <w:p w14:paraId="758E5073" w14:textId="77777777" w:rsidR="00000000" w:rsidRDefault="00152AA3">
      <w:pPr>
        <w:pStyle w:val="a5"/>
        <w:rPr>
          <w:rFonts w:ascii="Segoe UI" w:hAnsi="Segoe UI" w:cs="Segoe UI"/>
          <w:color w:val="17181A"/>
        </w:rPr>
      </w:pPr>
      <w:r>
        <w:t xml:space="preserve">2.2.1. Абонемент действует в течение 60 (шестидесяти) календарных дней с даты первого занятия по абонементу, если Стороны письменно не согласовали иной срок. Неиспользованные занятия по истечении срока действия абонемента переносятся только по письменному согласованию Сторон.</w:t>
      </w:r>
    </w:p>
    <w:p w14:paraId="6FB12FF4" w14:textId="77777777" w:rsidR="00000000" w:rsidRDefault="00152AA3">
      <w:pPr>
        <w:pStyle w:val="a5"/>
        <w:rPr>
          <w:rFonts w:ascii="Segoe UI" w:hAnsi="Segoe UI" w:cs="Segoe UI"/>
          <w:color w:val="17181A"/>
        </w:rPr>
      </w:pPr>
      <w:r>
        <w:rPr>
          <w:rStyle w:val="clause-num1"/>
          <w:rFonts w:ascii="Segoe UI" w:hAnsi="Segoe UI" w:cs="Segoe UI"/>
        </w:rPr>
        <w:t>2.3.</w:t>
      </w:r>
      <w:r>
        <w:rPr>
          <w:rFonts w:ascii="Segoe UI" w:hAnsi="Segoe UI" w:cs="Segoe UI"/>
          <w:color w:val="17181A"/>
        </w:rPr>
        <w:t xml:space="preserve"> Способ оплаты — безналичный перевод по реквизитам Исполнителя (счёт в АО «ТБанк») или иным согласованным способом.</w:t>
      </w:r>
    </w:p>
    <w:p w14:paraId="7B899E4C" w14:textId="77777777" w:rsidR="00000000" w:rsidRDefault="00152AA3">
      <w:pPr>
        <w:pStyle w:val="a5"/>
        <w:rPr>
          <w:rFonts w:ascii="Segoe UI" w:hAnsi="Segoe UI" w:cs="Segoe UI"/>
          <w:color w:val="17181A"/>
        </w:rPr>
      </w:pPr>
      <w:r>
        <w:rPr>
          <w:rStyle w:val="clause-num1"/>
          <w:rFonts w:ascii="Segoe UI" w:hAnsi="Segoe UI" w:cs="Segoe UI"/>
        </w:rPr>
        <w:t>2.4.</w:t>
      </w:r>
      <w:r>
        <w:rPr>
          <w:rFonts w:ascii="Segoe UI" w:hAnsi="Segoe UI" w:cs="Segoe UI"/>
          <w:color w:val="17181A"/>
        </w:rPr>
        <w:t xml:space="preserve"> После полу</w:t>
      </w:r>
      <w:r>
        <w:rPr>
          <w:rFonts w:ascii="Segoe UI" w:hAnsi="Segoe UI" w:cs="Segoe UI"/>
          <w:color w:val="17181A"/>
        </w:rPr>
        <w:t>чения оплаты Исполнитель формирует чек самозанятого через приложение «Мой налог» и передаёт его Заказчику в электронном виде (e-mail, мессенджер).</w:t>
      </w:r>
    </w:p>
    <w:p w14:paraId="698AB0C9" w14:textId="77777777" w:rsidR="00000000" w:rsidRDefault="00152AA3">
      <w:pPr>
        <w:pStyle w:val="2"/>
        <w:rPr>
          <w:rFonts w:ascii="Segoe UI" w:eastAsia="Times New Roman" w:hAnsi="Segoe UI" w:cs="Segoe UI"/>
          <w:color w:val="17181A"/>
        </w:rPr>
      </w:pPr>
      <w:r>
        <w:rPr>
          <w:rFonts w:ascii="Segoe UI" w:eastAsia="Times New Roman" w:hAnsi="Segoe UI" w:cs="Segoe UI"/>
          <w:color w:val="17181A"/>
        </w:rPr>
        <w:t>3. Проведение занятий, переносы и отмены</w:t>
      </w:r>
    </w:p>
    <w:p w14:paraId="08ACED82" w14:textId="77777777" w:rsidR="00000000" w:rsidRDefault="00152AA3">
      <w:pPr>
        <w:pStyle w:val="a5"/>
        <w:rPr>
          <w:rFonts w:ascii="Segoe UI" w:hAnsi="Segoe UI" w:cs="Segoe UI"/>
          <w:color w:val="17181A"/>
        </w:rPr>
      </w:pPr>
      <w:r>
        <w:rPr>
          <w:rStyle w:val="clause-num1"/>
          <w:rFonts w:ascii="Segoe UI" w:hAnsi="Segoe UI" w:cs="Segoe UI"/>
        </w:rPr>
        <w:t>3.1.</w:t>
      </w:r>
      <w:r>
        <w:rPr>
          <w:rFonts w:ascii="Segoe UI" w:hAnsi="Segoe UI" w:cs="Segoe UI"/>
          <w:color w:val="17181A"/>
        </w:rPr>
        <w:t xml:space="preserve"> Занятия проводятся дистанционно через платформу ProgressMe, Edv</w:t>
      </w:r>
      <w:r>
        <w:rPr>
          <w:rFonts w:ascii="Segoe UI" w:hAnsi="Segoe UI" w:cs="Segoe UI"/>
          <w:color w:val="17181A"/>
        </w:rPr>
        <w:t>ibe, Zoom или иной согласованный сервис.</w:t>
      </w:r>
    </w:p>
    <w:p w14:paraId="6D204993" w14:textId="77777777" w:rsidR="00000000" w:rsidRDefault="00152AA3">
      <w:pPr>
        <w:pStyle w:val="a5"/>
        <w:rPr>
          <w:rFonts w:ascii="Segoe UI" w:hAnsi="Segoe UI" w:cs="Segoe UI"/>
          <w:color w:val="17181A"/>
        </w:rPr>
      </w:pPr>
      <w:r>
        <w:rPr>
          <w:rStyle w:val="clause-num1"/>
          <w:rFonts w:ascii="Segoe UI" w:hAnsi="Segoe UI" w:cs="Segoe UI"/>
        </w:rPr>
        <w:t>3.2.</w:t>
      </w:r>
      <w:r>
        <w:rPr>
          <w:rFonts w:ascii="Segoe UI" w:hAnsi="Segoe UI" w:cs="Segoe UI"/>
          <w:color w:val="17181A"/>
        </w:rPr>
        <w:t xml:space="preserve"> При опоздании обучающегося занятие не продлевается. Опоздание более чем на 30 минут без предварительного уведомления приравнивается к неявке.</w:t>
      </w:r>
    </w:p>
    <w:p w14:paraId="0AB372D5" w14:textId="77777777" w:rsidR="00000000" w:rsidRDefault="00152AA3">
      <w:pPr>
        <w:pStyle w:val="a5"/>
        <w:rPr>
          <w:rFonts w:ascii="Segoe UI" w:hAnsi="Segoe UI" w:cs="Segoe UI"/>
          <w:color w:val="17181A"/>
        </w:rPr>
      </w:pPr>
      <w:r>
        <w:rPr>
          <w:rStyle w:val="clause-num1"/>
          <w:rFonts w:ascii="Segoe UI" w:hAnsi="Segoe UI" w:cs="Segoe UI"/>
        </w:rPr>
        <w:t>3.3.</w:t>
      </w:r>
      <w:r>
        <w:rPr>
          <w:rFonts w:ascii="Segoe UI" w:hAnsi="Segoe UI" w:cs="Segoe UI"/>
          <w:color w:val="17181A"/>
        </w:rPr>
        <w:t xml:space="preserve"> Отмена занятия Заказчиком менее чем за 12 часов до начала — зан</w:t>
      </w:r>
      <w:r>
        <w:rPr>
          <w:rFonts w:ascii="Segoe UI" w:hAnsi="Segoe UI" w:cs="Segoe UI"/>
          <w:color w:val="17181A"/>
        </w:rPr>
        <w:t>ятие считается оказанным и подлежит оплате.</w:t>
      </w:r>
    </w:p>
    <w:p w14:paraId="2149148C" w14:textId="77777777" w:rsidR="00000000" w:rsidRDefault="00152AA3">
      <w:pPr>
        <w:pStyle w:val="a5"/>
        <w:rPr>
          <w:rFonts w:ascii="Segoe UI" w:hAnsi="Segoe UI" w:cs="Segoe UI"/>
          <w:color w:val="17181A"/>
        </w:rPr>
      </w:pPr>
      <w:r>
        <w:rPr>
          <w:rStyle w:val="clause-num1"/>
          <w:rFonts w:ascii="Segoe UI" w:hAnsi="Segoe UI" w:cs="Segoe UI"/>
        </w:rPr>
        <w:t>3.4.</w:t>
      </w:r>
      <w:r>
        <w:rPr>
          <w:rFonts w:ascii="Segoe UI" w:hAnsi="Segoe UI" w:cs="Segoe UI"/>
          <w:color w:val="17181A"/>
        </w:rPr>
        <w:t xml:space="preserve"> Перенос по уважительным причинам (болезнь, форс-мажор) с уведомлением не менее чем за 12 часов — занятие переносится по согласованию Сторон.</w:t>
      </w:r>
    </w:p>
    <w:p w14:paraId="0BA5F70F" w14:textId="77777777" w:rsidR="00000000" w:rsidRDefault="00152AA3">
      <w:pPr>
        <w:pStyle w:val="a5"/>
        <w:rPr>
          <w:rFonts w:ascii="Segoe UI" w:hAnsi="Segoe UI" w:cs="Segoe UI"/>
          <w:color w:val="17181A"/>
        </w:rPr>
      </w:pPr>
      <w:r>
        <w:rPr>
          <w:rStyle w:val="clause-num1"/>
          <w:rFonts w:ascii="Segoe UI" w:hAnsi="Segoe UI" w:cs="Segoe UI"/>
        </w:rPr>
        <w:t>3.5.</w:t>
      </w:r>
      <w:r>
        <w:rPr>
          <w:rFonts w:ascii="Segoe UI" w:hAnsi="Segoe UI" w:cs="Segoe UI"/>
          <w:color w:val="17181A"/>
        </w:rPr>
        <w:t xml:space="preserve"> </w:t>
      </w:r>
      <w:r>
        <w:rPr>
          <w:rFonts w:ascii="Segoe UI" w:hAnsi="Segoe UI" w:cs="Segoe UI"/>
          <w:color w:val="17181A"/>
        </w:rPr>
        <w:t>При отмене занятия по инициативе Исполнителя — перенос на другое время либо возврат стоимости в течение 3 рабочих дней.</w:t>
      </w:r>
    </w:p>
    <w:p w14:paraId="7903B6C3" w14:textId="77777777" w:rsidR="00000000" w:rsidRDefault="00152AA3">
      <w:pPr>
        <w:pStyle w:val="2"/>
        <w:rPr>
          <w:rFonts w:ascii="Segoe UI" w:eastAsia="Times New Roman" w:hAnsi="Segoe UI" w:cs="Segoe UI"/>
          <w:color w:val="17181A"/>
        </w:rPr>
      </w:pPr>
      <w:r>
        <w:rPr>
          <w:rFonts w:ascii="Segoe UI" w:eastAsia="Times New Roman" w:hAnsi="Segoe UI" w:cs="Segoe UI"/>
          <w:color w:val="17181A"/>
        </w:rPr>
        <w:t>4. Материалы и персональные данные</w:t>
      </w:r>
    </w:p>
    <w:p w14:paraId="1E875F83" w14:textId="77777777" w:rsidR="00000000" w:rsidRDefault="00152AA3">
      <w:pPr>
        <w:pStyle w:val="a5"/>
        <w:rPr>
          <w:rFonts w:ascii="Segoe UI" w:hAnsi="Segoe UI" w:cs="Segoe UI"/>
          <w:color w:val="17181A"/>
        </w:rPr>
      </w:pPr>
      <w:r>
        <w:rPr>
          <w:rStyle w:val="clause-num1"/>
          <w:rFonts w:ascii="Segoe UI" w:hAnsi="Segoe UI" w:cs="Segoe UI"/>
        </w:rPr>
        <w:t>4.1.</w:t>
      </w:r>
      <w:r>
        <w:rPr>
          <w:rFonts w:ascii="Segoe UI" w:hAnsi="Segoe UI" w:cs="Segoe UI"/>
          <w:color w:val="17181A"/>
        </w:rPr>
        <w:t xml:space="preserve"> </w:t>
      </w:r>
      <w:r>
        <w:rPr>
          <w:rFonts w:ascii="Segoe UI" w:hAnsi="Segoe UI" w:cs="Segoe UI"/>
          <w:color w:val="17181A"/>
        </w:rPr>
        <w:t>Материалы и задания предоставляются только для личного обучения обучающегося. Их нельзя публиковать, передавать третьим лицам, продавать или выдавать за собственные без письменного согласия Исполнителя.</w:t>
      </w:r>
    </w:p>
    <w:p w14:paraId="4A67E40E" w14:textId="0E9D8A26" w:rsidR="00000000" w:rsidRDefault="00152AA3">
      <w:pPr>
        <w:pStyle w:val="a5"/>
        <w:rPr>
          <w:rFonts w:ascii="Segoe UI" w:hAnsi="Segoe UI" w:cs="Segoe UI"/>
          <w:color w:val="17181A"/>
        </w:rPr>
      </w:pPr>
      <w:r>
        <w:rPr>
          <w:rStyle w:val="clause-num1"/>
          <w:rFonts w:ascii="Segoe UI" w:hAnsi="Segoe UI" w:cs="Segoe UI"/>
        </w:rPr>
        <w:t>4.2.</w:t>
      </w:r>
      <w:r>
        <w:rPr>
          <w:rFonts w:ascii="Segoe UI" w:hAnsi="Segoe UI" w:cs="Segoe UI"/>
          <w:color w:val="17181A"/>
        </w:rPr>
        <w:t xml:space="preserve"> Обработка персональных данных Заказчика и обучаю</w:t>
      </w:r>
      <w:r>
        <w:rPr>
          <w:rFonts w:ascii="Segoe UI" w:hAnsi="Segoe UI" w:cs="Segoe UI"/>
          <w:color w:val="17181A"/>
        </w:rPr>
        <w:t xml:space="preserve">щегося — в соответствии с Федеральным законом № 152-ФЗ «О персональных данных». Полное описание — в </w:t>
      </w:r>
      <w:hyperlink r:id="rId5" w:history="1">
        <w:r>
          <w:rPr>
            <w:rStyle w:val="a3"/>
            <w:rFonts w:ascii="Segoe UI" w:hAnsi="Segoe UI" w:cs="Segoe UI"/>
          </w:rPr>
          <w:t>Политике конфиденциальности</w:t>
        </w:r>
      </w:hyperlink>
      <w:r>
        <w:rPr>
          <w:rFonts w:ascii="Segoe UI" w:hAnsi="Segoe UI" w:cs="Segoe UI"/>
          <w:color w:val="17181A"/>
        </w:rPr>
        <w:t>. Согласие на обработку даётся отдельным документом (</w:t>
      </w:r>
      <w:hyperlink r:id="rId6" w:history="1">
        <w:r>
          <w:rPr>
            <w:rStyle w:val="a3"/>
            <w:rFonts w:ascii="Segoe UI" w:hAnsi="Segoe UI" w:cs="Segoe UI"/>
          </w:rPr>
          <w:t>для взрослых</w:t>
        </w:r>
      </w:hyperlink>
      <w:r>
        <w:rPr>
          <w:rFonts w:ascii="Segoe UI" w:hAnsi="Segoe UI" w:cs="Segoe UI"/>
          <w:color w:val="17181A"/>
        </w:rPr>
        <w:t xml:space="preserve"> / </w:t>
      </w:r>
      <w:hyperlink r:id="rId7" w:history="1">
        <w:r>
          <w:rPr>
            <w:rStyle w:val="a3"/>
            <w:rFonts w:ascii="Segoe UI" w:hAnsi="Segoe UI" w:cs="Segoe UI"/>
          </w:rPr>
          <w:t>для родителей несовершеннолетних</w:t>
        </w:r>
      </w:hyperlink>
      <w:r>
        <w:rPr>
          <w:rFonts w:ascii="Segoe UI" w:hAnsi="Segoe UI" w:cs="Segoe UI"/>
          <w:color w:val="17181A"/>
        </w:rPr>
        <w:t>).</w:t>
      </w:r>
    </w:p>
    <w:p w14:paraId="0EA4C129" w14:textId="77777777" w:rsidR="00000000" w:rsidRDefault="00152AA3">
      <w:pPr>
        <w:pStyle w:val="2"/>
        <w:rPr>
          <w:rFonts w:ascii="Segoe UI" w:eastAsia="Times New Roman" w:hAnsi="Segoe UI" w:cs="Segoe UI"/>
          <w:color w:val="17181A"/>
        </w:rPr>
      </w:pPr>
      <w:r>
        <w:rPr>
          <w:rFonts w:ascii="Segoe UI" w:eastAsia="Times New Roman" w:hAnsi="Segoe UI" w:cs="Segoe UI"/>
          <w:color w:val="17181A"/>
        </w:rPr>
        <w:lastRenderedPageBreak/>
        <w:t>5. Ответственность и результат</w:t>
      </w:r>
    </w:p>
    <w:p w14:paraId="6192EDBA" w14:textId="77777777" w:rsidR="00000000" w:rsidRDefault="00152AA3">
      <w:pPr>
        <w:pStyle w:val="a5"/>
        <w:rPr>
          <w:rFonts w:ascii="Segoe UI" w:hAnsi="Segoe UI" w:cs="Segoe UI"/>
          <w:color w:val="17181A"/>
        </w:rPr>
      </w:pPr>
      <w:r>
        <w:rPr>
          <w:rStyle w:val="clause-num1"/>
          <w:rFonts w:ascii="Segoe UI" w:hAnsi="Segoe UI" w:cs="Segoe UI"/>
        </w:rPr>
        <w:t>5.1.</w:t>
      </w:r>
      <w:r>
        <w:rPr>
          <w:rFonts w:ascii="Segoe UI" w:hAnsi="Segoe UI" w:cs="Segoe UI"/>
          <w:color w:val="17181A"/>
        </w:rPr>
        <w:t xml:space="preserve"> Стороны несут ответственность за неисполнение или ненадлежащее исполнение обязательств в соответствии с законода</w:t>
      </w:r>
      <w:r>
        <w:rPr>
          <w:rFonts w:ascii="Segoe UI" w:hAnsi="Segoe UI" w:cs="Segoe UI"/>
          <w:color w:val="17181A"/>
        </w:rPr>
        <w:t>тельством Российской Федерации.</w:t>
      </w:r>
    </w:p>
    <w:p w14:paraId="5CB6DC60" w14:textId="77777777" w:rsidR="00000000" w:rsidRDefault="00152AA3">
      <w:pPr>
        <w:pStyle w:val="a5"/>
        <w:rPr>
          <w:rFonts w:ascii="Segoe UI" w:hAnsi="Segoe UI" w:cs="Segoe UI"/>
          <w:color w:val="17181A"/>
        </w:rPr>
      </w:pPr>
      <w:r>
        <w:rPr>
          <w:rStyle w:val="clause-num1"/>
          <w:rFonts w:ascii="Segoe UI" w:hAnsi="Segoe UI" w:cs="Segoe UI"/>
        </w:rPr>
        <w:t>5.2.</w:t>
      </w:r>
      <w:r>
        <w:rPr>
          <w:rFonts w:ascii="Segoe UI" w:hAnsi="Segoe UI" w:cs="Segoe UI"/>
          <w:color w:val="17181A"/>
        </w:rPr>
        <w:t xml:space="preserve"> Исполнитель отвечает за добросовестное оказание услуг, маршрут, материалы, объяснение и обратную связь. Исполнитель </w:t>
      </w:r>
      <w:r>
        <w:rPr>
          <w:rStyle w:val="a6"/>
          <w:rFonts w:ascii="Segoe UI" w:hAnsi="Segoe UI" w:cs="Segoe UI"/>
          <w:color w:val="17181A"/>
        </w:rPr>
        <w:t>не гарантирует</w:t>
      </w:r>
      <w:r>
        <w:rPr>
          <w:rFonts w:ascii="Segoe UI" w:hAnsi="Segoe UI" w:cs="Segoe UI"/>
          <w:color w:val="17181A"/>
        </w:rPr>
        <w:t xml:space="preserve"> получение конкретного балла, оценки, уровня владения языком, поступления или иного резул</w:t>
      </w:r>
      <w:r>
        <w:rPr>
          <w:rFonts w:ascii="Segoe UI" w:hAnsi="Segoe UI" w:cs="Segoe UI"/>
          <w:color w:val="17181A"/>
        </w:rPr>
        <w:t>ьтата, так как результат зависит от регулярности занятий, выполнения заданий, стартового уровня и самостоятельной работы обучающегося.</w:t>
      </w:r>
    </w:p>
    <w:p w14:paraId="6E31269D" w14:textId="77777777" w:rsidR="00000000" w:rsidRDefault="00152AA3">
      <w:pPr>
        <w:pStyle w:val="2"/>
        <w:rPr>
          <w:rFonts w:ascii="Segoe UI" w:eastAsia="Times New Roman" w:hAnsi="Segoe UI" w:cs="Segoe UI"/>
          <w:color w:val="17181A"/>
        </w:rPr>
      </w:pPr>
      <w:r>
        <w:rPr>
          <w:rFonts w:ascii="Segoe UI" w:eastAsia="Times New Roman" w:hAnsi="Segoe UI" w:cs="Segoe UI"/>
          <w:color w:val="17181A"/>
        </w:rPr>
        <w:t>6. Расторжение и возврат</w:t>
      </w:r>
    </w:p>
    <w:p w14:paraId="6EA349C5" w14:textId="77777777" w:rsidR="00000000" w:rsidRDefault="00152AA3">
      <w:pPr>
        <w:pStyle w:val="a5"/>
        <w:rPr>
          <w:rFonts w:ascii="Segoe UI" w:hAnsi="Segoe UI" w:cs="Segoe UI"/>
          <w:color w:val="17181A"/>
        </w:rPr>
      </w:pPr>
      <w:r>
        <w:rPr>
          <w:rStyle w:val="clause-num1"/>
          <w:rFonts w:ascii="Segoe UI" w:hAnsi="Segoe UI" w:cs="Segoe UI"/>
        </w:rPr>
        <w:t>6.1.</w:t>
      </w:r>
      <w:r>
        <w:rPr>
          <w:rFonts w:ascii="Segoe UI" w:hAnsi="Segoe UI" w:cs="Segoe UI"/>
          <w:color w:val="17181A"/>
        </w:rPr>
        <w:t xml:space="preserve"> Заказчик вправе расторгнуть договор, уведомив Исполнителя не менее чем за 7 календарных дне</w:t>
      </w:r>
      <w:r>
        <w:rPr>
          <w:rFonts w:ascii="Segoe UI" w:hAnsi="Segoe UI" w:cs="Segoe UI"/>
          <w:color w:val="17181A"/>
        </w:rPr>
        <w:t>й до предполагаемой даты расторжения. Неиспользованный остаток предоплаты возвращается за вычетом стоимости фактически оказанных занятий.</w:t>
      </w:r>
    </w:p>
    <w:p w14:paraId="09520AC6" w14:textId="77777777" w:rsidR="00000000" w:rsidRDefault="00152AA3">
      <w:pPr>
        <w:pStyle w:val="a5"/>
        <w:rPr>
          <w:rFonts w:ascii="Segoe UI" w:hAnsi="Segoe UI" w:cs="Segoe UI"/>
          <w:color w:val="17181A"/>
        </w:rPr>
      </w:pPr>
      <w:r>
        <w:rPr>
          <w:rStyle w:val="clause-num1"/>
          <w:rFonts w:ascii="Segoe UI" w:hAnsi="Segoe UI" w:cs="Segoe UI"/>
        </w:rPr>
        <w:t>6.2.</w:t>
      </w:r>
      <w:r>
        <w:rPr>
          <w:rFonts w:ascii="Segoe UI" w:hAnsi="Segoe UI" w:cs="Segoe UI"/>
          <w:color w:val="17181A"/>
        </w:rPr>
        <w:t xml:space="preserve"> Исполнитель вправе расторгнуть договор в одностороннем порядке при систематическом нарушении Заказчиком условий о</w:t>
      </w:r>
      <w:r>
        <w:rPr>
          <w:rFonts w:ascii="Segoe UI" w:hAnsi="Segoe UI" w:cs="Segoe UI"/>
          <w:color w:val="17181A"/>
        </w:rPr>
        <w:t>платы или посещаемости.</w:t>
      </w:r>
    </w:p>
    <w:p w14:paraId="2B73F951" w14:textId="77777777" w:rsidR="00000000" w:rsidRDefault="00152AA3">
      <w:pPr>
        <w:pStyle w:val="a5"/>
        <w:rPr>
          <w:rFonts w:ascii="Segoe UI" w:hAnsi="Segoe UI" w:cs="Segoe UI"/>
          <w:color w:val="17181A"/>
        </w:rPr>
      </w:pPr>
      <w:r>
        <w:rPr>
          <w:rStyle w:val="clause-num1"/>
          <w:rFonts w:ascii="Segoe UI" w:hAnsi="Segoe UI" w:cs="Segoe UI"/>
        </w:rPr>
        <w:t>6.3.</w:t>
      </w:r>
      <w:r>
        <w:rPr>
          <w:rFonts w:ascii="Segoe UI" w:hAnsi="Segoe UI" w:cs="Segoe UI"/>
          <w:color w:val="17181A"/>
        </w:rPr>
        <w:t xml:space="preserve"> Возврат — не позднее 3 рабочих дней с даты согласования. При возврате Исполнитель корректирует чек самозанятого через приложение «Мой налог».</w:t>
      </w:r>
    </w:p>
    <w:p w14:paraId="1B30526C" w14:textId="77777777" w:rsidR="00000000" w:rsidRDefault="00152AA3">
      <w:pPr>
        <w:pStyle w:val="2"/>
        <w:rPr>
          <w:rFonts w:ascii="Segoe UI" w:eastAsia="Times New Roman" w:hAnsi="Segoe UI" w:cs="Segoe UI"/>
          <w:color w:val="17181A"/>
        </w:rPr>
      </w:pPr>
      <w:r>
        <w:rPr>
          <w:rFonts w:ascii="Segoe UI" w:eastAsia="Times New Roman" w:hAnsi="Segoe UI" w:cs="Segoe UI"/>
          <w:color w:val="17181A"/>
        </w:rPr>
        <w:t>7. Коммуникация и споры</w:t>
      </w:r>
    </w:p>
    <w:p w14:paraId="27D6C357" w14:textId="77777777" w:rsidR="00000000" w:rsidRDefault="00152AA3">
      <w:pPr>
        <w:pStyle w:val="a5"/>
        <w:rPr>
          <w:rFonts w:ascii="Segoe UI" w:hAnsi="Segoe UI" w:cs="Segoe UI"/>
          <w:color w:val="17181A"/>
        </w:rPr>
      </w:pPr>
      <w:r>
        <w:rPr>
          <w:rStyle w:val="clause-num1"/>
          <w:rFonts w:ascii="Segoe UI" w:hAnsi="Segoe UI" w:cs="Segoe UI"/>
        </w:rPr>
        <w:t>7.1.</w:t>
      </w:r>
      <w:r>
        <w:rPr>
          <w:rFonts w:ascii="Segoe UI" w:hAnsi="Segoe UI" w:cs="Segoe UI"/>
          <w:color w:val="17181A"/>
        </w:rPr>
        <w:t xml:space="preserve"> Рабочие уведомления направляются через Telegram, WhatsAp</w:t>
      </w:r>
      <w:r>
        <w:rPr>
          <w:rFonts w:ascii="Segoe UI" w:hAnsi="Segoe UI" w:cs="Segoe UI"/>
          <w:color w:val="17181A"/>
        </w:rPr>
        <w:t>p, e-mail или иные согласованные каналы. Сообщение считается полученным, если направлено в согласованный канал.</w:t>
      </w:r>
    </w:p>
    <w:p w14:paraId="7510ACBB" w14:textId="77777777" w:rsidR="00000000" w:rsidRDefault="00152AA3">
      <w:pPr>
        <w:pStyle w:val="a5"/>
        <w:rPr>
          <w:rFonts w:ascii="Segoe UI" w:hAnsi="Segoe UI" w:cs="Segoe UI"/>
          <w:color w:val="17181A"/>
        </w:rPr>
      </w:pPr>
      <w:r>
        <w:rPr>
          <w:rStyle w:val="clause-num1"/>
          <w:rFonts w:ascii="Segoe UI" w:hAnsi="Segoe UI" w:cs="Segoe UI"/>
        </w:rPr>
        <w:t>7.2.</w:t>
      </w:r>
      <w:r>
        <w:rPr>
          <w:rFonts w:ascii="Segoe UI" w:hAnsi="Segoe UI" w:cs="Segoe UI"/>
          <w:color w:val="17181A"/>
        </w:rPr>
        <w:t xml:space="preserve"> Претензии — в письменной форме на e-mail или иной согласованный канал. Срок рассмотрения — 10 рабочих дней. Стороны стремятся урегулировать</w:t>
      </w:r>
      <w:r>
        <w:rPr>
          <w:rFonts w:ascii="Segoe UI" w:hAnsi="Segoe UI" w:cs="Segoe UI"/>
          <w:color w:val="17181A"/>
        </w:rPr>
        <w:t xml:space="preserve"> спор путём переговоров.</w:t>
      </w:r>
    </w:p>
    <w:p w14:paraId="1BBF70C1" w14:textId="77777777" w:rsidR="00000000" w:rsidRDefault="00152AA3">
      <w:pPr>
        <w:pStyle w:val="a5"/>
        <w:rPr>
          <w:rFonts w:ascii="Segoe UI" w:hAnsi="Segoe UI" w:cs="Segoe UI"/>
          <w:color w:val="17181A"/>
        </w:rPr>
      </w:pPr>
      <w:r>
        <w:rPr>
          <w:rStyle w:val="clause-num1"/>
          <w:rFonts w:ascii="Segoe UI" w:hAnsi="Segoe UI" w:cs="Segoe UI"/>
        </w:rPr>
        <w:t>7.3.</w:t>
      </w:r>
      <w:r>
        <w:rPr>
          <w:rFonts w:ascii="Segoe UI" w:hAnsi="Segoe UI" w:cs="Segoe UI"/>
          <w:color w:val="17181A"/>
        </w:rPr>
        <w:t xml:space="preserve"> Споры, не урегулированные в претензионном порядке, разрешаются в суде по месту нахождения Исполнителя в соответствии с законодательством Российской Федерации.</w:t>
      </w:r>
    </w:p>
    <w:p w14:paraId="1A556878" w14:textId="77777777" w:rsidR="00000000" w:rsidRDefault="00152AA3">
      <w:pPr>
        <w:pStyle w:val="2"/>
        <w:rPr>
          <w:rFonts w:ascii="Segoe UI" w:eastAsia="Times New Roman" w:hAnsi="Segoe UI" w:cs="Segoe UI"/>
          <w:color w:val="17181A"/>
        </w:rPr>
      </w:pPr>
      <w:r>
        <w:rPr>
          <w:rFonts w:ascii="Segoe UI" w:eastAsia="Times New Roman" w:hAnsi="Segoe UI" w:cs="Segoe UI"/>
          <w:color w:val="17181A"/>
        </w:rPr>
        <w:t>8. Изменения оферты</w:t>
      </w:r>
    </w:p>
    <w:p w14:paraId="59957A97" w14:textId="77777777" w:rsidR="00000000" w:rsidRDefault="00152AA3">
      <w:pPr>
        <w:pStyle w:val="a5"/>
        <w:rPr>
          <w:rFonts w:ascii="Segoe UI" w:hAnsi="Segoe UI" w:cs="Segoe UI"/>
          <w:color w:val="17181A"/>
        </w:rPr>
      </w:pPr>
      <w:r>
        <w:rPr>
          <w:rStyle w:val="clause-num1"/>
          <w:rFonts w:ascii="Segoe UI" w:hAnsi="Segoe UI" w:cs="Segoe UI"/>
        </w:rPr>
        <w:t>8.1.</w:t>
      </w:r>
      <w:r>
        <w:rPr>
          <w:rFonts w:ascii="Segoe UI" w:hAnsi="Segoe UI" w:cs="Segoe UI"/>
          <w:color w:val="17181A"/>
        </w:rPr>
        <w:t xml:space="preserve"> Исполнитель вправе изменить условия оферты</w:t>
      </w:r>
      <w:r>
        <w:rPr>
          <w:rFonts w:ascii="Segoe UI" w:hAnsi="Segoe UI" w:cs="Segoe UI"/>
          <w:color w:val="17181A"/>
        </w:rPr>
        <w:t>. Изменения вступают в силу с момента публикации новой редакции на сайте. Условия, действующие на момент акцепта Заказчиком, применяются к ранее оплаченным абонементам.</w:t>
      </w:r>
    </w:p>
    <w:p w14:paraId="568CD922" w14:textId="77777777" w:rsidR="00000000" w:rsidRDefault="00152AA3">
      <w:pPr>
        <w:pStyle w:val="2"/>
        <w:rPr>
          <w:rFonts w:ascii="Segoe UI" w:eastAsia="Times New Roman" w:hAnsi="Segoe UI" w:cs="Segoe UI"/>
          <w:color w:val="17181A"/>
        </w:rPr>
      </w:pPr>
      <w:r>
        <w:rPr>
          <w:rFonts w:ascii="Segoe UI" w:eastAsia="Times New Roman" w:hAnsi="Segoe UI" w:cs="Segoe UI"/>
          <w:color w:val="17181A"/>
        </w:rPr>
        <w:t>9. Реквизиты Исполнителя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8"/>
        <w:gridCol w:w="6267"/>
      </w:tblGrid>
      <w:tr w:rsidR="00000000" w14:paraId="390A4CD0" w14:textId="77777777">
        <w:tc>
          <w:tcPr>
            <w:tcW w:w="0" w:type="auto"/>
            <w:tcBorders>
              <w:bottom w:val="single" w:sz="6" w:space="0" w:color="EEEE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472C4DD" w14:textId="77777777" w:rsidR="00000000" w:rsidRDefault="00152AA3">
            <w:pPr>
              <w:spacing w:before="240" w:after="240"/>
              <w:rPr>
                <w:rFonts w:ascii="Segoe UI" w:eastAsia="Times New Roman" w:hAnsi="Segoe UI" w:cs="Segoe UI"/>
                <w:color w:val="17181A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7181A"/>
                <w:sz w:val="21"/>
                <w:szCs w:val="21"/>
              </w:rPr>
              <w:lastRenderedPageBreak/>
              <w:t>ФИО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1F7587B" w14:textId="77777777" w:rsidR="00000000" w:rsidRDefault="00152AA3">
            <w:pPr>
              <w:spacing w:before="240" w:after="240"/>
              <w:rPr>
                <w:rFonts w:ascii="Segoe UI" w:eastAsia="Times New Roman" w:hAnsi="Segoe UI" w:cs="Segoe UI"/>
                <w:color w:val="17181A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7181A"/>
                <w:sz w:val="21"/>
                <w:szCs w:val="21"/>
              </w:rPr>
              <w:t>Бурцева Мария Витальевна</w:t>
            </w:r>
          </w:p>
        </w:tc>
      </w:tr>
      <w:tr w:rsidR="00000000" w14:paraId="7764F95C" w14:textId="77777777">
        <w:tc>
          <w:tcPr>
            <w:tcW w:w="0" w:type="auto"/>
            <w:tcBorders>
              <w:bottom w:val="single" w:sz="6" w:space="0" w:color="EEEE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B319137" w14:textId="77777777" w:rsidR="00000000" w:rsidRDefault="00152AA3">
            <w:pPr>
              <w:spacing w:before="240" w:after="240"/>
              <w:rPr>
                <w:rFonts w:ascii="Segoe UI" w:eastAsia="Times New Roman" w:hAnsi="Segoe UI" w:cs="Segoe UI"/>
                <w:color w:val="17181A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7181A"/>
                <w:sz w:val="21"/>
                <w:szCs w:val="21"/>
              </w:rPr>
              <w:t>Статус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79CDA07" w14:textId="77777777" w:rsidR="00000000" w:rsidRDefault="00152AA3">
            <w:pPr>
              <w:spacing w:before="240" w:after="240"/>
              <w:rPr>
                <w:rFonts w:ascii="Segoe UI" w:eastAsia="Times New Roman" w:hAnsi="Segoe UI" w:cs="Segoe UI"/>
                <w:color w:val="17181A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7181A"/>
                <w:sz w:val="21"/>
                <w:szCs w:val="21"/>
              </w:rPr>
              <w:t xml:space="preserve">Самозанятая, специальный </w:t>
            </w:r>
            <w:r>
              <w:rPr>
                <w:rFonts w:ascii="Segoe UI" w:eastAsia="Times New Roman" w:hAnsi="Segoe UI" w:cs="Segoe UI"/>
                <w:color w:val="17181A"/>
                <w:sz w:val="21"/>
                <w:szCs w:val="21"/>
              </w:rPr>
              <w:t>налоговый режим «НПД»</w:t>
            </w:r>
          </w:p>
        </w:tc>
      </w:tr>
      <w:tr w:rsidR="00000000" w14:paraId="018F91A6" w14:textId="77777777">
        <w:tc>
          <w:tcPr>
            <w:tcW w:w="0" w:type="auto"/>
            <w:tcBorders>
              <w:bottom w:val="single" w:sz="6" w:space="0" w:color="EEEE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7BF2ED0" w14:textId="77777777" w:rsidR="00000000" w:rsidRDefault="00152AA3">
            <w:pPr>
              <w:spacing w:before="240" w:after="240"/>
              <w:rPr>
                <w:rFonts w:ascii="Segoe UI" w:eastAsia="Times New Roman" w:hAnsi="Segoe UI" w:cs="Segoe UI"/>
                <w:color w:val="17181A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7181A"/>
                <w:sz w:val="21"/>
                <w:szCs w:val="21"/>
              </w:rPr>
              <w:t>ИНН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C73CD15" w14:textId="77777777" w:rsidR="00000000" w:rsidRDefault="00152AA3">
            <w:pPr>
              <w:spacing w:before="240" w:after="240"/>
              <w:rPr>
                <w:rFonts w:ascii="Segoe UI" w:eastAsia="Times New Roman" w:hAnsi="Segoe UI" w:cs="Segoe UI"/>
                <w:color w:val="17181A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7181A"/>
                <w:sz w:val="21"/>
                <w:szCs w:val="21"/>
              </w:rPr>
              <w:t>771771016209</w:t>
            </w:r>
          </w:p>
        </w:tc>
      </w:tr>
      <w:tr w:rsidR="00000000" w14:paraId="21700F81" w14:textId="77777777">
        <w:tc>
          <w:tcPr>
            <w:tcW w:w="0" w:type="auto"/>
            <w:tcBorders>
              <w:bottom w:val="single" w:sz="6" w:space="0" w:color="EEEE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BD339E2" w14:textId="77777777" w:rsidR="00000000" w:rsidRDefault="00152AA3">
            <w:pPr>
              <w:spacing w:before="240" w:after="240"/>
              <w:rPr>
                <w:rFonts w:ascii="Segoe UI" w:eastAsia="Times New Roman" w:hAnsi="Segoe UI" w:cs="Segoe UI"/>
                <w:color w:val="17181A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7181A"/>
                <w:sz w:val="21"/>
                <w:szCs w:val="21"/>
              </w:rPr>
              <w:t>Банк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1609639" w14:textId="77777777" w:rsidR="00000000" w:rsidRDefault="00152AA3">
            <w:pPr>
              <w:spacing w:before="240" w:after="240"/>
              <w:rPr>
                <w:rFonts w:ascii="Segoe UI" w:eastAsia="Times New Roman" w:hAnsi="Segoe UI" w:cs="Segoe UI"/>
                <w:color w:val="17181A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7181A"/>
                <w:sz w:val="21"/>
                <w:szCs w:val="21"/>
              </w:rPr>
              <w:t>АО «ТБанк»</w:t>
            </w:r>
          </w:p>
        </w:tc>
      </w:tr>
      <w:tr w:rsidR="00000000" w14:paraId="58E06BE2" w14:textId="77777777">
        <w:tc>
          <w:tcPr>
            <w:tcW w:w="0" w:type="auto"/>
            <w:tcBorders>
              <w:bottom w:val="single" w:sz="6" w:space="0" w:color="EEEE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30F9902" w14:textId="77777777" w:rsidR="00000000" w:rsidRDefault="00152AA3">
            <w:pPr>
              <w:spacing w:before="240" w:after="240"/>
              <w:rPr>
                <w:rFonts w:ascii="Segoe UI" w:eastAsia="Times New Roman" w:hAnsi="Segoe UI" w:cs="Segoe UI"/>
                <w:color w:val="17181A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7181A"/>
                <w:sz w:val="21"/>
                <w:szCs w:val="21"/>
              </w:rPr>
              <w:t>Телефон / мессенджеры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86DD710" w14:textId="77777777" w:rsidR="00000000" w:rsidRDefault="00152AA3">
            <w:pPr>
              <w:spacing w:before="240" w:after="240"/>
              <w:rPr>
                <w:rFonts w:ascii="Segoe UI" w:eastAsia="Times New Roman" w:hAnsi="Segoe UI" w:cs="Segoe UI"/>
                <w:color w:val="17181A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7181A"/>
                <w:sz w:val="21"/>
                <w:szCs w:val="21"/>
              </w:rPr>
              <w:t>+7 (916) 510-17-92, Telegram, WhatsApp</w:t>
            </w:r>
          </w:p>
        </w:tc>
      </w:tr>
      <w:tr w:rsidR="00000000" w14:paraId="5B96877F" w14:textId="77777777">
        <w:tc>
          <w:tcPr>
            <w:tcW w:w="0" w:type="auto"/>
            <w:tcBorders>
              <w:bottom w:val="single" w:sz="6" w:space="0" w:color="EEEE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497AC99" w14:textId="77777777" w:rsidR="00000000" w:rsidRDefault="00152AA3">
            <w:pPr>
              <w:spacing w:before="240" w:after="240"/>
              <w:rPr>
                <w:rFonts w:ascii="Segoe UI" w:eastAsia="Times New Roman" w:hAnsi="Segoe UI" w:cs="Segoe UI"/>
                <w:color w:val="17181A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7181A"/>
                <w:sz w:val="21"/>
                <w:szCs w:val="21"/>
              </w:rPr>
              <w:t>E-mail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9C527D9" w14:textId="77777777" w:rsidR="00000000" w:rsidRDefault="00152AA3">
            <w:pPr>
              <w:spacing w:before="240" w:after="240"/>
              <w:rPr>
                <w:rFonts w:ascii="Segoe UI" w:eastAsia="Times New Roman" w:hAnsi="Segoe UI" w:cs="Segoe UI"/>
                <w:color w:val="17181A"/>
                <w:sz w:val="21"/>
                <w:szCs w:val="21"/>
              </w:rPr>
            </w:pPr>
            <w:hyperlink r:id="rId8" w:history="1">
              <w:r>
                <w:rPr>
                  <w:rStyle w:val="a3"/>
                  <w:rFonts w:ascii="Segoe UI" w:eastAsia="Times New Roman" w:hAnsi="Segoe UI" w:cs="Segoe UI"/>
                  <w:sz w:val="21"/>
                  <w:szCs w:val="21"/>
                </w:rPr>
                <w:t>whitenois@mail.ru</w:t>
              </w:r>
            </w:hyperlink>
          </w:p>
        </w:tc>
      </w:tr>
    </w:tbl>
    <w:p w14:paraId="38D900E8" w14:textId="0C066FBE" w:rsidR="00000000" w:rsidRDefault="00152AA3">
      <w:pPr>
        <w:divId w:val="883564724"/>
        <w:rPr>
          <w:rFonts w:ascii="Segoe UI" w:eastAsia="Times New Roman" w:hAnsi="Segoe UI" w:cs="Segoe UI"/>
          <w:color w:val="6B6560"/>
          <w:sz w:val="20"/>
          <w:szCs w:val="20"/>
        </w:rPr>
      </w:pPr>
      <w:r>
        <w:rPr>
          <w:rFonts w:ascii="Segoe UI" w:eastAsia="Times New Roman" w:hAnsi="Segoe UI" w:cs="Segoe UI"/>
          <w:color w:val="6B6560"/>
          <w:sz w:val="20"/>
          <w:szCs w:val="20"/>
        </w:rPr>
        <w:t>Редакция от 2026-05-19. Действует с момента публикации.</w:t>
      </w:r>
      <w:r>
        <w:rPr>
          <w:rFonts w:ascii="Segoe UI" w:eastAsia="Times New Roman" w:hAnsi="Segoe UI" w:cs="Segoe UI"/>
          <w:color w:val="6B6560"/>
          <w:sz w:val="20"/>
          <w:szCs w:val="20"/>
        </w:rPr>
        <w:br/>
      </w:r>
      <w:hyperlink r:id="rId9" w:history="1">
        <w:r>
          <w:rPr>
            <w:rFonts w:ascii="Segoe UI" w:eastAsia="Times New Roman" w:hAnsi="Segoe UI" w:cs="Segoe UI"/>
            <w:color w:val="FF5A1F"/>
            <w:sz w:val="20"/>
            <w:szCs w:val="20"/>
            <w:u w:val="single"/>
          </w:rPr>
          <w:t>Двусторонний договор (альтернатива офертe)</w:t>
        </w:r>
      </w:hyperlink>
      <w:r>
        <w:rPr>
          <w:rFonts w:ascii="Segoe UI" w:eastAsia="Times New Roman" w:hAnsi="Segoe UI" w:cs="Segoe UI"/>
          <w:color w:val="6B6560"/>
          <w:sz w:val="20"/>
          <w:szCs w:val="20"/>
        </w:rPr>
        <w:t xml:space="preserve"> · </w:t>
      </w:r>
      <w:hyperlink r:id="rId10" w:history="1">
        <w:r>
          <w:rPr>
            <w:rFonts w:ascii="Segoe UI" w:eastAsia="Times New Roman" w:hAnsi="Segoe UI" w:cs="Segoe UI"/>
            <w:color w:val="FF5A1F"/>
            <w:sz w:val="20"/>
            <w:szCs w:val="20"/>
            <w:u w:val="single"/>
          </w:rPr>
          <w:t>Политика конфиденциальности</w:t>
        </w:r>
      </w:hyperlink>
      <w:r>
        <w:rPr>
          <w:rFonts w:ascii="Segoe UI" w:eastAsia="Times New Roman" w:hAnsi="Segoe UI" w:cs="Segoe UI"/>
          <w:color w:val="6B6560"/>
          <w:sz w:val="20"/>
          <w:szCs w:val="20"/>
        </w:rPr>
        <w:t xml:space="preserve"> · </w:t>
      </w:r>
      <w:hyperlink r:id="rId11" w:history="1">
        <w:r>
          <w:rPr>
            <w:rFonts w:ascii="Segoe UI" w:eastAsia="Times New Roman" w:hAnsi="Segoe UI" w:cs="Segoe UI"/>
            <w:color w:val="FF5A1F"/>
            <w:sz w:val="20"/>
            <w:szCs w:val="20"/>
            <w:u w:val="single"/>
          </w:rPr>
          <w:t>← К ус</w:t>
        </w:r>
        <w:r>
          <w:rPr>
            <w:rFonts w:ascii="Segoe UI" w:eastAsia="Times New Roman" w:hAnsi="Segoe UI" w:cs="Segoe UI"/>
            <w:color w:val="FF5A1F"/>
            <w:sz w:val="20"/>
            <w:szCs w:val="20"/>
            <w:u w:val="single"/>
          </w:rPr>
          <w:t>ловиям</w:t>
        </w:r>
      </w:hyperlink>
      <w:r>
        <w:rPr>
          <w:rFonts w:ascii="Segoe UI" w:eastAsia="Times New Roman" w:hAnsi="Segoe UI" w:cs="Segoe UI"/>
          <w:color w:val="6B6560"/>
          <w:sz w:val="20"/>
          <w:szCs w:val="20"/>
        </w:rPr>
        <w:t xml:space="preserve"> </w:t>
      </w:r>
    </w:p>
    <w:sectPr w:rsidR="000000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E014B1"/>
    <w:multiLevelType w:val="multilevel"/>
    <w:tmpl w:val="F332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AA3"/>
    <w:rsid w:val="00152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4CB3614"/>
  <w15:chartTrackingRefBased/>
  <w15:docId w15:val="{F4472DB3-B4AE-43A1-96AE-74F14DA45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210" w:after="120"/>
      <w:outlineLvl w:val="0"/>
    </w:pPr>
    <w:rPr>
      <w:b/>
      <w:bCs/>
      <w:spacing w:val="-2"/>
      <w:kern w:val="36"/>
      <w:sz w:val="45"/>
      <w:szCs w:val="45"/>
    </w:rPr>
  </w:style>
  <w:style w:type="paragraph" w:styleId="2">
    <w:name w:val="heading 2"/>
    <w:basedOn w:val="a"/>
    <w:link w:val="20"/>
    <w:uiPriority w:val="9"/>
    <w:qFormat/>
    <w:pPr>
      <w:pBdr>
        <w:left w:val="single" w:sz="18" w:space="11" w:color="FF5A1F"/>
      </w:pBdr>
      <w:spacing w:before="420" w:after="150"/>
      <w:outlineLvl w:val="1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  <w:rPr>
      <w:sz w:val="23"/>
      <w:szCs w:val="23"/>
    </w:r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  <w:rPr>
      <w:sz w:val="23"/>
      <w:szCs w:val="23"/>
    </w:rPr>
  </w:style>
  <w:style w:type="paragraph" w:customStyle="1" w:styleId="meta">
    <w:name w:val="meta"/>
    <w:basedOn w:val="a"/>
    <w:pPr>
      <w:spacing w:before="60" w:after="60"/>
    </w:pPr>
    <w:rPr>
      <w:b/>
      <w:bCs/>
      <w:caps/>
      <w:color w:val="FF5A1F"/>
      <w:spacing w:val="43"/>
      <w:sz w:val="17"/>
      <w:szCs w:val="17"/>
    </w:rPr>
  </w:style>
  <w:style w:type="paragraph" w:customStyle="1" w:styleId="subtitle">
    <w:name w:val="subtitle"/>
    <w:basedOn w:val="a"/>
    <w:pPr>
      <w:spacing w:before="60" w:after="360"/>
    </w:pPr>
    <w:rPr>
      <w:color w:val="6B6560"/>
      <w:sz w:val="21"/>
      <w:szCs w:val="21"/>
    </w:rPr>
  </w:style>
  <w:style w:type="paragraph" w:customStyle="1" w:styleId="note">
    <w:name w:val="note"/>
    <w:basedOn w:val="a"/>
    <w:pPr>
      <w:shd w:val="clear" w:color="auto" w:fill="FFF6F1"/>
      <w:spacing w:before="240" w:after="240"/>
    </w:pPr>
    <w:rPr>
      <w:sz w:val="21"/>
      <w:szCs w:val="21"/>
    </w:rPr>
  </w:style>
  <w:style w:type="paragraph" w:customStyle="1" w:styleId="accept-box">
    <w:name w:val="accept-box"/>
    <w:basedOn w:val="a"/>
    <w:pPr>
      <w:pBdr>
        <w:top w:val="single" w:sz="8" w:space="14" w:color="23A8E0"/>
        <w:left w:val="single" w:sz="8" w:space="15" w:color="23A8E0"/>
        <w:bottom w:val="single" w:sz="8" w:space="14" w:color="23A8E0"/>
        <w:right w:val="single" w:sz="8" w:space="15" w:color="23A8E0"/>
      </w:pBdr>
      <w:shd w:val="clear" w:color="auto" w:fill="F5FAFF"/>
      <w:spacing w:before="330" w:after="330"/>
    </w:pPr>
    <w:rPr>
      <w:sz w:val="22"/>
      <w:szCs w:val="22"/>
    </w:rPr>
  </w:style>
  <w:style w:type="paragraph" w:customStyle="1" w:styleId="clause-num">
    <w:name w:val="clause-num"/>
    <w:basedOn w:val="a"/>
    <w:pPr>
      <w:spacing w:before="60" w:after="60"/>
    </w:pPr>
    <w:rPr>
      <w:b/>
      <w:bCs/>
      <w:color w:val="FF5A1F"/>
      <w:sz w:val="23"/>
      <w:szCs w:val="23"/>
    </w:rPr>
  </w:style>
  <w:style w:type="paragraph" w:customStyle="1" w:styleId="footer-back">
    <w:name w:val="footer-back"/>
    <w:basedOn w:val="a"/>
    <w:pPr>
      <w:pBdr>
        <w:top w:val="single" w:sz="6" w:space="15" w:color="EEEEEE"/>
      </w:pBdr>
      <w:spacing w:before="600" w:after="60"/>
    </w:pPr>
    <w:rPr>
      <w:color w:val="6B6560"/>
      <w:sz w:val="20"/>
      <w:szCs w:val="20"/>
    </w:rPr>
  </w:style>
  <w:style w:type="character" w:styleId="a6">
    <w:name w:val="Strong"/>
    <w:basedOn w:val="a0"/>
    <w:uiPriority w:val="22"/>
    <w:qFormat/>
    <w:rPr>
      <w:b/>
      <w:bCs/>
    </w:rPr>
  </w:style>
  <w:style w:type="character" w:customStyle="1" w:styleId="clause-num1">
    <w:name w:val="clause-num1"/>
    <w:basedOn w:val="a0"/>
    <w:rPr>
      <w:b/>
      <w:bCs/>
      <w:color w:val="FF5A1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9878942">
      <w:marLeft w:val="0"/>
      <w:marRight w:val="0"/>
      <w:marTop w:val="330"/>
      <w:marBottom w:val="330"/>
      <w:divBdr>
        <w:top w:val="single" w:sz="8" w:space="14" w:color="23A8E0"/>
        <w:left w:val="single" w:sz="8" w:space="15" w:color="23A8E0"/>
        <w:bottom w:val="single" w:sz="8" w:space="14" w:color="23A8E0"/>
        <w:right w:val="single" w:sz="8" w:space="15" w:color="23A8E0"/>
      </w:divBdr>
    </w:div>
    <w:div w:id="5749789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4724">
      <w:marLeft w:val="0"/>
      <w:marRight w:val="0"/>
      <w:marTop w:val="600"/>
      <w:marBottom w:val="0"/>
      <w:divBdr>
        <w:top w:val="single" w:sz="6" w:space="15" w:color="EEEEEE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whitenois@mail.ru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file:///C:\Users\Whitenois\Documents\Claude\Projects\My%20web%20site\My%20web%20-%20site%20New%20Generation\site\assets\documents\personal-data-consent-child.htm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Whitenois\Documents\Claude\Projects\My%20web%20site\My%20web%20-%20site%20New%20Generation\site\assets\documents\personal-data-consent-adult.html" TargetMode="External"/><Relationship Id="rId11" Type="http://schemas.openxmlformats.org/officeDocument/2006/relationships/hyperlink" Target="file:///C:\Users\Whitenois\Documents\Claude\Projects\My%20web%20site\My%20web%20-%20site%20New%20Generation\site\conditions.html" TargetMode="External"/><Relationship Id="rId5" Type="http://schemas.openxmlformats.org/officeDocument/2006/relationships/hyperlink" Target="file:///C:\Users\Whitenois\Documents\Claude\Projects\My%20web%20site\My%20web%20-%20site%20New%20Generation\site\assets\documents\privacy-policy.html" TargetMode="External"/><Relationship Id="rId10" Type="http://schemas.openxmlformats.org/officeDocument/2006/relationships/hyperlink" Target="file:///C:\Users\Whitenois\Documents\Claude\Projects\My%20web%20site\My%20web%20-%20site%20New%20Generation\site\assets\documents\privacy-policy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Whitenois\Documents\Claude\Projects\My%20web%20site\My%20web%20-%20site%20New%20Generation\site\assets\documents\new-generation-contract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755</Words>
  <Characters>5554</Characters>
  <Application>Microsoft Office Word</Application>
  <DocSecurity>4</DocSecurity>
  <Lines>46</Lines>
  <Paragraphs>12</Paragraphs>
  <ScaleCrop>false</ScaleCrop>
  <Company/>
  <LinksUpToDate>false</LinksUpToDate>
  <CharactersWithSpaces>6297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Публичная оферта · New Generation English</dc:title>
  <dc:subject/>
  <dc:creator>Мария Бурцева</dc:creator>
  <cp:keywords/>
  <dc:description/>
  <cp:lastModifiedBy>Мария Бурцева</cp:lastModifiedBy>
  <cp:revision>2</cp:revision>
  <dcterms:created xsi:type="dcterms:W3CDTF">2026-05-19T16:10:00Z</dcterms:created>
  <dcterms:modified xsi:type="dcterms:W3CDTF">2026-05-19T16:10:00Z</dcterms:modified>
</cp:coreProperties>
</file>