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Person Responsible: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color w:val="ffffff"/>
                <w:sz w:val="30"/>
                <w:szCs w:val="30"/>
                <w:shd w:fill="0b5394" w:val="clear"/>
              </w:rPr>
            </w:pPr>
            <w:r w:rsidDel="00000000" w:rsidR="00000000" w:rsidRPr="00000000">
              <w:rPr>
                <w:b w:val="1"/>
                <w:bCs w:val="1"/>
                <w:color w:val="ffffff"/>
                <w:sz w:val="30"/>
                <w:szCs w:val="30"/>
                <w:rtl w:val="0"/>
              </w:rPr>
              <w:t xml:space="preserve">During Onboarding Session {date: 04.06.25}</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RESOURCE SECTION</w:t>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1800"/>
        <w:gridCol w:w="3885"/>
        <w:tblGridChange w:id="0">
          <w:tblGrid>
            <w:gridCol w:w="3645"/>
            <w:gridCol w:w="1800"/>
            <w:gridCol w:w="3885"/>
          </w:tblGrid>
        </w:tblGridChange>
      </w:tblGrid>
      <w:tr>
        <w:trPr>
          <w:cantSplit w:val="0"/>
          <w:trHeight w:val="500.9765625" w:hRule="atLeast"/>
          <w:tblHeader w:val="0"/>
        </w:trPr>
        <w:tc>
          <w:tcPr>
            <w:shd w:fill="dff1fa"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4"/>
                <w:szCs w:val="24"/>
              </w:rPr>
            </w:pPr>
            <w:r w:rsidDel="00000000" w:rsidR="00000000" w:rsidRPr="00000000">
              <w:rPr>
                <w:sz w:val="24"/>
                <w:szCs w:val="24"/>
                <w:rtl w:val="0"/>
              </w:rPr>
              <w:t xml:space="preserve">Title</w:t>
            </w:r>
          </w:p>
        </w:tc>
        <w:tc>
          <w:tcPr>
            <w:shd w:fill="dff1fa"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24"/>
                <w:szCs w:val="24"/>
                <w:rtl w:val="0"/>
              </w:rPr>
              <w:t xml:space="preserve">LINK</w:t>
            </w:r>
          </w:p>
        </w:tc>
        <w:tc>
          <w:tcPr>
            <w:shd w:fill="dff1fa"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sz w:val="24"/>
                <w:szCs w:val="24"/>
              </w:rPr>
            </w:pPr>
            <w:r w:rsidDel="00000000" w:rsidR="00000000" w:rsidRPr="00000000">
              <w:rPr>
                <w:sz w:val="24"/>
                <w:szCs w:val="24"/>
                <w:rtl w:val="0"/>
              </w:rPr>
              <w:t xml:space="preserve">Details</w:t>
            </w:r>
          </w:p>
        </w:tc>
      </w:tr>
      <w:tr>
        <w:trPr>
          <w:cantSplit w:val="0"/>
          <w:trHeight w:val="440.976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sz w:val="24"/>
                <w:szCs w:val="24"/>
              </w:rPr>
            </w:pPr>
            <w:r w:rsidDel="00000000" w:rsidR="00000000" w:rsidRPr="00000000">
              <w:rPr>
                <w:sz w:val="24"/>
                <w:szCs w:val="24"/>
                <w:rtl w:val="0"/>
              </w:rPr>
              <w:t xml:space="preserve">Loom Video</w:t>
            </w:r>
          </w:p>
        </w:tc>
        <w:tc>
          <w:tcP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sz w:val="24"/>
                <w:szCs w:val="24"/>
              </w:rPr>
            </w:pPr>
            <w:hyperlink r:id="rId6">
              <w:r w:rsidDel="00000000" w:rsidR="00000000" w:rsidRPr="00000000">
                <w:rPr>
                  <w:color w:val="1155cc"/>
                  <w:sz w:val="24"/>
                  <w:szCs w:val="24"/>
                  <w:u w:val="single"/>
                  <w:rtl w:val="0"/>
                </w:rPr>
                <w:t xml:space="preserve">LINK</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sz w:val="24"/>
                <w:szCs w:val="24"/>
              </w:rPr>
            </w:pPr>
            <w:r w:rsidDel="00000000" w:rsidR="00000000" w:rsidRPr="00000000">
              <w:rPr>
                <w:sz w:val="24"/>
                <w:szCs w:val="24"/>
                <w:rtl w:val="0"/>
              </w:rPr>
              <w:t xml:space="preserve">Video Walkthrough</w:t>
            </w:r>
          </w:p>
        </w:tc>
      </w:tr>
    </w:tbl>
    <w:p w:rsidR="00000000" w:rsidDel="00000000" w:rsidP="00000000" w:rsidRDefault="00000000" w:rsidRPr="00000000" w14:paraId="000000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b w:val="1"/>
          <w:bCs w:val="1"/>
          <w:sz w:val="24"/>
          <w:szCs w:val="24"/>
          <w:rtl w:val="0"/>
        </w:rPr>
        <w:t xml:space="preserve">GOAL STATEMENT: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331.2" w:lineRule="auto"/>
              <w:rPr/>
            </w:pPr>
            <w:r w:rsidDel="00000000" w:rsidR="00000000" w:rsidRPr="00000000">
              <w:rPr>
                <w:rtl w:val="0"/>
              </w:rPr>
              <w:t xml:space="preserve">The purpose of this SOP is to guide the designated team member (e.g., David, Ben) through the process of conducting an effective Onboarding Session with a new client. It outlines the key objectives for the session, essential topics to cover (such as reviewing briefs, setting communication expectations, and outlining the search strategy), and how to transition into the active property search phase. This ensures every onboarding session is comprehensive, builds client confidence, and seamlessly moves them into the next stage of working with us.</w:t>
            </w:r>
          </w:p>
        </w:tc>
      </w:tr>
    </w:tbl>
    <w:p w:rsidR="00000000" w:rsidDel="00000000" w:rsidP="00000000" w:rsidRDefault="00000000" w:rsidRPr="00000000" w14:paraId="0000000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b w:val="1"/>
          <w:bCs w:val="1"/>
          <w:sz w:val="24"/>
          <w:szCs w:val="24"/>
        </w:rPr>
      </w:pPr>
      <w:r w:rsidDel="00000000" w:rsidR="00000000" w:rsidRPr="00000000">
        <w:rPr>
          <w:b w:val="1"/>
          <w:bCs w:val="1"/>
          <w:sz w:val="24"/>
          <w:szCs w:val="24"/>
          <w:rtl w:val="0"/>
        </w:rPr>
        <w:t xml:space="preserve">IMPORTANCE: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331.2" w:lineRule="auto"/>
              <w:rPr/>
            </w:pPr>
            <w:r w:rsidDel="00000000" w:rsidR="00000000" w:rsidRPr="00000000">
              <w:rPr>
                <w:rtl w:val="0"/>
              </w:rPr>
              <w:t xml:space="preserve">This SOP is critically important as the Onboarding Session marks the official commencement of our client relationship and the active property search. A well-conducted onboarding session is fundamental for setting clear expectations, confirming all client requirements, establishing communication protocols, and formally kicking off the buyer's journey. It ensures that both the client and our team are fully aligned, equipped with all necessary information, and ready to proceed efficiently, which is vital for a smooth process and successful outcome.</w:t>
            </w:r>
          </w:p>
        </w:tc>
      </w:tr>
    </w:tbl>
    <w:p w:rsidR="00000000" w:rsidDel="00000000" w:rsidP="00000000" w:rsidRDefault="00000000" w:rsidRPr="00000000" w14:paraId="00000011">
      <w:pPr>
        <w:ind w:left="0" w:firstLine="0"/>
        <w:rPr>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y0xxlyricafl" w:id="0"/>
      <w:bookmarkEnd w:id="0"/>
      <w:r w:rsidDel="00000000" w:rsidR="00000000" w:rsidRPr="00000000">
        <w:rPr>
          <w:b w:val="1"/>
          <w:bCs w:val="1"/>
          <w:sz w:val="34"/>
          <w:szCs w:val="34"/>
          <w:rtl w:val="0"/>
        </w:rPr>
        <w:t xml:space="preserve">Onboarding Session Process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Onboarding Session is the formal kick-off to the client's property search with us. It typically occurs after the client agreement is signed and the initial invoice is paid.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zg2a9umnk63" w:id="1"/>
      <w:bookmarkEnd w:id="1"/>
      <w:r w:rsidDel="00000000" w:rsidR="00000000" w:rsidRPr="00000000">
        <w:rPr>
          <w:b w:val="1"/>
          <w:bCs w:val="1"/>
          <w:color w:val="000000"/>
          <w:sz w:val="26"/>
          <w:szCs w:val="26"/>
          <w:rtl w:val="0"/>
        </w:rPr>
        <w:t xml:space="preserve">Session Preparation</w:t>
      </w:r>
    </w:p>
    <w:p w:rsidR="00000000" w:rsidDel="00000000" w:rsidP="00000000" w:rsidRDefault="00000000" w:rsidRPr="00000000" w14:paraId="0000001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Review Client Documents: Thoroughly review the client's signed Client Agreement, their completed Fact Finder, and all notes from the Pre-Qualification and Strategy Sessions.</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Access Client Folder/Trello: Have the client's Google Drive folder and Trello checklist open and ready for reference and updates during the call.</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Prepare Buyer's Brief: Ensure the initial Buyer's Brief (summary of client requirements) is drafted and ready for review with the client.</w:t>
      </w:r>
    </w:p>
    <w:p w:rsidR="00000000" w:rsidDel="00000000" w:rsidP="00000000" w:rsidRDefault="00000000" w:rsidRPr="00000000" w14:paraId="0000001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Confirm Logistics: Ensure the Zoom link is working if virtual, or the meeting room is prepared if in-office.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zerrunqp07l" w:id="2"/>
      <w:bookmarkEnd w:id="2"/>
      <w:r w:rsidDel="00000000" w:rsidR="00000000" w:rsidRPr="00000000">
        <w:rPr>
          <w:b w:val="1"/>
          <w:bCs w:val="1"/>
          <w:color w:val="000000"/>
          <w:sz w:val="26"/>
          <w:szCs w:val="26"/>
          <w:rtl w:val="0"/>
        </w:rPr>
        <w:t xml:space="preserve">Opening the Session</w:t>
      </w:r>
    </w:p>
    <w:p w:rsidR="00000000" w:rsidDel="00000000" w:rsidP="00000000" w:rsidRDefault="00000000" w:rsidRPr="00000000" w14:paraId="0000001A">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Warm Welcome &amp; Congratulate:</w:t>
      </w:r>
    </w:p>
    <w:p w:rsidR="00000000" w:rsidDel="00000000" w:rsidP="00000000" w:rsidRDefault="00000000" w:rsidRPr="00000000" w14:paraId="0000001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"Hi [Client's Name/s], welcome! It's fantastic to officially have you on board. Congratulations on taking this exciting step!"</w:t>
      </w:r>
    </w:p>
    <w:p w:rsidR="00000000" w:rsidDel="00000000" w:rsidP="00000000" w:rsidRDefault="00000000" w:rsidRPr="00000000" w14:paraId="0000001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"Thanks for completing the agreement and getting the initial invoice processed. We're truly excited to work with you."</w:t>
      </w:r>
    </w:p>
    <w:p w:rsidR="00000000" w:rsidDel="00000000" w:rsidP="00000000" w:rsidRDefault="00000000" w:rsidRPr="00000000" w14:paraId="0000001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Confirm Agenda:</w:t>
      </w:r>
    </w:p>
    <w:p w:rsidR="00000000" w:rsidDel="00000000" w:rsidP="00000000" w:rsidRDefault="00000000" w:rsidRPr="00000000" w14:paraId="0000001E">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"As per the email, today we'll be diving into your detailed brief, setting up our communication rhythm, and outlining exactly how we'll find your ideal property. Does that sound good?"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zkds25nrirz" w:id="3"/>
      <w:bookmarkEnd w:id="3"/>
      <w:r w:rsidDel="00000000" w:rsidR="00000000" w:rsidRPr="00000000">
        <w:rPr>
          <w:b w:val="1"/>
          <w:bCs w:val="1"/>
          <w:color w:val="000000"/>
          <w:sz w:val="26"/>
          <w:szCs w:val="26"/>
          <w:rtl w:val="0"/>
        </w:rPr>
        <w:t xml:space="preserve">Key Discussion Points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This section covers the core elements of the onboarding session.</w:t>
      </w:r>
    </w:p>
    <w:p w:rsidR="00000000" w:rsidDel="00000000" w:rsidP="00000000" w:rsidRDefault="00000000" w:rsidRPr="00000000" w14:paraId="0000002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Review Buyer's Brief:</w:t>
        <w:br w:type="textWrapping"/>
      </w:r>
    </w:p>
    <w:p w:rsidR="00000000" w:rsidDel="00000000" w:rsidP="00000000" w:rsidRDefault="00000000" w:rsidRPr="00000000" w14:paraId="0000002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Present the drafted Buyer's Brief to the client.</w:t>
      </w:r>
    </w:p>
    <w:p w:rsidR="00000000" w:rsidDel="00000000" w:rsidP="00000000" w:rsidRDefault="00000000" w:rsidRPr="00000000" w14:paraId="0000002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"We've put together an initial brief based on our previous discussions and your Fact Finder. Let's go through it together to ensure we've captured every detail accurately and that it perfectly reflects what you're looking for."</w:t>
      </w:r>
    </w:p>
    <w:p w:rsidR="00000000" w:rsidDel="00000000" w:rsidP="00000000" w:rsidRDefault="00000000" w:rsidRPr="00000000" w14:paraId="0000002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Discuss and confirm:</w:t>
      </w:r>
    </w:p>
    <w:p w:rsidR="00000000" w:rsidDel="00000000" w:rsidP="00000000" w:rsidRDefault="00000000" w:rsidRPr="00000000" w14:paraId="00000025">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Property Type &amp; Features: Specific number of bedrooms, bathrooms, land size, garage, condition (move-in ready, reno potential), key features (natural light, specific kitchen style, outdoor space).</w:t>
      </w:r>
    </w:p>
    <w:p w:rsidR="00000000" w:rsidDel="00000000" w:rsidP="00000000" w:rsidRDefault="00000000" w:rsidRPr="00000000" w14:paraId="00000026">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Location &amp; Suburbs: Target suburbs, desired proximity to amenities (schools, transport, shops), any areas to avoid.</w:t>
      </w:r>
    </w:p>
    <w:p w:rsidR="00000000" w:rsidDel="00000000" w:rsidP="00000000" w:rsidRDefault="00000000" w:rsidRPr="00000000" w14:paraId="00000027">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Budget &amp; Financing: Reconfirm the exact budget and finance pre-approval status.</w:t>
      </w:r>
    </w:p>
    <w:p w:rsidR="00000000" w:rsidDel="00000000" w:rsidP="00000000" w:rsidRDefault="00000000" w:rsidRPr="00000000" w14:paraId="00000028">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Timeline: Confirm the preferred purchase timeline and any key drivers.</w:t>
      </w:r>
    </w:p>
    <w:p w:rsidR="00000000" w:rsidDel="00000000" w:rsidP="00000000" w:rsidRDefault="00000000" w:rsidRPr="00000000" w14:paraId="00000029">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Purpose: (Owner-occupier, investment, commercial).</w:t>
      </w:r>
    </w:p>
    <w:p w:rsidR="00000000" w:rsidDel="00000000" w:rsidP="00000000" w:rsidRDefault="00000000" w:rsidRPr="00000000" w14:paraId="0000002A">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Non-Negotiables vs. Nice-to-Haves: Clarify absolute must-haves versus features they are flexible on.</w:t>
      </w:r>
    </w:p>
    <w:p w:rsidR="00000000" w:rsidDel="00000000" w:rsidP="00000000" w:rsidRDefault="00000000" w:rsidRPr="00000000" w14:paraId="0000002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Make any necessary adjustments to the brief during the session.</w:t>
      </w:r>
    </w:p>
    <w:p w:rsidR="00000000" w:rsidDel="00000000" w:rsidP="00000000" w:rsidRDefault="00000000" w:rsidRPr="00000000" w14:paraId="0000002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Set Communication Expectations:</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"To ensure we keep you fully informed, let's discuss how and when we'll communicate."</w:t>
      </w:r>
    </w:p>
    <w:p w:rsidR="00000000" w:rsidDel="00000000" w:rsidP="00000000" w:rsidRDefault="00000000" w:rsidRPr="00000000" w14:paraId="0000002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Primary Communication Channel: Confirm preferred method (e.g., phone, email, WhatsApp).</w:t>
      </w:r>
    </w:p>
    <w:p w:rsidR="00000000" w:rsidDel="00000000" w:rsidP="00000000" w:rsidRDefault="00000000" w:rsidRPr="00000000" w14:paraId="0000002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Frequency of Updates: "We'll typically provide updates [e.g., 'weekly with a market summary and new findings,' or 'as soon as a suitable property arises']."</w:t>
      </w:r>
    </w:p>
    <w:p w:rsidR="00000000" w:rsidDel="00000000" w:rsidP="00000000" w:rsidRDefault="00000000" w:rsidRPr="00000000" w14:paraId="0000003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Reporting: Explain how property presentations will be delivered (e.g., via Google Sheet, detailed reports).</w:t>
      </w:r>
    </w:p>
    <w:p w:rsidR="00000000" w:rsidDel="00000000" w:rsidP="00000000" w:rsidRDefault="00000000" w:rsidRPr="00000000" w14:paraId="0000003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Response Times: Outline expected response times for client queries.</w:t>
      </w:r>
    </w:p>
    <w:p w:rsidR="00000000" w:rsidDel="00000000" w:rsidP="00000000" w:rsidRDefault="00000000" w:rsidRPr="00000000" w14:paraId="0000003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Availability: Confirm best times for calls/discussions.</w:t>
      </w:r>
    </w:p>
    <w:p w:rsidR="00000000" w:rsidDel="00000000" w:rsidP="00000000" w:rsidRDefault="00000000" w:rsidRPr="00000000" w14:paraId="0000003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Outline Search Strategy &amp; Process:</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"Now that we're aligned on the brief, let's walk through how we'll actively find your property."</w:t>
      </w:r>
    </w:p>
    <w:p w:rsidR="00000000" w:rsidDel="00000000" w:rsidP="00000000" w:rsidRDefault="00000000" w:rsidRPr="00000000" w14:paraId="0000003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Off-Market/Pre-Market Access: Reiterate our strong agent relationships and how we access properties before they hit the general market. "This is a key advantage, especially in a competitive market like [Tasmania/Hobart]."</w:t>
      </w:r>
    </w:p>
    <w:p w:rsidR="00000000" w:rsidDel="00000000" w:rsidP="00000000" w:rsidRDefault="00000000" w:rsidRPr="00000000" w14:paraId="0000003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Active Sourcing: Explain our process of actively calling agents, researching upcoming listings, and tapping into our network.</w:t>
      </w:r>
    </w:p>
    <w:p w:rsidR="00000000" w:rsidDel="00000000" w:rsidP="00000000" w:rsidRDefault="00000000" w:rsidRPr="00000000" w14:paraId="0000003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Property Presentation: Describe how we'll present suitable properties (e.g., "We'll send you detailed property reports including photos, floor plans, and our initial assessment").</w:t>
      </w:r>
    </w:p>
    <w:p w:rsidR="00000000" w:rsidDel="00000000" w:rsidP="00000000" w:rsidRDefault="00000000" w:rsidRPr="00000000" w14:paraId="0000003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Inspections: Explain how inspections will be managed (e.g., "We'll conduct initial inspections and only bring you to properties that meet your specific brief").</w:t>
      </w:r>
    </w:p>
    <w:p w:rsidR="00000000" w:rsidDel="00000000" w:rsidP="00000000" w:rsidRDefault="00000000" w:rsidRPr="00000000" w14:paraId="0000003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Due Diligence &amp; Negotiation: Briefly reiterate our role in due diligence (building/pest, legal) and expert negotiation.</w:t>
      </w:r>
    </w:p>
    <w:p w:rsidR="00000000" w:rsidDel="00000000" w:rsidP="00000000" w:rsidRDefault="00000000" w:rsidRPr="00000000" w14:paraId="0000003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Answer Client Questions:</w:t>
        <w:br w:type="textWrapping"/>
      </w:r>
    </w:p>
    <w:p w:rsidR="00000000" w:rsidDel="00000000" w:rsidP="00000000" w:rsidRDefault="00000000" w:rsidRPr="00000000" w14:paraId="0000003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Dedicate ample time for the client to ask any questions they have about the process, the market, or our service.</w:t>
      </w:r>
    </w:p>
    <w:p w:rsidR="00000000" w:rsidDel="00000000" w:rsidP="00000000" w:rsidRDefault="00000000" w:rsidRPr="00000000" w14:paraId="0000003C">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"Do you have any questions at this stage about our process, the search, or anything else?"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sspn76yjv2vf" w:id="4"/>
      <w:bookmarkEnd w:id="4"/>
      <w:r w:rsidDel="00000000" w:rsidR="00000000" w:rsidRPr="00000000">
        <w:rPr>
          <w:b w:val="1"/>
          <w:bCs w:val="1"/>
          <w:color w:val="000000"/>
          <w:sz w:val="26"/>
          <w:szCs w:val="26"/>
          <w:rtl w:val="0"/>
        </w:rPr>
        <w:t xml:space="preserve">Transition to Active Search &amp; Closing</w:t>
      </w:r>
    </w:p>
    <w:p w:rsidR="00000000" w:rsidDel="00000000" w:rsidP="00000000" w:rsidRDefault="00000000" w:rsidRPr="00000000" w14:paraId="0000003E">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Confirm Readiness:</w:t>
      </w:r>
    </w:p>
    <w:p w:rsidR="00000000" w:rsidDel="00000000" w:rsidP="00000000" w:rsidRDefault="00000000" w:rsidRPr="00000000" w14:paraId="0000003F">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"Does everything we've discussed today feel clear, and are you comfortable with our approach?"</w:t>
      </w:r>
    </w:p>
    <w:p w:rsidR="00000000" w:rsidDel="00000000" w:rsidP="00000000" w:rsidRDefault="00000000" w:rsidRPr="00000000" w14:paraId="00000040">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"Are you ready for us to officially commence the active search for your property?"</w:t>
      </w:r>
    </w:p>
    <w:p w:rsidR="00000000" w:rsidDel="00000000" w:rsidP="00000000" w:rsidRDefault="00000000" w:rsidRPr="00000000" w14:paraId="0000004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Set Next Actions (Ours &amp; Theirs):</w:t>
      </w:r>
    </w:p>
    <w:p w:rsidR="00000000" w:rsidDel="00000000" w:rsidP="00000000" w:rsidRDefault="00000000" w:rsidRPr="00000000" w14:paraId="00000042">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Our Actions: "Our immediate next step is to finalise your Buyer's Brief, circulate it internally, and start actively reaching out to our agent network for suitable properties. We'll be in touch with your first update by [specific day/date]."</w:t>
      </w:r>
    </w:p>
    <w:p w:rsidR="00000000" w:rsidDel="00000000" w:rsidP="00000000" w:rsidRDefault="00000000" w:rsidRPr="00000000" w14:paraId="00000043">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Client Actions: "Your main role now is to ensure you're responsive to our communications and let us know if any of your preferences change."</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Positive Close:</w:t>
      </w:r>
    </w:p>
    <w:p w:rsidR="00000000" w:rsidDel="00000000" w:rsidP="00000000" w:rsidRDefault="00000000" w:rsidRPr="00000000" w14:paraId="00000045">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"We're excited to partner with you on this journey. We'll be in touch very soon!"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jfs7brlmo58i" w:id="5"/>
      <w:bookmarkEnd w:id="5"/>
      <w:r w:rsidDel="00000000" w:rsidR="00000000" w:rsidRPr="00000000">
        <w:rPr>
          <w:b w:val="1"/>
          <w:bCs w:val="1"/>
          <w:color w:val="000000"/>
          <w:sz w:val="26"/>
          <w:szCs w:val="26"/>
          <w:rtl w:val="0"/>
        </w:rPr>
        <w:t xml:space="preserve">Documentation in WayHub &amp; Trello</w:t>
      </w:r>
    </w:p>
    <w:p w:rsidR="00000000" w:rsidDel="00000000" w:rsidP="00000000" w:rsidRDefault="00000000" w:rsidRPr="00000000" w14:paraId="0000004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WayHub:</w:t>
      </w:r>
    </w:p>
    <w:p w:rsidR="00000000" w:rsidDel="00000000" w:rsidP="00000000" w:rsidRDefault="00000000" w:rsidRPr="00000000" w14:paraId="0000004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Add Detailed Note: Immediately after the session, add a comprehensive note to the client's opportunity in WayHub.</w:t>
      </w:r>
    </w:p>
    <w:p w:rsidR="00000000" w:rsidDel="00000000" w:rsidP="00000000" w:rsidRDefault="00000000" w:rsidRPr="00000000" w14:paraId="0000004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Content of Note:</w:t>
      </w:r>
    </w:p>
    <w:p w:rsidR="00000000" w:rsidDel="00000000" w:rsidP="00000000" w:rsidRDefault="00000000" w:rsidRPr="00000000" w14:paraId="0000004A">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Date and time of session.</w:t>
      </w:r>
    </w:p>
    <w:p w:rsidR="00000000" w:rsidDel="00000000" w:rsidP="00000000" w:rsidRDefault="00000000" w:rsidRPr="00000000" w14:paraId="0000004B">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Key discussion points (e.g., Buyer's Brief confirmed, communication expectations set, search strategy agreed).</w:t>
      </w:r>
    </w:p>
    <w:p w:rsidR="00000000" w:rsidDel="00000000" w:rsidP="00000000" w:rsidRDefault="00000000" w:rsidRPr="00000000" w14:paraId="0000004C">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Any specific client requests or clarifications.</w:t>
      </w:r>
    </w:p>
    <w:p w:rsidR="00000000" w:rsidDel="00000000" w:rsidP="00000000" w:rsidRDefault="00000000" w:rsidRPr="00000000" w14:paraId="0000004D">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Client's overall sentiment and readiness.</w:t>
      </w:r>
    </w:p>
    <w:p w:rsidR="00000000" w:rsidDel="00000000" w:rsidP="00000000" w:rsidRDefault="00000000" w:rsidRPr="00000000" w14:paraId="0000004E">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Specific next actions for our team.</w:t>
      </w:r>
    </w:p>
    <w:p w:rsidR="00000000" w:rsidDel="00000000" w:rsidP="00000000" w:rsidRDefault="00000000" w:rsidRPr="00000000" w14:paraId="0000004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Update Lead Status: Update the opportunity's status in WayHub to "Client Engaged" or "Property Search Commenced" (or similar relevant stage).</w:t>
      </w:r>
    </w:p>
    <w:p w:rsidR="00000000" w:rsidDel="00000000" w:rsidP="00000000" w:rsidRDefault="00000000" w:rsidRPr="00000000" w14:paraId="0000005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Trello Checklist:</w:t>
      </w:r>
    </w:p>
    <w:p w:rsidR="00000000" w:rsidDel="00000000" w:rsidP="00000000" w:rsidRDefault="00000000" w:rsidRPr="00000000" w14:paraId="0000005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Go to the client's Trello board.</w:t>
      </w:r>
    </w:p>
    <w:p w:rsidR="00000000" w:rsidDel="00000000" w:rsidP="00000000" w:rsidRDefault="00000000" w:rsidRPr="00000000" w14:paraId="0000005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Check off "Onboarding Completed" in the checklist.</w:t>
      </w:r>
    </w:p>
    <w:p w:rsidR="00000000" w:rsidDel="00000000" w:rsidP="00000000" w:rsidRDefault="00000000" w:rsidRPr="00000000" w14:paraId="0000005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Upload/Link Finalised Buyer's Brief: Ensure the agreed-upon Buyer's Brief is linked in the relevant Trello card and uploaded to the client's Google Drive folder.</w:t>
      </w:r>
    </w:p>
    <w:p w:rsidR="00000000" w:rsidDel="00000000" w:rsidP="00000000" w:rsidRDefault="00000000" w:rsidRPr="00000000" w14:paraId="0000005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Update Client Info Card: Make any final adjustments to the client info card based on discussions.</w:t>
      </w:r>
    </w:p>
    <w:p w:rsidR="00000000" w:rsidDel="00000000" w:rsidP="00000000" w:rsidRDefault="00000000" w:rsidRPr="00000000" w14:paraId="00000055">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Log Communication: In the "Communication Schedule with the Client" card, add a note about the onboarding session and the agreed-upon communication frequency.</w:t>
      </w:r>
    </w:p>
    <w:p w:rsidR="00000000" w:rsidDel="00000000" w:rsidP="00000000" w:rsidRDefault="00000000" w:rsidRPr="00000000" w14:paraId="00000056">
      <w:pPr>
        <w:ind w:left="0" w:firstLine="0"/>
        <w:rPr>
          <w:b w:val="1"/>
          <w:bCs w:val="1"/>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pPr>
    <w:r w:rsidDel="00000000" w:rsidR="00000000" w:rsidRPr="00000000">
      <w:rPr/>
      <w:drawing>
        <wp:inline distB="114300" distT="114300" distL="114300" distR="114300">
          <wp:extent cx="1966913" cy="586291"/>
          <wp:effectExtent b="0" l="0" r="0" t="0"/>
          <wp:docPr id="1" name="image1.png"/>
          <a:graphic>
            <a:graphicData uri="http://schemas.openxmlformats.org/drawingml/2006/picture">
              <pic:pic>
                <pic:nvPicPr>
                  <pic:cNvPr id="0" name="image1.png"/>
                  <pic:cNvPicPr preferRelativeResize="0"/>
                </pic:nvPicPr>
                <pic:blipFill>
                  <a:blip r:embed="rId1"/>
                  <a:srcRect b="36058" l="0" r="0" t="34135"/>
                  <a:stretch>
                    <a:fillRect/>
                  </a:stretch>
                </pic:blipFill>
                <pic:spPr>
                  <a:xfrm>
                    <a:off x="0" y="0"/>
                    <a:ext cx="1966913" cy="58629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om.com/share/852f5aec6d124cbcbbe36ae1cb617bd4?sid=964e3bf2-6312-4a62-bc13-47fbb0322c33"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