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0D5" w:rsidRDefault="00AE70D5">
      <w:bookmarkStart w:id="0" w:name="_GoBack"/>
      <w:bookmarkEnd w:id="0"/>
      <w:r>
        <w:t xml:space="preserve">Aluno: Maria Claudia </w:t>
      </w:r>
    </w:p>
    <w:p w:rsidR="00AE70D5" w:rsidRDefault="00AE70D5">
      <w:r>
        <w:t xml:space="preserve">Disciplina: Desenvolvimento Web - 2023-2 </w:t>
      </w:r>
    </w:p>
    <w:p w:rsidR="00AE70D5" w:rsidRDefault="00AE70D5">
      <w:r>
        <w:t xml:space="preserve">Professor: Eduardo </w:t>
      </w:r>
      <w:proofErr w:type="spellStart"/>
      <w:r>
        <w:t>Mangeli</w:t>
      </w:r>
      <w:proofErr w:type="spellEnd"/>
      <w:r>
        <w:t xml:space="preserve"> </w:t>
      </w:r>
    </w:p>
    <w:p w:rsidR="00AE70D5" w:rsidRDefault="00AE70D5">
      <w:r>
        <w:t xml:space="preserve">Lista de Exercícios Desenvolvimento Web </w:t>
      </w:r>
    </w:p>
    <w:p w:rsidR="00AE70D5" w:rsidRDefault="00AE70D5">
      <w:r>
        <w:t xml:space="preserve">1) Cite duas vantagens da utilização de sistemas de versionamento de código. </w:t>
      </w:r>
    </w:p>
    <w:p w:rsidR="00AE70D5" w:rsidRPr="00AE70D5" w:rsidRDefault="00AE70D5">
      <w:pPr>
        <w:rPr>
          <w:color w:val="4472C4" w:themeColor="accent1"/>
        </w:rPr>
      </w:pPr>
      <w:r w:rsidRPr="00AE70D5">
        <w:rPr>
          <w:color w:val="4472C4" w:themeColor="accent1"/>
        </w:rPr>
        <w:t>R:</w:t>
      </w:r>
      <w:r>
        <w:rPr>
          <w:color w:val="4472C4" w:themeColor="accent1"/>
        </w:rPr>
        <w:t xml:space="preserve"> </w:t>
      </w:r>
      <w:r w:rsidR="00B709A1">
        <w:rPr>
          <w:color w:val="4472C4" w:themeColor="accent1"/>
        </w:rPr>
        <w:t>A utilização de versionamento pode evitar pode evitar problemas mantendo um histórico de alterações para a evolução de um software e a simplificação de um trabalho em equipe.</w:t>
      </w:r>
    </w:p>
    <w:p w:rsidR="00AE70D5" w:rsidRDefault="00AE70D5">
      <w:r>
        <w:t xml:space="preserve">2) Explique a diferença entre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? </w:t>
      </w:r>
    </w:p>
    <w:p w:rsidR="00B709A1" w:rsidRPr="00B709A1" w:rsidRDefault="00B709A1">
      <w:pPr>
        <w:rPr>
          <w:rFonts w:cstheme="minorHAnsi"/>
          <w:color w:val="4472C4" w:themeColor="accent1"/>
        </w:rPr>
      </w:pPr>
      <w:r w:rsidRPr="00B709A1">
        <w:rPr>
          <w:rFonts w:cstheme="minorHAnsi"/>
          <w:color w:val="4472C4" w:themeColor="accent1"/>
        </w:rPr>
        <w:t>R:</w:t>
      </w:r>
      <w:r w:rsidRPr="00B709A1">
        <w:rPr>
          <w:rFonts w:cstheme="minorHAnsi"/>
          <w:color w:val="4472C4" w:themeColor="accent1"/>
          <w:shd w:val="clear" w:color="auto" w:fill="F7F7F8"/>
        </w:rPr>
        <w:t xml:space="preserve"> </w:t>
      </w:r>
      <w:proofErr w:type="spellStart"/>
      <w:r w:rsidRPr="00B709A1">
        <w:rPr>
          <w:rFonts w:cstheme="minorHAnsi"/>
          <w:color w:val="4472C4" w:themeColor="accent1"/>
          <w:shd w:val="clear" w:color="auto" w:fill="F7F7F8"/>
        </w:rPr>
        <w:t>Git</w:t>
      </w:r>
      <w:proofErr w:type="spellEnd"/>
      <w:r w:rsidRPr="00B709A1">
        <w:rPr>
          <w:rFonts w:cstheme="minorHAnsi"/>
          <w:color w:val="4472C4" w:themeColor="accent1"/>
          <w:shd w:val="clear" w:color="auto" w:fill="F7F7F8"/>
        </w:rPr>
        <w:t xml:space="preserve"> é a ferramenta de controle de versão que permite rastrear alterações em seu código, enquanto o GitHub é uma plataforma que utiliza o </w:t>
      </w:r>
      <w:proofErr w:type="spellStart"/>
      <w:r w:rsidRPr="00B709A1">
        <w:rPr>
          <w:rFonts w:cstheme="minorHAnsi"/>
          <w:color w:val="4472C4" w:themeColor="accent1"/>
          <w:shd w:val="clear" w:color="auto" w:fill="F7F7F8"/>
        </w:rPr>
        <w:t>Git</w:t>
      </w:r>
      <w:proofErr w:type="spellEnd"/>
      <w:r w:rsidRPr="00B709A1">
        <w:rPr>
          <w:rFonts w:cstheme="minorHAnsi"/>
          <w:color w:val="4472C4" w:themeColor="accent1"/>
          <w:shd w:val="clear" w:color="auto" w:fill="F7F7F8"/>
        </w:rPr>
        <w:t xml:space="preserve"> para hospedar repositórios de código-fonte e facilitar a colaboração entre desenvolvedores.</w:t>
      </w:r>
    </w:p>
    <w:p w:rsidR="00AE70D5" w:rsidRDefault="00AE70D5">
      <w:r>
        <w:t xml:space="preserve">3) Quais as três principais linguagens utilizadas na construção de documentos da Web e quais são suas principais aplicações/funcionalidades? </w:t>
      </w:r>
    </w:p>
    <w:p w:rsidR="00DF6CCC" w:rsidRPr="00DF6CCC" w:rsidRDefault="00DF6CCC">
      <w:pPr>
        <w:rPr>
          <w:color w:val="4472C4" w:themeColor="accent1"/>
        </w:rPr>
      </w:pPr>
      <w:r w:rsidRPr="00DF6CCC">
        <w:rPr>
          <w:color w:val="4472C4" w:themeColor="accent1"/>
        </w:rPr>
        <w:t xml:space="preserve">R: HTML – corpo do documento, marcação semântica e de layout; CSS – formatação da apresentação, layout e </w:t>
      </w:r>
      <w:proofErr w:type="gramStart"/>
      <w:r w:rsidRPr="00DF6CCC">
        <w:rPr>
          <w:color w:val="4472C4" w:themeColor="accent1"/>
        </w:rPr>
        <w:t xml:space="preserve">animações;  </w:t>
      </w:r>
      <w:proofErr w:type="spellStart"/>
      <w:r w:rsidRPr="00DF6CCC">
        <w:rPr>
          <w:color w:val="4472C4" w:themeColor="accent1"/>
        </w:rPr>
        <w:t>JavaScript</w:t>
      </w:r>
      <w:proofErr w:type="spellEnd"/>
      <w:proofErr w:type="gramEnd"/>
      <w:r w:rsidRPr="00DF6CCC">
        <w:rPr>
          <w:color w:val="4472C4" w:themeColor="accent1"/>
        </w:rPr>
        <w:t xml:space="preserve"> – comportamento dinâmico, geração de conteúdo, comunicação e manipulação dos elementos do documento em ”tempo de execução”.</w:t>
      </w:r>
    </w:p>
    <w:p w:rsidR="00AE70D5" w:rsidRDefault="00AE70D5">
      <w:r>
        <w:t xml:space="preserve">4) Qual é a diferença entre os conceitos de </w:t>
      </w:r>
      <w:proofErr w:type="spellStart"/>
      <w:r>
        <w:t>tag</w:t>
      </w:r>
      <w:proofErr w:type="spellEnd"/>
      <w:r>
        <w:t>, elemento e atributo, no contexto do HTML?</w:t>
      </w:r>
    </w:p>
    <w:p w:rsidR="00DF6CCC" w:rsidRPr="00232DF2" w:rsidRDefault="00232DF2">
      <w:pPr>
        <w:rPr>
          <w:rFonts w:cstheme="minorHAnsi"/>
          <w:color w:val="4472C4" w:themeColor="accent1"/>
          <w:shd w:val="clear" w:color="auto" w:fill="F7F7F8"/>
        </w:rPr>
      </w:pPr>
      <w:r>
        <w:rPr>
          <w:rFonts w:cstheme="minorHAnsi"/>
          <w:color w:val="4472C4" w:themeColor="accent1"/>
          <w:shd w:val="clear" w:color="auto" w:fill="F7F7F8"/>
        </w:rPr>
        <w:t xml:space="preserve">R: </w:t>
      </w:r>
      <w:r w:rsidR="00850663" w:rsidRPr="00232DF2">
        <w:rPr>
          <w:rFonts w:cstheme="minorHAnsi"/>
          <w:color w:val="4472C4" w:themeColor="accent1"/>
          <w:shd w:val="clear" w:color="auto" w:fill="F7F7F8"/>
        </w:rPr>
        <w:t xml:space="preserve">Uma </w:t>
      </w:r>
      <w:proofErr w:type="spellStart"/>
      <w:r w:rsidR="00850663" w:rsidRPr="00232DF2">
        <w:rPr>
          <w:rFonts w:cstheme="minorHAnsi"/>
          <w:color w:val="4472C4" w:themeColor="accent1"/>
          <w:shd w:val="clear" w:color="auto" w:fill="F7F7F8"/>
        </w:rPr>
        <w:t>tag</w:t>
      </w:r>
      <w:proofErr w:type="spellEnd"/>
      <w:r w:rsidR="00850663" w:rsidRPr="00232DF2">
        <w:rPr>
          <w:rFonts w:cstheme="minorHAnsi"/>
          <w:color w:val="4472C4" w:themeColor="accent1"/>
          <w:shd w:val="clear" w:color="auto" w:fill="F7F7F8"/>
        </w:rPr>
        <w:t xml:space="preserve"> é um elemento fundamental no HTML e é usada para marcar partes específicas do conteúdo em uma página da web.</w:t>
      </w:r>
    </w:p>
    <w:p w:rsidR="00232DF2" w:rsidRPr="00232DF2" w:rsidRDefault="00232DF2">
      <w:pPr>
        <w:rPr>
          <w:rFonts w:cstheme="minorHAnsi"/>
          <w:color w:val="4472C4" w:themeColor="accent1"/>
          <w:shd w:val="clear" w:color="auto" w:fill="F7F7F8"/>
        </w:rPr>
      </w:pPr>
      <w:r w:rsidRPr="00232DF2">
        <w:rPr>
          <w:rFonts w:cstheme="minorHAnsi"/>
          <w:color w:val="4472C4" w:themeColor="accent1"/>
          <w:shd w:val="clear" w:color="auto" w:fill="F7F7F8"/>
        </w:rPr>
        <w:t xml:space="preserve">Um elemento é formado por uma ou mais </w:t>
      </w:r>
      <w:proofErr w:type="spellStart"/>
      <w:r w:rsidRPr="00232DF2">
        <w:rPr>
          <w:rFonts w:cstheme="minorHAnsi"/>
          <w:color w:val="4472C4" w:themeColor="accent1"/>
          <w:shd w:val="clear" w:color="auto" w:fill="F7F7F8"/>
        </w:rPr>
        <w:t>tags</w:t>
      </w:r>
      <w:proofErr w:type="spellEnd"/>
      <w:r w:rsidRPr="00232DF2">
        <w:rPr>
          <w:rFonts w:cstheme="minorHAnsi"/>
          <w:color w:val="4472C4" w:themeColor="accent1"/>
          <w:shd w:val="clear" w:color="auto" w:fill="F7F7F8"/>
        </w:rPr>
        <w:t xml:space="preserve"> (de abertura e fechamento ou apenas de abertura) e o conteúdo entre elas.</w:t>
      </w:r>
    </w:p>
    <w:p w:rsidR="00232DF2" w:rsidRPr="00232DF2" w:rsidRDefault="00232DF2">
      <w:pPr>
        <w:rPr>
          <w:rFonts w:cstheme="minorHAnsi"/>
          <w:color w:val="4472C4" w:themeColor="accent1"/>
          <w:shd w:val="clear" w:color="auto" w:fill="F7F7F8"/>
        </w:rPr>
      </w:pPr>
      <w:r w:rsidRPr="00232DF2">
        <w:rPr>
          <w:rFonts w:cstheme="minorHAnsi"/>
          <w:color w:val="4472C4" w:themeColor="accent1"/>
          <w:shd w:val="clear" w:color="auto" w:fill="F7F7F8"/>
        </w:rPr>
        <w:t xml:space="preserve">Um atributo é uma parte de uma </w:t>
      </w:r>
      <w:proofErr w:type="spellStart"/>
      <w:r w:rsidRPr="00232DF2">
        <w:rPr>
          <w:rFonts w:cstheme="minorHAnsi"/>
          <w:color w:val="4472C4" w:themeColor="accent1"/>
          <w:shd w:val="clear" w:color="auto" w:fill="F7F7F8"/>
        </w:rPr>
        <w:t>tag</w:t>
      </w:r>
      <w:proofErr w:type="spellEnd"/>
      <w:r w:rsidRPr="00232DF2">
        <w:rPr>
          <w:rFonts w:cstheme="minorHAnsi"/>
          <w:color w:val="4472C4" w:themeColor="accent1"/>
          <w:shd w:val="clear" w:color="auto" w:fill="F7F7F8"/>
        </w:rPr>
        <w:t xml:space="preserve"> que fornece informações adicionais sobre como um elemento deve ser processado ou exibido.</w:t>
      </w:r>
    </w:p>
    <w:p w:rsidR="00232DF2" w:rsidRPr="00232DF2" w:rsidRDefault="00232DF2">
      <w:pPr>
        <w:rPr>
          <w:rFonts w:cstheme="minorHAnsi"/>
          <w:color w:val="4472C4" w:themeColor="accent1"/>
        </w:rPr>
      </w:pPr>
      <w:r w:rsidRPr="00232DF2">
        <w:rPr>
          <w:rFonts w:cstheme="minorHAnsi"/>
          <w:color w:val="4472C4" w:themeColor="accent1"/>
          <w:shd w:val="clear" w:color="auto" w:fill="F7F7F8"/>
        </w:rPr>
        <w:t xml:space="preserve">para criar uma estrutura HTML eficaz, você utiliza </w:t>
      </w:r>
      <w:proofErr w:type="spellStart"/>
      <w:r w:rsidRPr="00232DF2">
        <w:rPr>
          <w:rFonts w:cstheme="minorHAnsi"/>
          <w:color w:val="4472C4" w:themeColor="accent1"/>
          <w:shd w:val="clear" w:color="auto" w:fill="F7F7F8"/>
        </w:rPr>
        <w:t>tags</w:t>
      </w:r>
      <w:proofErr w:type="spellEnd"/>
      <w:r w:rsidRPr="00232DF2">
        <w:rPr>
          <w:rFonts w:cstheme="minorHAnsi"/>
          <w:color w:val="4472C4" w:themeColor="accent1"/>
          <w:shd w:val="clear" w:color="auto" w:fill="F7F7F8"/>
        </w:rPr>
        <w:t xml:space="preserve"> para marcar o conteúdo, cria elementos combinando </w:t>
      </w:r>
      <w:proofErr w:type="spellStart"/>
      <w:r w:rsidRPr="00232DF2">
        <w:rPr>
          <w:rFonts w:cstheme="minorHAnsi"/>
          <w:color w:val="4472C4" w:themeColor="accent1"/>
          <w:shd w:val="clear" w:color="auto" w:fill="F7F7F8"/>
        </w:rPr>
        <w:t>tags</w:t>
      </w:r>
      <w:proofErr w:type="spellEnd"/>
      <w:r w:rsidRPr="00232DF2">
        <w:rPr>
          <w:rFonts w:cstheme="minorHAnsi"/>
          <w:color w:val="4472C4" w:themeColor="accent1"/>
          <w:shd w:val="clear" w:color="auto" w:fill="F7F7F8"/>
        </w:rPr>
        <w:t xml:space="preserve"> de abertura e fechamento (ou </w:t>
      </w:r>
      <w:proofErr w:type="spellStart"/>
      <w:r w:rsidRPr="00232DF2">
        <w:rPr>
          <w:rFonts w:cstheme="minorHAnsi"/>
          <w:color w:val="4472C4" w:themeColor="accent1"/>
          <w:shd w:val="clear" w:color="auto" w:fill="F7F7F8"/>
        </w:rPr>
        <w:t>tags</w:t>
      </w:r>
      <w:proofErr w:type="spellEnd"/>
      <w:r w:rsidRPr="00232DF2">
        <w:rPr>
          <w:rFonts w:cstheme="minorHAnsi"/>
          <w:color w:val="4472C4" w:themeColor="accent1"/>
          <w:shd w:val="clear" w:color="auto" w:fill="F7F7F8"/>
        </w:rPr>
        <w:t xml:space="preserve"> </w:t>
      </w:r>
      <w:proofErr w:type="spellStart"/>
      <w:r w:rsidRPr="00232DF2">
        <w:rPr>
          <w:rFonts w:cstheme="minorHAnsi"/>
          <w:color w:val="4472C4" w:themeColor="accent1"/>
          <w:shd w:val="clear" w:color="auto" w:fill="F7F7F8"/>
        </w:rPr>
        <w:t>auto-fecháveis</w:t>
      </w:r>
      <w:proofErr w:type="spellEnd"/>
      <w:r w:rsidRPr="00232DF2">
        <w:rPr>
          <w:rFonts w:cstheme="minorHAnsi"/>
          <w:color w:val="4472C4" w:themeColor="accent1"/>
          <w:shd w:val="clear" w:color="auto" w:fill="F7F7F8"/>
        </w:rPr>
        <w:t>) com conteúdo entre elas e usa atributos para fornecer informações adicionais sobre como os elementos devem ser tratados ou exibidos em uma página da web.</w:t>
      </w:r>
    </w:p>
    <w:p w:rsidR="00AE70D5" w:rsidRDefault="00AE70D5">
      <w:r>
        <w:t xml:space="preserve">5) Desenvolva um documento HTML mínimo que contenha um parágrafo com a frase “Estou por aqui”, tenha o título “minha página” e use a codificação de caracteres utf-8. </w:t>
      </w:r>
    </w:p>
    <w:p w:rsidR="00232DF2" w:rsidRPr="00232DF2" w:rsidRDefault="00232DF2" w:rsidP="00232DF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232DF2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 xml:space="preserve">&lt;!DOCTYPE </w:t>
      </w:r>
      <w:proofErr w:type="spellStart"/>
      <w:r w:rsidRPr="00232DF2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html</w:t>
      </w:r>
      <w:proofErr w:type="spellEnd"/>
      <w:r w:rsidRPr="00232DF2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&gt;</w:t>
      </w:r>
    </w:p>
    <w:p w:rsidR="00232DF2" w:rsidRPr="00232DF2" w:rsidRDefault="00232DF2" w:rsidP="00232DF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&lt;</w:t>
      </w:r>
      <w:proofErr w:type="spellStart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html</w:t>
      </w:r>
      <w:proofErr w:type="spellEnd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&gt;</w:t>
      </w:r>
    </w:p>
    <w:p w:rsidR="00232DF2" w:rsidRPr="00232DF2" w:rsidRDefault="00232DF2" w:rsidP="00232DF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&lt;</w:t>
      </w:r>
      <w:proofErr w:type="spellStart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head</w:t>
      </w:r>
      <w:proofErr w:type="spellEnd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&gt;</w:t>
      </w:r>
    </w:p>
    <w:p w:rsidR="00232DF2" w:rsidRPr="00232DF2" w:rsidRDefault="00232DF2" w:rsidP="00232DF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232D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 xml:space="preserve">&lt;meta </w:t>
      </w:r>
      <w:proofErr w:type="spellStart"/>
      <w:r w:rsidRPr="00232DF2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charset</w:t>
      </w:r>
      <w:proofErr w:type="spellEnd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=</w:t>
      </w:r>
      <w:r w:rsidRPr="00232DF2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"UTF-8"</w:t>
      </w:r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&gt;</w:t>
      </w:r>
    </w:p>
    <w:p w:rsidR="00232DF2" w:rsidRPr="00232DF2" w:rsidRDefault="00232DF2" w:rsidP="00232DF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232D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&lt;</w:t>
      </w:r>
      <w:proofErr w:type="spellStart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title</w:t>
      </w:r>
      <w:proofErr w:type="spellEnd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&gt;</w:t>
      </w:r>
      <w:r w:rsidRPr="00232D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Minha Página</w:t>
      </w:r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&lt;/</w:t>
      </w:r>
      <w:proofErr w:type="spellStart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title</w:t>
      </w:r>
      <w:proofErr w:type="spellEnd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&gt;</w:t>
      </w:r>
    </w:p>
    <w:p w:rsidR="00232DF2" w:rsidRPr="00232DF2" w:rsidRDefault="00232DF2" w:rsidP="00232DF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&lt;/</w:t>
      </w:r>
      <w:proofErr w:type="spellStart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head</w:t>
      </w:r>
      <w:proofErr w:type="spellEnd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&gt;</w:t>
      </w:r>
    </w:p>
    <w:p w:rsidR="00232DF2" w:rsidRPr="00232DF2" w:rsidRDefault="00232DF2" w:rsidP="00232DF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&lt;</w:t>
      </w:r>
      <w:proofErr w:type="spellStart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body</w:t>
      </w:r>
      <w:proofErr w:type="spellEnd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&gt;</w:t>
      </w:r>
    </w:p>
    <w:p w:rsidR="00232DF2" w:rsidRPr="00232DF2" w:rsidRDefault="00232DF2" w:rsidP="00232DF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232D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&lt;p&gt;</w:t>
      </w:r>
      <w:r w:rsidRPr="00232D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Estou por aqui</w:t>
      </w:r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&lt;/p&gt;</w:t>
      </w:r>
    </w:p>
    <w:p w:rsidR="00232DF2" w:rsidRPr="00232DF2" w:rsidRDefault="00232DF2" w:rsidP="00232DF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&lt;/</w:t>
      </w:r>
      <w:proofErr w:type="spellStart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body</w:t>
      </w:r>
      <w:proofErr w:type="spellEnd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&gt;</w:t>
      </w:r>
    </w:p>
    <w:p w:rsidR="00232DF2" w:rsidRDefault="00232DF2" w:rsidP="00232DF2"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&lt;/</w:t>
      </w:r>
      <w:proofErr w:type="spellStart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html</w:t>
      </w:r>
      <w:proofErr w:type="spellEnd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&gt;</w:t>
      </w:r>
    </w:p>
    <w:p w:rsidR="00AE70D5" w:rsidRPr="003E50D4" w:rsidRDefault="00AE70D5">
      <w:r w:rsidRPr="003E50D4">
        <w:lastRenderedPageBreak/>
        <w:t xml:space="preserve">6) O que é uma “pilha de protocolos”, no contexto da internet? </w:t>
      </w:r>
    </w:p>
    <w:p w:rsidR="00232DF2" w:rsidRPr="003E50D4" w:rsidRDefault="003E50D4">
      <w:pPr>
        <w:rPr>
          <w:rFonts w:cstheme="minorHAnsi"/>
          <w:color w:val="4472C4" w:themeColor="accent1"/>
          <w:shd w:val="clear" w:color="auto" w:fill="F7F7F8"/>
        </w:rPr>
      </w:pPr>
      <w:r w:rsidRPr="003E50D4">
        <w:rPr>
          <w:rFonts w:cstheme="minorHAnsi"/>
          <w:color w:val="4472C4" w:themeColor="accent1"/>
          <w:shd w:val="clear" w:color="auto" w:fill="F7F7F8"/>
        </w:rPr>
        <w:t xml:space="preserve">R: </w:t>
      </w:r>
      <w:r w:rsidR="00232DF2" w:rsidRPr="003E50D4">
        <w:rPr>
          <w:rFonts w:cstheme="minorHAnsi"/>
          <w:color w:val="4472C4" w:themeColor="accent1"/>
          <w:shd w:val="clear" w:color="auto" w:fill="F7F7F8"/>
        </w:rPr>
        <w:t>Uma "pilha de protocolos" na internet é um conjunto de regras organizadas em camadas para ajudar dispositivos a se comunicarem na internet de maneira organizada e confiável. Cada camada tem uma tarefa específica, como a camada de aplicação que lida com aplicativos, e a camada de transporte que cuida da entrega de dados. Isso torna a internet eficiente e funcional.</w:t>
      </w:r>
    </w:p>
    <w:p w:rsidR="00232DF2" w:rsidRPr="003E50D4" w:rsidRDefault="00232DF2">
      <w:pPr>
        <w:rPr>
          <w:rFonts w:cstheme="minorHAnsi"/>
          <w:color w:val="4472C4" w:themeColor="accent1"/>
        </w:rPr>
      </w:pPr>
      <w:r w:rsidRPr="003E50D4">
        <w:rPr>
          <w:rFonts w:cstheme="minorHAnsi"/>
          <w:color w:val="4472C4" w:themeColor="accent1"/>
        </w:rPr>
        <w:t>Simplificado:</w:t>
      </w:r>
      <w:r w:rsidRPr="003E50D4">
        <w:rPr>
          <w:rFonts w:cstheme="minorHAnsi"/>
          <w:color w:val="4472C4" w:themeColor="accent1"/>
          <w:shd w:val="clear" w:color="auto" w:fill="F7F7F8"/>
        </w:rPr>
        <w:t xml:space="preserve"> Uma "pilha de protocolos" na internet é um conjunto de regras que ajuda os computadores a conversarem entre si de maneira organizada. Isso faz com que a internet funcione direito.</w:t>
      </w:r>
    </w:p>
    <w:p w:rsidR="00AE70D5" w:rsidRDefault="00AE70D5">
      <w:r>
        <w:t xml:space="preserve">7) Quais são os principais protocolos da camada de transporte da internet e qual a principal diferença entre eles? </w:t>
      </w:r>
    </w:p>
    <w:p w:rsidR="00B31983" w:rsidRPr="003E50D4" w:rsidRDefault="00B31983" w:rsidP="00B31983">
      <w:pPr>
        <w:rPr>
          <w:rFonts w:cstheme="minorHAnsi"/>
          <w:color w:val="4472C4" w:themeColor="accent1"/>
          <w:shd w:val="clear" w:color="auto" w:fill="F7F7F8"/>
        </w:rPr>
      </w:pPr>
      <w:r w:rsidRPr="003E50D4">
        <w:rPr>
          <w:rFonts w:cstheme="minorHAnsi"/>
          <w:color w:val="4472C4" w:themeColor="accent1"/>
          <w:shd w:val="clear" w:color="auto" w:fill="F7F7F8"/>
        </w:rPr>
        <w:t>Os dois principais protocolos da camada de transporte da Internet são o TCP (</w:t>
      </w:r>
      <w:proofErr w:type="spellStart"/>
      <w:r w:rsidRPr="003E50D4">
        <w:rPr>
          <w:rFonts w:cstheme="minorHAnsi"/>
          <w:color w:val="4472C4" w:themeColor="accent1"/>
          <w:shd w:val="clear" w:color="auto" w:fill="F7F7F8"/>
        </w:rPr>
        <w:t>Transmission</w:t>
      </w:r>
      <w:proofErr w:type="spellEnd"/>
      <w:r w:rsidRPr="003E50D4">
        <w:rPr>
          <w:rFonts w:cstheme="minorHAnsi"/>
          <w:color w:val="4472C4" w:themeColor="accent1"/>
          <w:shd w:val="clear" w:color="auto" w:fill="F7F7F8"/>
        </w:rPr>
        <w:t xml:space="preserve"> </w:t>
      </w:r>
      <w:proofErr w:type="spellStart"/>
      <w:r w:rsidRPr="003E50D4">
        <w:rPr>
          <w:rFonts w:cstheme="minorHAnsi"/>
          <w:color w:val="4472C4" w:themeColor="accent1"/>
          <w:shd w:val="clear" w:color="auto" w:fill="F7F7F8"/>
        </w:rPr>
        <w:t>Control</w:t>
      </w:r>
      <w:proofErr w:type="spellEnd"/>
      <w:r w:rsidRPr="003E50D4">
        <w:rPr>
          <w:rFonts w:cstheme="minorHAnsi"/>
          <w:color w:val="4472C4" w:themeColor="accent1"/>
          <w:shd w:val="clear" w:color="auto" w:fill="F7F7F8"/>
        </w:rPr>
        <w:t xml:space="preserve"> </w:t>
      </w:r>
      <w:proofErr w:type="spellStart"/>
      <w:r w:rsidRPr="003E50D4">
        <w:rPr>
          <w:rFonts w:cstheme="minorHAnsi"/>
          <w:color w:val="4472C4" w:themeColor="accent1"/>
          <w:shd w:val="clear" w:color="auto" w:fill="F7F7F8"/>
        </w:rPr>
        <w:t>Protocol</w:t>
      </w:r>
      <w:proofErr w:type="spellEnd"/>
      <w:r w:rsidRPr="003E50D4">
        <w:rPr>
          <w:rFonts w:cstheme="minorHAnsi"/>
          <w:color w:val="4472C4" w:themeColor="accent1"/>
          <w:shd w:val="clear" w:color="auto" w:fill="F7F7F8"/>
        </w:rPr>
        <w:t>) e o UDP (</w:t>
      </w:r>
      <w:proofErr w:type="spellStart"/>
      <w:r w:rsidRPr="003E50D4">
        <w:rPr>
          <w:rFonts w:cstheme="minorHAnsi"/>
          <w:color w:val="4472C4" w:themeColor="accent1"/>
          <w:shd w:val="clear" w:color="auto" w:fill="F7F7F8"/>
        </w:rPr>
        <w:t>User</w:t>
      </w:r>
      <w:proofErr w:type="spellEnd"/>
      <w:r w:rsidRPr="003E50D4">
        <w:rPr>
          <w:rFonts w:cstheme="minorHAnsi"/>
          <w:color w:val="4472C4" w:themeColor="accent1"/>
          <w:shd w:val="clear" w:color="auto" w:fill="F7F7F8"/>
        </w:rPr>
        <w:t xml:space="preserve"> </w:t>
      </w:r>
      <w:proofErr w:type="spellStart"/>
      <w:r w:rsidRPr="003E50D4">
        <w:rPr>
          <w:rFonts w:cstheme="minorHAnsi"/>
          <w:color w:val="4472C4" w:themeColor="accent1"/>
          <w:shd w:val="clear" w:color="auto" w:fill="F7F7F8"/>
        </w:rPr>
        <w:t>Datagram</w:t>
      </w:r>
      <w:proofErr w:type="spellEnd"/>
      <w:r w:rsidRPr="003E50D4">
        <w:rPr>
          <w:rFonts w:cstheme="minorHAnsi"/>
          <w:color w:val="4472C4" w:themeColor="accent1"/>
          <w:shd w:val="clear" w:color="auto" w:fill="F7F7F8"/>
        </w:rPr>
        <w:t xml:space="preserve"> </w:t>
      </w:r>
      <w:proofErr w:type="spellStart"/>
      <w:r w:rsidRPr="003E50D4">
        <w:rPr>
          <w:rFonts w:cstheme="minorHAnsi"/>
          <w:color w:val="4472C4" w:themeColor="accent1"/>
          <w:shd w:val="clear" w:color="auto" w:fill="F7F7F8"/>
        </w:rPr>
        <w:t>Protocol</w:t>
      </w:r>
      <w:proofErr w:type="spellEnd"/>
      <w:r w:rsidRPr="003E50D4">
        <w:rPr>
          <w:rFonts w:cstheme="minorHAnsi"/>
          <w:color w:val="4472C4" w:themeColor="accent1"/>
          <w:shd w:val="clear" w:color="auto" w:fill="F7F7F8"/>
        </w:rPr>
        <w:t>). A principal diferença entre eles está na forma como tratam a comunicação e na confiabilidade da entrega de dados:</w:t>
      </w:r>
    </w:p>
    <w:p w:rsidR="00B31983" w:rsidRPr="003E50D4" w:rsidRDefault="00B31983" w:rsidP="00B3198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O TCP é um protocolo orientado à conexão e fornece uma comunicação confiável.</w:t>
      </w:r>
    </w:p>
    <w:p w:rsidR="00B31983" w:rsidRPr="003E50D4" w:rsidRDefault="00B31983" w:rsidP="00B3198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Ele estabelece uma conexão entre os dispositivos de origem e destino antes de transmitir dados, garantindo que os dados sejam entregues na ordem correta e sem erros.</w:t>
      </w:r>
    </w:p>
    <w:p w:rsidR="00B31983" w:rsidRPr="003E50D4" w:rsidRDefault="00B31983" w:rsidP="00B3198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O UDP é um protocolo sem conexão e não oferece garantia de entrega confiável.</w:t>
      </w:r>
    </w:p>
    <w:p w:rsidR="00B31983" w:rsidRPr="003E50D4" w:rsidRDefault="00B31983" w:rsidP="00B3198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Ele é mais simples e rápido do que o TCP, pois não há overhead associado à confirmação de entrega e retransmissão de dados.</w:t>
      </w:r>
    </w:p>
    <w:p w:rsidR="00B31983" w:rsidRPr="003E50D4" w:rsidRDefault="00B31983" w:rsidP="00B31983">
      <w:pPr>
        <w:rPr>
          <w:rFonts w:cstheme="minorHAnsi"/>
          <w:color w:val="4472C4" w:themeColor="accent1"/>
          <w:shd w:val="clear" w:color="auto" w:fill="F7F7F8"/>
        </w:rPr>
      </w:pPr>
      <w:r w:rsidRPr="003E50D4">
        <w:rPr>
          <w:rFonts w:cstheme="minorHAnsi"/>
          <w:color w:val="4472C4" w:themeColor="accent1"/>
          <w:shd w:val="clear" w:color="auto" w:fill="F7F7F8"/>
        </w:rPr>
        <w:t>Simplificado:</w:t>
      </w:r>
    </w:p>
    <w:p w:rsidR="00B31983" w:rsidRPr="003E50D4" w:rsidRDefault="00B31983" w:rsidP="00B3198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TCP é como enviar uma carta com confirmação de recebimento, para ter certeza de que chegará e na ordem certa.</w:t>
      </w:r>
    </w:p>
    <w:p w:rsidR="00B31983" w:rsidRPr="003E50D4" w:rsidRDefault="00B31983" w:rsidP="00B3198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UDP é como enviar um cartão postal rápido, mas não tem confirmação, então pode se perder no caminho.</w:t>
      </w:r>
    </w:p>
    <w:p w:rsidR="00B31983" w:rsidRDefault="00B31983" w:rsidP="00B31983">
      <w:pPr>
        <w:rPr>
          <w:rFonts w:cstheme="minorHAnsi"/>
          <w:color w:val="374151"/>
          <w:shd w:val="clear" w:color="auto" w:fill="F7F7F8"/>
        </w:rPr>
      </w:pPr>
    </w:p>
    <w:p w:rsidR="00AE70D5" w:rsidRDefault="00AE70D5">
      <w:r>
        <w:t xml:space="preserve">8) Quais as principais características da arquitetura cliente-servidor e como ela se diferencia de aplicações </w:t>
      </w:r>
      <w:proofErr w:type="spellStart"/>
      <w:r>
        <w:t>peer-to-peer</w:t>
      </w:r>
      <w:proofErr w:type="spellEnd"/>
      <w:r>
        <w:t xml:space="preserve">? </w:t>
      </w:r>
    </w:p>
    <w:p w:rsidR="00B31983" w:rsidRPr="003E50D4" w:rsidRDefault="003E50D4">
      <w:pPr>
        <w:rPr>
          <w:rFonts w:cstheme="minorHAnsi"/>
          <w:color w:val="4472C4" w:themeColor="accent1"/>
          <w:shd w:val="clear" w:color="auto" w:fill="F7F7F8"/>
        </w:rPr>
      </w:pPr>
      <w:r>
        <w:rPr>
          <w:rFonts w:cstheme="minorHAnsi"/>
          <w:color w:val="4472C4" w:themeColor="accent1"/>
          <w:shd w:val="clear" w:color="auto" w:fill="F7F7F8"/>
        </w:rPr>
        <w:t>R:</w:t>
      </w:r>
      <w:r w:rsidR="00B31983" w:rsidRPr="003E50D4">
        <w:rPr>
          <w:rFonts w:cstheme="minorHAnsi"/>
          <w:color w:val="4472C4" w:themeColor="accent1"/>
          <w:shd w:val="clear" w:color="auto" w:fill="F7F7F8"/>
        </w:rPr>
        <w:t xml:space="preserve">A arquitetura cliente-servidor e as aplicações </w:t>
      </w:r>
      <w:proofErr w:type="spellStart"/>
      <w:r w:rsidR="00B31983" w:rsidRPr="003E50D4">
        <w:rPr>
          <w:rFonts w:cstheme="minorHAnsi"/>
          <w:color w:val="4472C4" w:themeColor="accent1"/>
          <w:shd w:val="clear" w:color="auto" w:fill="F7F7F8"/>
        </w:rPr>
        <w:t>peer-to-peer</w:t>
      </w:r>
      <w:proofErr w:type="spellEnd"/>
      <w:r w:rsidR="00B31983" w:rsidRPr="003E50D4">
        <w:rPr>
          <w:rFonts w:cstheme="minorHAnsi"/>
          <w:color w:val="4472C4" w:themeColor="accent1"/>
          <w:shd w:val="clear" w:color="auto" w:fill="F7F7F8"/>
        </w:rPr>
        <w:t xml:space="preserve"> são dois modelos de comunicação em rede amplamente utilizados, com características distintas. Vou explicar as principais características de cada um e destacar suas diferenças:</w:t>
      </w:r>
    </w:p>
    <w:p w:rsidR="002C7534" w:rsidRPr="003E50D4" w:rsidRDefault="002C7534" w:rsidP="002C75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Arquitetura Cliente-Servidor:</w:t>
      </w:r>
    </w:p>
    <w:p w:rsidR="002C7534" w:rsidRPr="003E50D4" w:rsidRDefault="002C7534" w:rsidP="002C753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É como uma loja, onde os clientes fazem pedidos e os servidores fornecem os produtos.</w:t>
      </w:r>
    </w:p>
    <w:p w:rsidR="002C7534" w:rsidRPr="003E50D4" w:rsidRDefault="002C7534" w:rsidP="002C753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Os servidores são como gerentes, poderosos e centralizados, controlando os recursos.</w:t>
      </w:r>
    </w:p>
    <w:p w:rsidR="002C7534" w:rsidRPr="003E50D4" w:rsidRDefault="002C7534" w:rsidP="002C753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A comunicação acontece quando os clientes solicitam algo e os servidores respondem.</w:t>
      </w:r>
    </w:p>
    <w:p w:rsidR="002C7534" w:rsidRPr="003E50D4" w:rsidRDefault="002C7534" w:rsidP="002C753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Exemplos incluem a web, onde navegadores pedem páginas de servidores web, e e-mails, onde clientes de e-mail pegam mensagens de servidores de e-mail.</w:t>
      </w:r>
    </w:p>
    <w:p w:rsidR="002C7534" w:rsidRPr="003E50D4" w:rsidRDefault="002C7534" w:rsidP="002C75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 xml:space="preserve">Aplicações </w:t>
      </w:r>
      <w:proofErr w:type="spellStart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Peer-to-Peer</w:t>
      </w:r>
      <w:proofErr w:type="spellEnd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 xml:space="preserve"> (P2P):</w:t>
      </w:r>
    </w:p>
    <w:p w:rsidR="002C7534" w:rsidRPr="003E50D4" w:rsidRDefault="002C7534" w:rsidP="002C753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É como uma rede de amigos, onde todos têm as mesmas responsabilidades e direitos.</w:t>
      </w:r>
    </w:p>
    <w:p w:rsidR="002C7534" w:rsidRPr="003E50D4" w:rsidRDefault="002C7534" w:rsidP="002C753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lastRenderedPageBreak/>
        <w:t>Não há chefes (servidores), todos são iguais, compartilhando recursos diretamente uns com os outros.</w:t>
      </w:r>
    </w:p>
    <w:p w:rsidR="002C7534" w:rsidRPr="003E50D4" w:rsidRDefault="002C7534" w:rsidP="002C753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A comunicação ocorre entre dispositivos diretamente, sem intermediários.</w:t>
      </w:r>
    </w:p>
    <w:p w:rsidR="002C7534" w:rsidRPr="003E50D4" w:rsidRDefault="002C7534" w:rsidP="002C753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 xml:space="preserve">Exemplos incluem compartilhamento de arquivos entre computadores, chamadas de vídeo entre telefones e redes </w:t>
      </w:r>
      <w:proofErr w:type="spellStart"/>
      <w:r w:rsidRPr="003E50D4">
        <w:rPr>
          <w:rFonts w:eastAsia="Times New Roman" w:cstheme="minorHAnsi"/>
          <w:color w:val="4472C4" w:themeColor="accent1"/>
          <w:lang w:eastAsia="pt-BR"/>
        </w:rPr>
        <w:t>blockchain</w:t>
      </w:r>
      <w:proofErr w:type="spellEnd"/>
      <w:r w:rsidRPr="003E50D4">
        <w:rPr>
          <w:rFonts w:eastAsia="Times New Roman" w:cstheme="minorHAnsi"/>
          <w:color w:val="4472C4" w:themeColor="accent1"/>
          <w:lang w:eastAsia="pt-BR"/>
        </w:rPr>
        <w:t>, onde todos validam transações.</w:t>
      </w:r>
    </w:p>
    <w:p w:rsidR="002C7534" w:rsidRPr="003E50D4" w:rsidRDefault="002C7534" w:rsidP="002C75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 xml:space="preserve">Diferença principal: Em cliente-servidor, há servidores poderosos que controlam tudo; em </w:t>
      </w:r>
      <w:proofErr w:type="spellStart"/>
      <w:r w:rsidRPr="003E50D4">
        <w:rPr>
          <w:rFonts w:eastAsia="Times New Roman" w:cstheme="minorHAnsi"/>
          <w:color w:val="4472C4" w:themeColor="accent1"/>
          <w:lang w:eastAsia="pt-BR"/>
        </w:rPr>
        <w:t>peer-to-peer</w:t>
      </w:r>
      <w:proofErr w:type="spellEnd"/>
      <w:r w:rsidRPr="003E50D4">
        <w:rPr>
          <w:rFonts w:eastAsia="Times New Roman" w:cstheme="minorHAnsi"/>
          <w:color w:val="4472C4" w:themeColor="accent1"/>
          <w:lang w:eastAsia="pt-BR"/>
        </w:rPr>
        <w:t>, todos têm poder igual e trabalham juntos.</w:t>
      </w:r>
    </w:p>
    <w:p w:rsidR="002C7534" w:rsidRDefault="002C7534"/>
    <w:p w:rsidR="00AE70D5" w:rsidRDefault="00AE70D5">
      <w:r>
        <w:t xml:space="preserve">9) O que é um processo, no contexto do desenvolvimento de aplicações de internet, e como eles são identificados para efeitos de comunicação? </w:t>
      </w:r>
    </w:p>
    <w:p w:rsidR="002C7534" w:rsidRPr="003E50D4" w:rsidRDefault="003E50D4">
      <w:pPr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  <w:shd w:val="clear" w:color="auto" w:fill="F7F7F8"/>
        </w:rPr>
        <w:t>R:</w:t>
      </w:r>
      <w:r w:rsidR="002C7534" w:rsidRPr="003E50D4">
        <w:rPr>
          <w:rFonts w:cstheme="minorHAnsi"/>
          <w:color w:val="4472C4" w:themeColor="accent1"/>
          <w:shd w:val="clear" w:color="auto" w:fill="F7F7F8"/>
        </w:rPr>
        <w:t>Um processo na internet é como um trabalho que um programa em um computador faz. Cada trabalho é identificado por um número de porta, como um endereço, para que outros programas saibam para onde enviar mensagens. Isso ajuda os programas em computadores diferentes a conversarem entre si. Por exemplo, quando você acessa um site, seu navegador (um programa) pede páginas a um servidor (outro programa) usando um número de porta específico e, assim, a informação é enviada e recebida corretamente.</w:t>
      </w:r>
    </w:p>
    <w:p w:rsidR="00AE70D5" w:rsidRPr="002C7534" w:rsidRDefault="00AE70D5">
      <w:pPr>
        <w:rPr>
          <w:rFonts w:cstheme="minorHAnsi"/>
        </w:rPr>
      </w:pPr>
      <w:r w:rsidRPr="002C7534">
        <w:rPr>
          <w:rFonts w:cstheme="minorHAnsi"/>
        </w:rPr>
        <w:t xml:space="preserve">10) Explique o que é SSL, no contexto da internet. </w:t>
      </w:r>
    </w:p>
    <w:p w:rsidR="002C7534" w:rsidRPr="003E50D4" w:rsidRDefault="003E50D4">
      <w:pPr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  <w:shd w:val="clear" w:color="auto" w:fill="F7F7F8"/>
        </w:rPr>
        <w:t>R:</w:t>
      </w:r>
      <w:r w:rsidR="002C7534" w:rsidRPr="003E50D4">
        <w:rPr>
          <w:rFonts w:cstheme="minorHAnsi"/>
          <w:color w:val="4472C4" w:themeColor="accent1"/>
          <w:shd w:val="clear" w:color="auto" w:fill="F7F7F8"/>
        </w:rPr>
        <w:t>O SSL é um sistema de segurança para a internet. Ele torna difícil para outras pessoas verem informações que você envia online, como senhas ou números de cartão de crédito. Também ajuda a confirmar que você está se conectando ao site certo. Quando você vê um cadeado no navegador, significa que o SSL está em uso e suas informações estão protegidas. É importante para compras online, login seguro e outras atividades sensíveis na web.</w:t>
      </w:r>
    </w:p>
    <w:p w:rsidR="00AE70D5" w:rsidRDefault="00AE70D5">
      <w:r>
        <w:t xml:space="preserve">11) Em um documento </w:t>
      </w:r>
      <w:proofErr w:type="spellStart"/>
      <w:r>
        <w:t>html</w:t>
      </w:r>
      <w:proofErr w:type="spellEnd"/>
      <w:r>
        <w:t xml:space="preserve">, quantos são os filhos do nó raiz? Há limite para o número de descendentes do nó raiz? Justifique sua resposta </w:t>
      </w:r>
    </w:p>
    <w:p w:rsidR="00085FB9" w:rsidRPr="003E50D4" w:rsidRDefault="003E50D4" w:rsidP="00085FB9">
      <w:pPr>
        <w:pStyle w:val="PargrafodaLista"/>
        <w:numPr>
          <w:ilvl w:val="0"/>
          <w:numId w:val="8"/>
        </w:numPr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  <w:shd w:val="clear" w:color="auto" w:fill="F7F7F8"/>
        </w:rPr>
        <w:t xml:space="preserve">R: </w:t>
      </w:r>
      <w:r w:rsidR="00085FB9" w:rsidRPr="003E50D4">
        <w:rPr>
          <w:rFonts w:cstheme="minorHAnsi"/>
          <w:color w:val="4472C4" w:themeColor="accent1"/>
          <w:shd w:val="clear" w:color="auto" w:fill="F7F7F8"/>
        </w:rPr>
        <w:t xml:space="preserve">Em um documento HTML, o nó raiz geralmente tem dois filhos diretos, que são as seções </w:t>
      </w:r>
      <w:r w:rsidR="00085FB9"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&lt;</w:t>
      </w:r>
      <w:proofErr w:type="spellStart"/>
      <w:r w:rsidR="00085FB9"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head</w:t>
      </w:r>
      <w:proofErr w:type="spellEnd"/>
      <w:r w:rsidR="00085FB9"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&gt;</w:t>
      </w:r>
      <w:r w:rsidR="00085FB9" w:rsidRPr="003E50D4">
        <w:rPr>
          <w:rFonts w:cstheme="minorHAnsi"/>
          <w:color w:val="4472C4" w:themeColor="accent1"/>
          <w:shd w:val="clear" w:color="auto" w:fill="F7F7F8"/>
        </w:rPr>
        <w:t xml:space="preserve"> e </w:t>
      </w:r>
      <w:r w:rsidR="00085FB9"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&lt;</w:t>
      </w:r>
      <w:proofErr w:type="spellStart"/>
      <w:r w:rsidR="00085FB9"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body</w:t>
      </w:r>
      <w:proofErr w:type="spellEnd"/>
      <w:r w:rsidR="00085FB9"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&gt;</w:t>
      </w:r>
      <w:r w:rsidR="00085FB9" w:rsidRPr="003E50D4">
        <w:rPr>
          <w:rFonts w:cstheme="minorHAnsi"/>
          <w:color w:val="4472C4" w:themeColor="accent1"/>
          <w:shd w:val="clear" w:color="auto" w:fill="F7F7F8"/>
        </w:rPr>
        <w:t>. No entanto, não há limite para o número de elementos que podem estar dentro dessas seções. Você pode adicionar quantos elementos quiser, mas é importante manter o código organizado para facilitar a leitura e a manutenção.</w:t>
      </w:r>
    </w:p>
    <w:p w:rsidR="00085FB9" w:rsidRPr="003E50D4" w:rsidRDefault="00085FB9" w:rsidP="00085FB9">
      <w:pPr>
        <w:pStyle w:val="PargrafodaLista"/>
        <w:numPr>
          <w:ilvl w:val="0"/>
          <w:numId w:val="8"/>
        </w:numPr>
        <w:rPr>
          <w:rFonts w:cstheme="minorHAnsi"/>
          <w:color w:val="4472C4" w:themeColor="accent1"/>
        </w:rPr>
      </w:pPr>
      <w:r w:rsidRPr="003E50D4">
        <w:rPr>
          <w:rFonts w:cstheme="minorHAnsi"/>
          <w:color w:val="4472C4" w:themeColor="accent1"/>
          <w:shd w:val="clear" w:color="auto" w:fill="F7F7F8"/>
        </w:rPr>
        <w:t xml:space="preserve">O número padrão de dois filhos diretos do nó raiz (elementos </w:t>
      </w:r>
      <w:r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&lt;</w:t>
      </w:r>
      <w:proofErr w:type="spellStart"/>
      <w:r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head</w:t>
      </w:r>
      <w:proofErr w:type="spellEnd"/>
      <w:r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&gt;</w:t>
      </w:r>
      <w:r w:rsidRPr="003E50D4">
        <w:rPr>
          <w:rFonts w:cstheme="minorHAnsi"/>
          <w:color w:val="4472C4" w:themeColor="accent1"/>
          <w:shd w:val="clear" w:color="auto" w:fill="F7F7F8"/>
        </w:rPr>
        <w:t xml:space="preserve"> e </w:t>
      </w:r>
      <w:r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&lt;</w:t>
      </w:r>
      <w:proofErr w:type="spellStart"/>
      <w:r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body</w:t>
      </w:r>
      <w:proofErr w:type="spellEnd"/>
      <w:r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&gt;</w:t>
      </w:r>
      <w:r w:rsidRPr="003E50D4">
        <w:rPr>
          <w:rFonts w:cstheme="minorHAnsi"/>
          <w:color w:val="4472C4" w:themeColor="accent1"/>
          <w:shd w:val="clear" w:color="auto" w:fill="F7F7F8"/>
        </w:rPr>
        <w:t>) em um documento HTML é uma escolha convencional para organizar informações e conteúdo de forma clara. Isso ajuda a manter a página web organizada e fácil de entender. No entanto, você pode adicionar mais elementos conforme necessário para sua página, mas é importante manter a organização para que o código seja legível e fácil de manter.</w:t>
      </w:r>
    </w:p>
    <w:p w:rsidR="00085FB9" w:rsidRDefault="00085FB9"/>
    <w:p w:rsidR="003E50D4" w:rsidRDefault="003E50D4"/>
    <w:p w:rsidR="003E50D4" w:rsidRDefault="003E50D4"/>
    <w:p w:rsidR="003E50D4" w:rsidRDefault="003E50D4"/>
    <w:p w:rsidR="003E50D4" w:rsidRDefault="003E50D4"/>
    <w:p w:rsidR="003E50D4" w:rsidRDefault="003E50D4"/>
    <w:p w:rsidR="00AE70D5" w:rsidRDefault="00AE70D5">
      <w:r>
        <w:lastRenderedPageBreak/>
        <w:t xml:space="preserve">12) Ao construir documentos </w:t>
      </w:r>
      <w:proofErr w:type="spellStart"/>
      <w:r>
        <w:t>html</w:t>
      </w:r>
      <w:proofErr w:type="spellEnd"/>
      <w:r>
        <w:t xml:space="preserve">, é recomendado que usemos marcação que forneça significado (semântica) para os componentes do documento. Sendo assim, cite ao menos 5 tipos de elementos de marcação ou organização de conteúdo, além de 5 tipos de elementos de marcação semântica, explicando o significado de todos eles. </w:t>
      </w:r>
    </w:p>
    <w:p w:rsidR="00085FB9" w:rsidRPr="003E50D4" w:rsidRDefault="003E50D4" w:rsidP="00085F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 xml:space="preserve">R: </w:t>
      </w:r>
      <w:r w:rsidR="00085FB9"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Elementos de Organização de Conteúdo:</w:t>
      </w:r>
    </w:p>
    <w:p w:rsidR="00085FB9" w:rsidRPr="003E50D4" w:rsidRDefault="00085FB9" w:rsidP="00085FB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&lt;</w:t>
      </w:r>
      <w:proofErr w:type="spellStart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div</w:t>
      </w:r>
      <w:proofErr w:type="spellEnd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&gt;</w:t>
      </w:r>
      <w:r w:rsidRPr="003E50D4">
        <w:rPr>
          <w:rFonts w:eastAsia="Times New Roman" w:cstheme="minorHAnsi"/>
          <w:color w:val="4472C4" w:themeColor="accent1"/>
          <w:lang w:eastAsia="pt-BR"/>
        </w:rPr>
        <w:t>: É como uma caixa genérica para agrupar coisas.</w:t>
      </w:r>
    </w:p>
    <w:p w:rsidR="00085FB9" w:rsidRPr="003E50D4" w:rsidRDefault="00085FB9" w:rsidP="00085FB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&lt;</w:t>
      </w:r>
      <w:proofErr w:type="spellStart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span</w:t>
      </w:r>
      <w:proofErr w:type="spellEnd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&gt;</w:t>
      </w:r>
      <w:r w:rsidRPr="003E50D4">
        <w:rPr>
          <w:rFonts w:eastAsia="Times New Roman" w:cstheme="minorHAnsi"/>
          <w:color w:val="4472C4" w:themeColor="accent1"/>
          <w:lang w:eastAsia="pt-BR"/>
        </w:rPr>
        <w:t xml:space="preserve">: É como uma </w:t>
      </w:r>
      <w:proofErr w:type="spellStart"/>
      <w:r w:rsidRPr="003E50D4">
        <w:rPr>
          <w:rFonts w:eastAsia="Times New Roman" w:cstheme="minorHAnsi"/>
          <w:color w:val="4472C4" w:themeColor="accent1"/>
          <w:lang w:eastAsia="pt-BR"/>
        </w:rPr>
        <w:t>mini-caixa</w:t>
      </w:r>
      <w:proofErr w:type="spellEnd"/>
      <w:r w:rsidRPr="003E50D4">
        <w:rPr>
          <w:rFonts w:eastAsia="Times New Roman" w:cstheme="minorHAnsi"/>
          <w:color w:val="4472C4" w:themeColor="accent1"/>
          <w:lang w:eastAsia="pt-BR"/>
        </w:rPr>
        <w:t xml:space="preserve"> para partes pequenas de texto.</w:t>
      </w:r>
    </w:p>
    <w:p w:rsidR="00085FB9" w:rsidRPr="003E50D4" w:rsidRDefault="00085FB9" w:rsidP="00085FB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&lt;</w:t>
      </w:r>
      <w:proofErr w:type="spellStart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ul</w:t>
      </w:r>
      <w:proofErr w:type="spellEnd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&gt;</w:t>
      </w:r>
      <w:r w:rsidRPr="003E50D4">
        <w:rPr>
          <w:rFonts w:eastAsia="Times New Roman" w:cstheme="minorHAnsi"/>
          <w:color w:val="4472C4" w:themeColor="accent1"/>
          <w:lang w:eastAsia="pt-BR"/>
        </w:rPr>
        <w:t>: Cria uma lista desordenada.</w:t>
      </w:r>
    </w:p>
    <w:p w:rsidR="00085FB9" w:rsidRPr="003E50D4" w:rsidRDefault="00085FB9" w:rsidP="00085FB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&lt;</w:t>
      </w:r>
      <w:proofErr w:type="spellStart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ol</w:t>
      </w:r>
      <w:proofErr w:type="spellEnd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&gt;</w:t>
      </w:r>
      <w:r w:rsidRPr="003E50D4">
        <w:rPr>
          <w:rFonts w:eastAsia="Times New Roman" w:cstheme="minorHAnsi"/>
          <w:color w:val="4472C4" w:themeColor="accent1"/>
          <w:lang w:eastAsia="pt-BR"/>
        </w:rPr>
        <w:t>: Cria uma lista ordenada.</w:t>
      </w:r>
    </w:p>
    <w:p w:rsidR="00085FB9" w:rsidRPr="003E50D4" w:rsidRDefault="00085FB9" w:rsidP="00085FB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&lt;</w:t>
      </w:r>
      <w:proofErr w:type="spellStart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table</w:t>
      </w:r>
      <w:proofErr w:type="spellEnd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&gt;</w:t>
      </w:r>
      <w:r w:rsidRPr="003E50D4">
        <w:rPr>
          <w:rFonts w:eastAsia="Times New Roman" w:cstheme="minorHAnsi"/>
          <w:color w:val="4472C4" w:themeColor="accent1"/>
          <w:lang w:eastAsia="pt-BR"/>
        </w:rPr>
        <w:t>: É usado para fazer tabelas de informações.</w:t>
      </w:r>
    </w:p>
    <w:p w:rsidR="00085FB9" w:rsidRPr="003E50D4" w:rsidRDefault="00085FB9" w:rsidP="00085F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Elementos de Marcação Semântica:</w:t>
      </w:r>
    </w:p>
    <w:p w:rsidR="00085FB9" w:rsidRPr="003E50D4" w:rsidRDefault="00085FB9" w:rsidP="00085FB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&lt;header&gt;</w:t>
      </w:r>
      <w:r w:rsidRPr="003E50D4">
        <w:rPr>
          <w:rFonts w:eastAsia="Times New Roman" w:cstheme="minorHAnsi"/>
          <w:color w:val="4472C4" w:themeColor="accent1"/>
          <w:lang w:eastAsia="pt-BR"/>
        </w:rPr>
        <w:t>: É o topo da página com coisas importantes.</w:t>
      </w:r>
    </w:p>
    <w:p w:rsidR="00085FB9" w:rsidRPr="003E50D4" w:rsidRDefault="00085FB9" w:rsidP="00085FB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&lt;</w:t>
      </w:r>
      <w:proofErr w:type="spellStart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nav</w:t>
      </w:r>
      <w:proofErr w:type="spellEnd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&gt;</w:t>
      </w:r>
      <w:r w:rsidRPr="003E50D4">
        <w:rPr>
          <w:rFonts w:eastAsia="Times New Roman" w:cstheme="minorHAnsi"/>
          <w:color w:val="4472C4" w:themeColor="accent1"/>
          <w:lang w:eastAsia="pt-BR"/>
        </w:rPr>
        <w:t>: São os menus de navegação.</w:t>
      </w:r>
    </w:p>
    <w:p w:rsidR="00085FB9" w:rsidRPr="003E50D4" w:rsidRDefault="00085FB9" w:rsidP="00085FB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&lt;</w:t>
      </w:r>
      <w:proofErr w:type="spellStart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main</w:t>
      </w:r>
      <w:proofErr w:type="spellEnd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&gt;</w:t>
      </w:r>
      <w:r w:rsidRPr="003E50D4">
        <w:rPr>
          <w:rFonts w:eastAsia="Times New Roman" w:cstheme="minorHAnsi"/>
          <w:color w:val="4472C4" w:themeColor="accent1"/>
          <w:lang w:eastAsia="pt-BR"/>
        </w:rPr>
        <w:t>: É o conteúdo principal da página.</w:t>
      </w:r>
    </w:p>
    <w:p w:rsidR="00085FB9" w:rsidRPr="003E50D4" w:rsidRDefault="00085FB9" w:rsidP="00085FB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&lt;</w:t>
      </w:r>
      <w:proofErr w:type="spellStart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article</w:t>
      </w:r>
      <w:proofErr w:type="spellEnd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&gt;</w:t>
      </w:r>
      <w:r w:rsidRPr="003E50D4">
        <w:rPr>
          <w:rFonts w:eastAsia="Times New Roman" w:cstheme="minorHAnsi"/>
          <w:color w:val="4472C4" w:themeColor="accent1"/>
          <w:lang w:eastAsia="pt-BR"/>
        </w:rPr>
        <w:t>: É para partes independentes, como notícias ou posts de blog.</w:t>
      </w:r>
    </w:p>
    <w:p w:rsidR="00085FB9" w:rsidRPr="003E50D4" w:rsidRDefault="00085FB9" w:rsidP="00085FB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&lt;</w:t>
      </w:r>
      <w:proofErr w:type="spellStart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footer</w:t>
      </w:r>
      <w:proofErr w:type="spellEnd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&gt;</w:t>
      </w:r>
      <w:r w:rsidRPr="003E50D4">
        <w:rPr>
          <w:rFonts w:eastAsia="Times New Roman" w:cstheme="minorHAnsi"/>
          <w:color w:val="4472C4" w:themeColor="accent1"/>
          <w:lang w:eastAsia="pt-BR"/>
        </w:rPr>
        <w:t>: É o rodapé com informações de contato ou direitos autorais.</w:t>
      </w:r>
    </w:p>
    <w:p w:rsidR="00085FB9" w:rsidRPr="003E50D4" w:rsidRDefault="00085FB9" w:rsidP="00085F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Usar esses elementos ajuda a organizar e dar sentido ao conteúdo da página web.</w:t>
      </w:r>
    </w:p>
    <w:p w:rsidR="00085FB9" w:rsidRDefault="00085FB9"/>
    <w:p w:rsidR="00AE70D5" w:rsidRDefault="00AE70D5">
      <w:r>
        <w:t xml:space="preserve">13) Qual elemento é utilizado para que um documento </w:t>
      </w:r>
      <w:proofErr w:type="spellStart"/>
      <w:r>
        <w:t>html</w:t>
      </w:r>
      <w:proofErr w:type="spellEnd"/>
      <w:r>
        <w:t xml:space="preserve"> capture informações dos usuários? </w:t>
      </w:r>
    </w:p>
    <w:p w:rsidR="00085FB9" w:rsidRPr="003E50D4" w:rsidRDefault="003E50D4">
      <w:pPr>
        <w:rPr>
          <w:rFonts w:cstheme="minorHAnsi"/>
          <w:color w:val="4472C4" w:themeColor="accent1"/>
        </w:rPr>
      </w:pPr>
      <w:r w:rsidRPr="003E50D4">
        <w:rPr>
          <w:rFonts w:cstheme="minorHAnsi"/>
          <w:color w:val="4472C4" w:themeColor="accent1"/>
          <w:shd w:val="clear" w:color="auto" w:fill="F7F7F8"/>
        </w:rPr>
        <w:t xml:space="preserve">R: </w:t>
      </w:r>
      <w:r w:rsidR="00085FB9" w:rsidRPr="003E50D4">
        <w:rPr>
          <w:rFonts w:cstheme="minorHAnsi"/>
          <w:color w:val="4472C4" w:themeColor="accent1"/>
          <w:shd w:val="clear" w:color="auto" w:fill="F7F7F8"/>
        </w:rPr>
        <w:t xml:space="preserve">Para capturar informações dos usuários em um documento HTML, você usa o elemento </w:t>
      </w:r>
      <w:r w:rsidR="00085FB9"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1"/>
          <w:szCs w:val="21"/>
          <w:bdr w:val="single" w:sz="2" w:space="0" w:color="D9D9E3" w:frame="1"/>
          <w:shd w:val="clear" w:color="auto" w:fill="F7F7F8"/>
        </w:rPr>
        <w:t>&lt;</w:t>
      </w:r>
      <w:proofErr w:type="spellStart"/>
      <w:r w:rsidR="00085FB9"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1"/>
          <w:szCs w:val="21"/>
          <w:bdr w:val="single" w:sz="2" w:space="0" w:color="D9D9E3" w:frame="1"/>
          <w:shd w:val="clear" w:color="auto" w:fill="F7F7F8"/>
        </w:rPr>
        <w:t>form</w:t>
      </w:r>
      <w:proofErr w:type="spellEnd"/>
      <w:r w:rsidR="00085FB9"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1"/>
          <w:szCs w:val="21"/>
          <w:bdr w:val="single" w:sz="2" w:space="0" w:color="D9D9E3" w:frame="1"/>
          <w:shd w:val="clear" w:color="auto" w:fill="F7F7F8"/>
        </w:rPr>
        <w:t>&gt;</w:t>
      </w:r>
      <w:r w:rsidR="00085FB9" w:rsidRPr="003E50D4">
        <w:rPr>
          <w:rFonts w:cstheme="minorHAnsi"/>
          <w:color w:val="4472C4" w:themeColor="accent1"/>
          <w:shd w:val="clear" w:color="auto" w:fill="F7F7F8"/>
        </w:rPr>
        <w:t>. Ele cria um espaço onde os usuários podem inserir informações, como nomes e e-mails, e depois enviar esses dados. É como um formulário em papel, mas na web.</w:t>
      </w:r>
    </w:p>
    <w:p w:rsidR="003E50D4" w:rsidRDefault="00AE70D5">
      <w:r>
        <w:t xml:space="preserve">14) Qual elemento é utilizado para permitir a navegação entre diferentes documentos </w:t>
      </w:r>
      <w:proofErr w:type="spellStart"/>
      <w:r>
        <w:t>html</w:t>
      </w:r>
      <w:proofErr w:type="spellEnd"/>
      <w:r>
        <w:t xml:space="preserve">? </w:t>
      </w:r>
    </w:p>
    <w:p w:rsidR="003E50D4" w:rsidRPr="002C6336" w:rsidRDefault="002C6336">
      <w:pPr>
        <w:rPr>
          <w:rFonts w:cstheme="minorHAnsi"/>
          <w:color w:val="4472C4" w:themeColor="accent1"/>
        </w:rPr>
      </w:pPr>
      <w:r w:rsidRPr="002C6336">
        <w:rPr>
          <w:rFonts w:cstheme="minorHAnsi"/>
          <w:color w:val="4472C4" w:themeColor="accent1"/>
        </w:rPr>
        <w:t>R:</w:t>
      </w:r>
      <w:r w:rsidRPr="002C6336">
        <w:rPr>
          <w:rFonts w:cstheme="minorHAnsi"/>
          <w:color w:val="4472C4" w:themeColor="accent1"/>
          <w:shd w:val="clear" w:color="auto" w:fill="F7F7F8"/>
        </w:rPr>
        <w:t xml:space="preserve"> Para permitir a navegação entre diferentes documentos HTML, você utiliza hiperlinks (links). Você cria um link usando a </w:t>
      </w:r>
      <w:proofErr w:type="spellStart"/>
      <w:r w:rsidRPr="002C6336">
        <w:rPr>
          <w:rFonts w:cstheme="minorHAnsi"/>
          <w:color w:val="4472C4" w:themeColor="accent1"/>
          <w:shd w:val="clear" w:color="auto" w:fill="F7F7F8"/>
        </w:rPr>
        <w:t>tag</w:t>
      </w:r>
      <w:proofErr w:type="spellEnd"/>
      <w:r w:rsidRPr="002C6336">
        <w:rPr>
          <w:rFonts w:cstheme="minorHAnsi"/>
          <w:color w:val="4472C4" w:themeColor="accent1"/>
          <w:shd w:val="clear" w:color="auto" w:fill="F7F7F8"/>
        </w:rPr>
        <w:t xml:space="preserve"> </w:t>
      </w:r>
      <w:r w:rsidRPr="002C6336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&lt;a&gt;</w:t>
      </w:r>
      <w:r w:rsidRPr="002C6336">
        <w:rPr>
          <w:rFonts w:cstheme="minorHAnsi"/>
          <w:color w:val="4472C4" w:themeColor="accent1"/>
          <w:shd w:val="clear" w:color="auto" w:fill="F7F7F8"/>
        </w:rPr>
        <w:t xml:space="preserve"> e o atributo </w:t>
      </w:r>
      <w:proofErr w:type="spellStart"/>
      <w:r w:rsidRPr="002C6336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href</w:t>
      </w:r>
      <w:proofErr w:type="spellEnd"/>
      <w:r w:rsidRPr="002C6336">
        <w:rPr>
          <w:rFonts w:cstheme="minorHAnsi"/>
          <w:color w:val="4472C4" w:themeColor="accent1"/>
          <w:shd w:val="clear" w:color="auto" w:fill="F7F7F8"/>
        </w:rPr>
        <w:t>, que aponta para o documento HTML que você deseja vincular. Quando os usuários clicam no link, eles são direcionados para esse documento.</w:t>
      </w:r>
    </w:p>
    <w:p w:rsidR="00AE70D5" w:rsidRDefault="00AE70D5">
      <w:r>
        <w:t xml:space="preserve">15) Enumere ao menos cinco elementos utilizados em formulários </w:t>
      </w:r>
      <w:proofErr w:type="spellStart"/>
      <w:r>
        <w:t>html</w:t>
      </w:r>
      <w:proofErr w:type="spellEnd"/>
      <w:r>
        <w:t xml:space="preserve"> explicando sua utilidade. </w:t>
      </w:r>
    </w:p>
    <w:p w:rsidR="002C6336" w:rsidRPr="002C6336" w:rsidRDefault="002C6336">
      <w:pPr>
        <w:rPr>
          <w:color w:val="4472C4" w:themeColor="accent1"/>
        </w:rPr>
      </w:pPr>
      <w:r w:rsidRPr="002C6336">
        <w:rPr>
          <w:color w:val="4472C4" w:themeColor="accent1"/>
        </w:rPr>
        <w:t>R:</w:t>
      </w:r>
    </w:p>
    <w:p w:rsidR="002C6336" w:rsidRPr="002C6336" w:rsidRDefault="002C6336" w:rsidP="002C6336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2C6336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&lt;</w:t>
      </w:r>
      <w:proofErr w:type="spellStart"/>
      <w:r w:rsidRPr="002C6336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form</w:t>
      </w:r>
      <w:proofErr w:type="spellEnd"/>
      <w:r w:rsidRPr="002C6336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&gt;</w:t>
      </w:r>
      <w:r w:rsidRPr="002C6336">
        <w:rPr>
          <w:rFonts w:asciiTheme="minorHAnsi" w:hAnsiTheme="minorHAnsi" w:cstheme="minorHAnsi"/>
          <w:color w:val="4472C4" w:themeColor="accent1"/>
          <w:sz w:val="22"/>
          <w:szCs w:val="22"/>
        </w:rPr>
        <w:t>: É o contêiner principal para todo o formulário.</w:t>
      </w:r>
    </w:p>
    <w:p w:rsidR="002C6336" w:rsidRPr="002C6336" w:rsidRDefault="002C6336" w:rsidP="002C6336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2C6336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&lt;input&gt;</w:t>
      </w:r>
      <w:r w:rsidRPr="002C6336">
        <w:rPr>
          <w:rFonts w:asciiTheme="minorHAnsi" w:hAnsiTheme="minorHAnsi" w:cstheme="minorHAnsi"/>
          <w:color w:val="4472C4" w:themeColor="accent1"/>
          <w:sz w:val="22"/>
          <w:szCs w:val="22"/>
        </w:rPr>
        <w:t>: Cria campos de entrada, como caixas de texto e botões.</w:t>
      </w:r>
    </w:p>
    <w:p w:rsidR="002C6336" w:rsidRPr="002C6336" w:rsidRDefault="002C6336" w:rsidP="002C6336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2C6336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&lt;</w:t>
      </w:r>
      <w:proofErr w:type="spellStart"/>
      <w:r w:rsidRPr="002C6336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label</w:t>
      </w:r>
      <w:proofErr w:type="spellEnd"/>
      <w:r w:rsidRPr="002C6336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&gt;</w:t>
      </w:r>
      <w:r w:rsidRPr="002C6336">
        <w:rPr>
          <w:rFonts w:asciiTheme="minorHAnsi" w:hAnsiTheme="minorHAnsi" w:cstheme="minorHAnsi"/>
          <w:color w:val="4472C4" w:themeColor="accent1"/>
          <w:sz w:val="22"/>
          <w:szCs w:val="22"/>
        </w:rPr>
        <w:t>: Associa rótulos descritivos aos campos de entrada.</w:t>
      </w:r>
    </w:p>
    <w:p w:rsidR="002C6336" w:rsidRPr="002C6336" w:rsidRDefault="002C6336" w:rsidP="002C6336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2C6336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&lt;</w:t>
      </w:r>
      <w:proofErr w:type="spellStart"/>
      <w:r w:rsidRPr="002C6336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textarea</w:t>
      </w:r>
      <w:proofErr w:type="spellEnd"/>
      <w:r w:rsidRPr="002C6336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&gt;</w:t>
      </w:r>
      <w:r w:rsidRPr="002C6336">
        <w:rPr>
          <w:rFonts w:asciiTheme="minorHAnsi" w:hAnsiTheme="minorHAnsi" w:cstheme="minorHAnsi"/>
          <w:color w:val="4472C4" w:themeColor="accent1"/>
          <w:sz w:val="22"/>
          <w:szCs w:val="22"/>
        </w:rPr>
        <w:t>: Permite inserir texto longo.</w:t>
      </w:r>
    </w:p>
    <w:p w:rsidR="002C6336" w:rsidRPr="002C6336" w:rsidRDefault="002C6336" w:rsidP="002C6336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2C6336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&lt;</w:t>
      </w:r>
      <w:proofErr w:type="spellStart"/>
      <w:r w:rsidRPr="002C6336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button</w:t>
      </w:r>
      <w:proofErr w:type="spellEnd"/>
      <w:r w:rsidRPr="002C6336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&gt;</w:t>
      </w:r>
      <w:r w:rsidRPr="002C6336">
        <w:rPr>
          <w:rFonts w:asciiTheme="minorHAnsi" w:hAnsiTheme="minorHAnsi" w:cstheme="minorHAnsi"/>
          <w:color w:val="4472C4" w:themeColor="accent1"/>
          <w:sz w:val="22"/>
          <w:szCs w:val="22"/>
        </w:rPr>
        <w:t>: Cria botões para enviar ou realizar ações no formulário.</w:t>
      </w:r>
    </w:p>
    <w:p w:rsidR="002C6336" w:rsidRDefault="002C6336"/>
    <w:p w:rsidR="002C6336" w:rsidRDefault="002C6336"/>
    <w:p w:rsidR="00AE70D5" w:rsidRDefault="00AE70D5">
      <w:r>
        <w:lastRenderedPageBreak/>
        <w:t xml:space="preserve">16) Explique o que são e para que são utilizados os seguintes atributos </w:t>
      </w:r>
      <w:proofErr w:type="spellStart"/>
      <w:r>
        <w:t>html</w:t>
      </w:r>
      <w:proofErr w:type="spellEnd"/>
      <w:r>
        <w:t xml:space="preserve">: </w:t>
      </w:r>
    </w:p>
    <w:p w:rsidR="00AE70D5" w:rsidRDefault="00AE70D5">
      <w:r>
        <w:t xml:space="preserve">a) </w:t>
      </w:r>
      <w:proofErr w:type="spellStart"/>
      <w:proofErr w:type="gramStart"/>
      <w:r>
        <w:t>class</w:t>
      </w:r>
      <w:proofErr w:type="spellEnd"/>
      <w:r>
        <w:t xml:space="preserve"> </w:t>
      </w:r>
      <w:r w:rsidR="002C6336" w:rsidRPr="002C6336">
        <w:rPr>
          <w:rFonts w:cstheme="minorHAnsi"/>
          <w:color w:val="4472C4" w:themeColor="accent1"/>
          <w:shd w:val="clear" w:color="auto" w:fill="F7F7F8"/>
        </w:rPr>
        <w:t>:</w:t>
      </w:r>
      <w:proofErr w:type="gramEnd"/>
      <w:r w:rsidR="002C6336" w:rsidRPr="002C6336">
        <w:rPr>
          <w:rFonts w:cstheme="minorHAnsi"/>
          <w:color w:val="4472C4" w:themeColor="accent1"/>
          <w:shd w:val="clear" w:color="auto" w:fill="F7F7F8"/>
        </w:rPr>
        <w:t xml:space="preserve"> É usada para aplicar estilos a um grupo de elementos semelhantes</w:t>
      </w:r>
      <w:r w:rsidR="002C6336">
        <w:rPr>
          <w:rFonts w:ascii="Segoe UI" w:hAnsi="Segoe UI" w:cs="Segoe UI"/>
          <w:color w:val="374151"/>
          <w:shd w:val="clear" w:color="auto" w:fill="F7F7F8"/>
        </w:rPr>
        <w:t>.</w:t>
      </w:r>
    </w:p>
    <w:p w:rsidR="00AE70D5" w:rsidRDefault="00AE70D5">
      <w:r>
        <w:t>b) id</w:t>
      </w:r>
      <w:r w:rsidR="002C6336">
        <w:t xml:space="preserve">: </w:t>
      </w:r>
      <w:r w:rsidR="002C6336" w:rsidRPr="002C6336">
        <w:rPr>
          <w:rFonts w:cstheme="minorHAnsi"/>
          <w:color w:val="4472C4" w:themeColor="accent1"/>
          <w:shd w:val="clear" w:color="auto" w:fill="F7F7F8"/>
        </w:rPr>
        <w:t xml:space="preserve">É usado para identificar exclusivamente um elemento, frequentemente usado em </w:t>
      </w:r>
      <w:proofErr w:type="spellStart"/>
      <w:r w:rsidR="002C6336" w:rsidRPr="002C6336">
        <w:rPr>
          <w:rFonts w:cstheme="minorHAnsi"/>
          <w:color w:val="4472C4" w:themeColor="accent1"/>
          <w:shd w:val="clear" w:color="auto" w:fill="F7F7F8"/>
        </w:rPr>
        <w:t>JavaScript</w:t>
      </w:r>
      <w:proofErr w:type="spellEnd"/>
      <w:r w:rsidR="002C6336" w:rsidRPr="002C6336">
        <w:rPr>
          <w:rFonts w:cstheme="minorHAnsi"/>
          <w:color w:val="4472C4" w:themeColor="accent1"/>
          <w:shd w:val="clear" w:color="auto" w:fill="F7F7F8"/>
        </w:rPr>
        <w:t xml:space="preserve"> ou CSS.</w:t>
      </w:r>
    </w:p>
    <w:p w:rsidR="00AE70D5" w:rsidRDefault="00AE70D5">
      <w:r>
        <w:t xml:space="preserve">c) </w:t>
      </w:r>
      <w:proofErr w:type="spellStart"/>
      <w:r>
        <w:t>name</w:t>
      </w:r>
      <w:proofErr w:type="spellEnd"/>
      <w:r w:rsidR="002C6336">
        <w:t xml:space="preserve">: </w:t>
      </w:r>
      <w:r w:rsidR="002C6336" w:rsidRPr="002C6336">
        <w:rPr>
          <w:rFonts w:cstheme="minorHAnsi"/>
          <w:color w:val="4472C4" w:themeColor="accent1"/>
          <w:shd w:val="clear" w:color="auto" w:fill="F7F7F8"/>
        </w:rPr>
        <w:t>Usado em campos de formulário para nomear dados que serão enviados quando o formulário for enviado.</w:t>
      </w:r>
      <w:r w:rsidRPr="002C6336">
        <w:rPr>
          <w:color w:val="4472C4" w:themeColor="accent1"/>
        </w:rPr>
        <w:t xml:space="preserve"> </w:t>
      </w:r>
    </w:p>
    <w:p w:rsidR="00AE70D5" w:rsidRDefault="00AE70D5">
      <w:r>
        <w:t xml:space="preserve">d) </w:t>
      </w:r>
      <w:proofErr w:type="spellStart"/>
      <w:r>
        <w:t>hidden</w:t>
      </w:r>
      <w:proofErr w:type="spellEnd"/>
      <w:r w:rsidR="0051715C">
        <w:t>:</w:t>
      </w:r>
      <w:r>
        <w:t xml:space="preserve"> </w:t>
      </w:r>
      <w:r w:rsidR="0051715C" w:rsidRPr="0051715C">
        <w:rPr>
          <w:rFonts w:cstheme="minorHAnsi"/>
          <w:color w:val="4472C4" w:themeColor="accent1"/>
          <w:shd w:val="clear" w:color="auto" w:fill="F7F7F8"/>
        </w:rPr>
        <w:t>Oculta um elemento da página, mas ele ainda existe no código.</w:t>
      </w:r>
    </w:p>
    <w:p w:rsidR="00AE70D5" w:rsidRPr="0051715C" w:rsidRDefault="00AE70D5">
      <w:pPr>
        <w:rPr>
          <w:rFonts w:cstheme="minorHAnsi"/>
          <w:color w:val="4472C4" w:themeColor="accent1"/>
        </w:rPr>
      </w:pPr>
      <w:r>
        <w:t xml:space="preserve">e) </w:t>
      </w:r>
      <w:proofErr w:type="spellStart"/>
      <w:r>
        <w:t>style</w:t>
      </w:r>
      <w:proofErr w:type="spellEnd"/>
      <w:r w:rsidR="0051715C">
        <w:t xml:space="preserve">: </w:t>
      </w:r>
      <w:r w:rsidR="0051715C" w:rsidRPr="0051715C">
        <w:rPr>
          <w:rFonts w:cstheme="minorHAnsi"/>
          <w:color w:val="4472C4" w:themeColor="accent1"/>
          <w:shd w:val="clear" w:color="auto" w:fill="F7F7F8"/>
        </w:rPr>
        <w:t>Aplica estilos diretamente a um elemento HTML.</w:t>
      </w:r>
    </w:p>
    <w:p w:rsidR="00AE70D5" w:rsidRDefault="00AE70D5">
      <w:r>
        <w:t xml:space="preserve">f) </w:t>
      </w:r>
      <w:proofErr w:type="spellStart"/>
      <w:r>
        <w:t>title</w:t>
      </w:r>
      <w:proofErr w:type="spellEnd"/>
      <w:r w:rsidR="0051715C">
        <w:t xml:space="preserve">: </w:t>
      </w:r>
      <w:r w:rsidR="0051715C" w:rsidRPr="0051715C">
        <w:rPr>
          <w:rFonts w:cstheme="minorHAnsi"/>
          <w:color w:val="4472C4" w:themeColor="accent1"/>
          <w:shd w:val="clear" w:color="auto" w:fill="F7F7F8"/>
        </w:rPr>
        <w:t>Mostra uma dica de ferramenta quando você passa o mouse sobre o elemento.</w:t>
      </w:r>
    </w:p>
    <w:p w:rsidR="00AE70D5" w:rsidRDefault="00AE70D5">
      <w:r>
        <w:t xml:space="preserve">17) O que seria “degradação graciosa”, também conhecida </w:t>
      </w:r>
      <w:proofErr w:type="spellStart"/>
      <w:r>
        <w:t>com</w:t>
      </w:r>
      <w:proofErr w:type="spellEnd"/>
      <w:r>
        <w:t xml:space="preserve"> “degradação elegante”? </w:t>
      </w:r>
    </w:p>
    <w:p w:rsidR="0051715C" w:rsidRPr="0051715C" w:rsidRDefault="0051715C">
      <w:pPr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  <w:shd w:val="clear" w:color="auto" w:fill="F7F7F8"/>
        </w:rPr>
        <w:t xml:space="preserve">R: </w:t>
      </w:r>
      <w:r w:rsidRPr="0051715C">
        <w:rPr>
          <w:rFonts w:cstheme="minorHAnsi"/>
          <w:color w:val="4472C4" w:themeColor="accent1"/>
          <w:shd w:val="clear" w:color="auto" w:fill="F7F7F8"/>
        </w:rPr>
        <w:t>"Degradação graciosa" significa criar websites ou aplicativos da web para que funcionem bem em diferentes navegadores e dispositivos, mesmo que alguns deles não suportem todos os recursos. Isso garante que todos os usuários tenham uma boa experiência, independentemente do que estão usando. É como ter um plano B para garantir que as coisas ainda funcionem quando algo não está disponível.</w:t>
      </w:r>
    </w:p>
    <w:p w:rsidR="00AE70D5" w:rsidRPr="0051715C" w:rsidRDefault="00AE70D5">
      <w:pPr>
        <w:rPr>
          <w:rFonts w:cstheme="minorHAnsi"/>
        </w:rPr>
      </w:pPr>
      <w:r w:rsidRPr="0051715C">
        <w:rPr>
          <w:rFonts w:cstheme="minorHAnsi"/>
        </w:rPr>
        <w:t xml:space="preserve">18) Diferencie e caracterize os conceitos de regra, seletor e declaração no contexto do CSS. </w:t>
      </w:r>
    </w:p>
    <w:p w:rsidR="0051715C" w:rsidRPr="0051715C" w:rsidRDefault="0051715C" w:rsidP="0051715C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51715C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Regra CSS</w:t>
      </w:r>
      <w:r w:rsidRPr="0051715C">
        <w:rPr>
          <w:rFonts w:asciiTheme="minorHAnsi" w:hAnsiTheme="minorHAnsi" w:cstheme="minorHAnsi"/>
          <w:color w:val="4472C4" w:themeColor="accent1"/>
          <w:sz w:val="22"/>
          <w:szCs w:val="22"/>
        </w:rPr>
        <w:t>: É um conjunto de instruções que diz como estilizar elementos HTML. Ela contém um seletor (o que estilizar) e um bloco de declarações (como estilizar).</w:t>
      </w:r>
    </w:p>
    <w:p w:rsidR="0051715C" w:rsidRPr="0051715C" w:rsidRDefault="0051715C" w:rsidP="0051715C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51715C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Seletor CSS</w:t>
      </w:r>
      <w:r w:rsidRPr="0051715C">
        <w:rPr>
          <w:rFonts w:asciiTheme="minorHAnsi" w:hAnsiTheme="minorHAnsi" w:cstheme="minorHAnsi"/>
          <w:color w:val="4472C4" w:themeColor="accent1"/>
          <w:sz w:val="22"/>
          <w:szCs w:val="22"/>
        </w:rPr>
        <w:t>: É a parte da regra que indica quais elementos HTML serão estilizados. Por exemplo, "p" estiliza todos os parágrafos.</w:t>
      </w:r>
    </w:p>
    <w:p w:rsidR="0051715C" w:rsidRPr="0051715C" w:rsidRDefault="0051715C" w:rsidP="0051715C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51715C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Declaração CSS</w:t>
      </w:r>
      <w:r w:rsidRPr="0051715C">
        <w:rPr>
          <w:rFonts w:asciiTheme="minorHAnsi" w:hAnsiTheme="minorHAnsi" w:cstheme="minorHAnsi"/>
          <w:color w:val="4472C4" w:themeColor="accent1"/>
          <w:sz w:val="22"/>
          <w:szCs w:val="22"/>
        </w:rPr>
        <w:t>: É uma parte da regra que define uma propriedade de estilo (como cor de fundo) e o valor dessa propriedade (como vermelho).</w:t>
      </w:r>
    </w:p>
    <w:p w:rsidR="0051715C" w:rsidRPr="0051715C" w:rsidRDefault="0051715C" w:rsidP="0051715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51715C">
        <w:rPr>
          <w:rFonts w:asciiTheme="minorHAnsi" w:hAnsiTheme="minorHAnsi" w:cstheme="minorHAnsi"/>
          <w:color w:val="4472C4" w:themeColor="accent1"/>
          <w:sz w:val="22"/>
          <w:szCs w:val="22"/>
        </w:rPr>
        <w:t>Resumindo, uma regra CSS diz o que e como estilizar, com um seletor apontando para elementos e declarações definindo os estilos.</w:t>
      </w:r>
    </w:p>
    <w:p w:rsidR="0051715C" w:rsidRPr="0051715C" w:rsidRDefault="0051715C">
      <w:pPr>
        <w:rPr>
          <w:rFonts w:cstheme="minorHAnsi"/>
        </w:rPr>
      </w:pPr>
    </w:p>
    <w:p w:rsidR="00AE70D5" w:rsidRDefault="00AE70D5">
      <w:r>
        <w:t xml:space="preserve">19) Diferencie os conceitos de “seletor de classe” e “seletor de id”, no contexto do CSS, fornecendo exemplos de cada um deles. </w:t>
      </w:r>
    </w:p>
    <w:p w:rsidR="0051715C" w:rsidRPr="0051715C" w:rsidRDefault="0051715C" w:rsidP="005171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Seletor de Classe (</w:t>
      </w:r>
      <w:proofErr w:type="spellStart"/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Class</w:t>
      </w:r>
      <w:proofErr w:type="spellEnd"/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 xml:space="preserve"> </w:t>
      </w:r>
      <w:proofErr w:type="spellStart"/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Selector</w:t>
      </w:r>
      <w:proofErr w:type="spellEnd"/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)</w:t>
      </w:r>
      <w:r w:rsidRPr="0051715C">
        <w:rPr>
          <w:rFonts w:eastAsia="Times New Roman" w:cstheme="minorHAnsi"/>
          <w:color w:val="4472C4" w:themeColor="accent1"/>
          <w:lang w:eastAsia="pt-BR"/>
        </w:rPr>
        <w:t>:</w:t>
      </w:r>
    </w:p>
    <w:p w:rsidR="0051715C" w:rsidRPr="0051715C" w:rsidRDefault="0051715C" w:rsidP="0051715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51715C">
        <w:rPr>
          <w:rFonts w:eastAsia="Times New Roman" w:cstheme="minorHAnsi"/>
          <w:color w:val="4472C4" w:themeColor="accent1"/>
          <w:lang w:eastAsia="pt-BR"/>
        </w:rPr>
        <w:t>Usado para aplicar estilos a vários elementos com a mesma classe.</w:t>
      </w:r>
    </w:p>
    <w:p w:rsidR="0051715C" w:rsidRPr="0051715C" w:rsidRDefault="0051715C" w:rsidP="0051715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51715C">
        <w:rPr>
          <w:rFonts w:eastAsia="Times New Roman" w:cstheme="minorHAnsi"/>
          <w:color w:val="4472C4" w:themeColor="accent1"/>
          <w:lang w:eastAsia="pt-BR"/>
        </w:rPr>
        <w:t>Sintaxe</w:t>
      </w:r>
      <w:proofErr w:type="gramStart"/>
      <w:r w:rsidRPr="0051715C">
        <w:rPr>
          <w:rFonts w:eastAsia="Times New Roman" w:cstheme="minorHAnsi"/>
          <w:color w:val="4472C4" w:themeColor="accent1"/>
          <w:lang w:eastAsia="pt-BR"/>
        </w:rPr>
        <w:t xml:space="preserve">: </w:t>
      </w:r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.</w:t>
      </w:r>
      <w:proofErr w:type="spellStart"/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nomedaclasse</w:t>
      </w:r>
      <w:proofErr w:type="spellEnd"/>
      <w:proofErr w:type="gramEnd"/>
    </w:p>
    <w:p w:rsidR="0051715C" w:rsidRPr="0051715C" w:rsidRDefault="0051715C" w:rsidP="0051715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51715C">
        <w:rPr>
          <w:rFonts w:eastAsia="Times New Roman" w:cstheme="minorHAnsi"/>
          <w:color w:val="4472C4" w:themeColor="accent1"/>
          <w:lang w:eastAsia="pt-BR"/>
        </w:rPr>
        <w:t>Exemplo</w:t>
      </w:r>
      <w:proofErr w:type="gramStart"/>
      <w:r w:rsidRPr="0051715C">
        <w:rPr>
          <w:rFonts w:eastAsia="Times New Roman" w:cstheme="minorHAnsi"/>
          <w:color w:val="4472C4" w:themeColor="accent1"/>
          <w:lang w:eastAsia="pt-BR"/>
        </w:rPr>
        <w:t xml:space="preserve">: </w:t>
      </w:r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.destaque</w:t>
      </w:r>
      <w:proofErr w:type="gramEnd"/>
      <w:r w:rsidRPr="0051715C">
        <w:rPr>
          <w:rFonts w:eastAsia="Times New Roman" w:cstheme="minorHAnsi"/>
          <w:color w:val="4472C4" w:themeColor="accent1"/>
          <w:lang w:eastAsia="pt-BR"/>
        </w:rPr>
        <w:t xml:space="preserve"> aplica estilo a todos os elementos com a classe "destaque" no HTML.</w:t>
      </w:r>
    </w:p>
    <w:p w:rsidR="0051715C" w:rsidRPr="0051715C" w:rsidRDefault="0051715C" w:rsidP="005171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 xml:space="preserve">Seletor de ID (ID </w:t>
      </w:r>
      <w:proofErr w:type="spellStart"/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Selector</w:t>
      </w:r>
      <w:proofErr w:type="spellEnd"/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)</w:t>
      </w:r>
      <w:r w:rsidRPr="0051715C">
        <w:rPr>
          <w:rFonts w:eastAsia="Times New Roman" w:cstheme="minorHAnsi"/>
          <w:color w:val="4472C4" w:themeColor="accent1"/>
          <w:lang w:eastAsia="pt-BR"/>
        </w:rPr>
        <w:t>:</w:t>
      </w:r>
    </w:p>
    <w:p w:rsidR="0051715C" w:rsidRPr="0051715C" w:rsidRDefault="0051715C" w:rsidP="0051715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51715C">
        <w:rPr>
          <w:rFonts w:eastAsia="Times New Roman" w:cstheme="minorHAnsi"/>
          <w:color w:val="4472C4" w:themeColor="accent1"/>
          <w:lang w:eastAsia="pt-BR"/>
        </w:rPr>
        <w:t>Usado para aplicar estilos a um único elemento com um ID exclusivo.</w:t>
      </w:r>
    </w:p>
    <w:p w:rsidR="0051715C" w:rsidRPr="0051715C" w:rsidRDefault="0051715C" w:rsidP="0051715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51715C">
        <w:rPr>
          <w:rFonts w:eastAsia="Times New Roman" w:cstheme="minorHAnsi"/>
          <w:color w:val="4472C4" w:themeColor="accent1"/>
          <w:lang w:eastAsia="pt-BR"/>
        </w:rPr>
        <w:t xml:space="preserve">Sintaxe: </w:t>
      </w:r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#</w:t>
      </w:r>
      <w:proofErr w:type="spellStart"/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nomedoid</w:t>
      </w:r>
      <w:proofErr w:type="spellEnd"/>
    </w:p>
    <w:p w:rsidR="0051715C" w:rsidRPr="0051715C" w:rsidRDefault="0051715C" w:rsidP="0051715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51715C">
        <w:rPr>
          <w:rFonts w:eastAsia="Times New Roman" w:cstheme="minorHAnsi"/>
          <w:color w:val="4472C4" w:themeColor="accent1"/>
          <w:lang w:eastAsia="pt-BR"/>
        </w:rPr>
        <w:t xml:space="preserve">Exemplo: </w:t>
      </w:r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#</w:t>
      </w:r>
      <w:proofErr w:type="spellStart"/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cabecalho</w:t>
      </w:r>
      <w:proofErr w:type="spellEnd"/>
      <w:r w:rsidRPr="0051715C">
        <w:rPr>
          <w:rFonts w:eastAsia="Times New Roman" w:cstheme="minorHAnsi"/>
          <w:color w:val="4472C4" w:themeColor="accent1"/>
          <w:lang w:eastAsia="pt-BR"/>
        </w:rPr>
        <w:t xml:space="preserve"> aplica estilo a um elemento com o ID "</w:t>
      </w:r>
      <w:proofErr w:type="spellStart"/>
      <w:r w:rsidRPr="0051715C">
        <w:rPr>
          <w:rFonts w:eastAsia="Times New Roman" w:cstheme="minorHAnsi"/>
          <w:color w:val="4472C4" w:themeColor="accent1"/>
          <w:lang w:eastAsia="pt-BR"/>
        </w:rPr>
        <w:t>cabecalho</w:t>
      </w:r>
      <w:proofErr w:type="spellEnd"/>
      <w:r w:rsidRPr="0051715C">
        <w:rPr>
          <w:rFonts w:eastAsia="Times New Roman" w:cstheme="minorHAnsi"/>
          <w:color w:val="4472C4" w:themeColor="accent1"/>
          <w:lang w:eastAsia="pt-BR"/>
        </w:rPr>
        <w:t>" no HTML.</w:t>
      </w:r>
    </w:p>
    <w:p w:rsidR="0051715C" w:rsidRPr="0051715C" w:rsidRDefault="0051715C" w:rsidP="005171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51715C">
        <w:rPr>
          <w:rFonts w:eastAsia="Times New Roman" w:cstheme="minorHAnsi"/>
          <w:color w:val="4472C4" w:themeColor="accent1"/>
          <w:lang w:eastAsia="pt-BR"/>
        </w:rPr>
        <w:t>Resumindo, classe é para vários elementos, ID é para um elemento único.</w:t>
      </w:r>
    </w:p>
    <w:p w:rsidR="0051715C" w:rsidRDefault="0051715C"/>
    <w:p w:rsidR="00AE70D5" w:rsidRDefault="00AE70D5">
      <w:r>
        <w:t xml:space="preserve">20) No contexto do CSS Box </w:t>
      </w:r>
      <w:proofErr w:type="spellStart"/>
      <w:r>
        <w:t>Model</w:t>
      </w:r>
      <w:proofErr w:type="spellEnd"/>
      <w:r>
        <w:t xml:space="preserve">, explique os conceitos </w:t>
      </w:r>
      <w:proofErr w:type="spellStart"/>
      <w:r>
        <w:t>margin</w:t>
      </w:r>
      <w:proofErr w:type="spellEnd"/>
      <w:r>
        <w:t xml:space="preserve">, </w:t>
      </w:r>
      <w:proofErr w:type="spellStart"/>
      <w:r>
        <w:t>border</w:t>
      </w:r>
      <w:proofErr w:type="spellEnd"/>
      <w:r>
        <w:t xml:space="preserve"> e </w:t>
      </w:r>
      <w:proofErr w:type="spellStart"/>
      <w:r>
        <w:t>padding</w:t>
      </w:r>
      <w:proofErr w:type="spellEnd"/>
      <w:r>
        <w:t xml:space="preserve"> </w:t>
      </w:r>
    </w:p>
    <w:p w:rsidR="0051715C" w:rsidRPr="0051715C" w:rsidRDefault="0051715C" w:rsidP="0051715C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</w:rPr>
      </w:pPr>
      <w:proofErr w:type="spellStart"/>
      <w:r w:rsidRPr="0051715C">
        <w:rPr>
          <w:rStyle w:val="Forte"/>
          <w:rFonts w:asciiTheme="minorHAnsi" w:hAnsiTheme="minorHAnsi" w:cstheme="minorHAnsi"/>
          <w:color w:val="4472C4" w:themeColor="accent1"/>
          <w:bdr w:val="single" w:sz="2" w:space="0" w:color="D9D9E3" w:frame="1"/>
        </w:rPr>
        <w:t>Margin</w:t>
      </w:r>
      <w:proofErr w:type="spellEnd"/>
      <w:r w:rsidRPr="0051715C">
        <w:rPr>
          <w:rStyle w:val="Forte"/>
          <w:rFonts w:asciiTheme="minorHAnsi" w:hAnsiTheme="minorHAnsi" w:cstheme="minorHAnsi"/>
          <w:color w:val="4472C4" w:themeColor="accent1"/>
          <w:bdr w:val="single" w:sz="2" w:space="0" w:color="D9D9E3" w:frame="1"/>
        </w:rPr>
        <w:t xml:space="preserve"> (Margem)</w:t>
      </w:r>
      <w:r w:rsidRPr="0051715C">
        <w:rPr>
          <w:rFonts w:asciiTheme="minorHAnsi" w:hAnsiTheme="minorHAnsi" w:cstheme="minorHAnsi"/>
          <w:color w:val="4472C4" w:themeColor="accent1"/>
        </w:rPr>
        <w:t>: É o espaço ao redor do elemento, criando afastamento entre ele e os elementos vizinhos.</w:t>
      </w:r>
    </w:p>
    <w:p w:rsidR="0051715C" w:rsidRPr="0051715C" w:rsidRDefault="0051715C" w:rsidP="0051715C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</w:rPr>
      </w:pPr>
      <w:proofErr w:type="spellStart"/>
      <w:r w:rsidRPr="0051715C">
        <w:rPr>
          <w:rStyle w:val="Forte"/>
          <w:rFonts w:asciiTheme="minorHAnsi" w:hAnsiTheme="minorHAnsi" w:cstheme="minorHAnsi"/>
          <w:color w:val="4472C4" w:themeColor="accent1"/>
          <w:bdr w:val="single" w:sz="2" w:space="0" w:color="D9D9E3" w:frame="1"/>
        </w:rPr>
        <w:t>Border</w:t>
      </w:r>
      <w:proofErr w:type="spellEnd"/>
      <w:r w:rsidRPr="0051715C">
        <w:rPr>
          <w:rStyle w:val="Forte"/>
          <w:rFonts w:asciiTheme="minorHAnsi" w:hAnsiTheme="minorHAnsi" w:cstheme="minorHAnsi"/>
          <w:color w:val="4472C4" w:themeColor="accent1"/>
          <w:bdr w:val="single" w:sz="2" w:space="0" w:color="D9D9E3" w:frame="1"/>
        </w:rPr>
        <w:t xml:space="preserve"> (Borda)</w:t>
      </w:r>
      <w:r w:rsidRPr="0051715C">
        <w:rPr>
          <w:rFonts w:asciiTheme="minorHAnsi" w:hAnsiTheme="minorHAnsi" w:cstheme="minorHAnsi"/>
          <w:color w:val="4472C4" w:themeColor="accent1"/>
        </w:rPr>
        <w:t>: É a linha visível ao redor do conteúdo do elemento, que separa o conteúdo da margem.</w:t>
      </w:r>
    </w:p>
    <w:p w:rsidR="0051715C" w:rsidRPr="0051715C" w:rsidRDefault="0051715C" w:rsidP="0051715C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</w:rPr>
      </w:pPr>
      <w:proofErr w:type="spellStart"/>
      <w:r w:rsidRPr="0051715C">
        <w:rPr>
          <w:rStyle w:val="Forte"/>
          <w:rFonts w:asciiTheme="minorHAnsi" w:hAnsiTheme="minorHAnsi" w:cstheme="minorHAnsi"/>
          <w:color w:val="4472C4" w:themeColor="accent1"/>
          <w:bdr w:val="single" w:sz="2" w:space="0" w:color="D9D9E3" w:frame="1"/>
        </w:rPr>
        <w:t>Padding</w:t>
      </w:r>
      <w:proofErr w:type="spellEnd"/>
      <w:r w:rsidRPr="0051715C">
        <w:rPr>
          <w:rStyle w:val="Forte"/>
          <w:rFonts w:asciiTheme="minorHAnsi" w:hAnsiTheme="minorHAnsi" w:cstheme="minorHAnsi"/>
          <w:color w:val="4472C4" w:themeColor="accent1"/>
          <w:bdr w:val="single" w:sz="2" w:space="0" w:color="D9D9E3" w:frame="1"/>
        </w:rPr>
        <w:t xml:space="preserve"> (Preenchimento)</w:t>
      </w:r>
      <w:r w:rsidRPr="0051715C">
        <w:rPr>
          <w:rFonts w:asciiTheme="minorHAnsi" w:hAnsiTheme="minorHAnsi" w:cstheme="minorHAnsi"/>
          <w:color w:val="4472C4" w:themeColor="accent1"/>
        </w:rPr>
        <w:t>: É o espaço entre o conteúdo do elemento e a borda, criando um espaço interno.</w:t>
      </w:r>
    </w:p>
    <w:p w:rsidR="0051715C" w:rsidRDefault="0051715C"/>
    <w:p w:rsidR="00AE70D5" w:rsidRDefault="00AE70D5">
      <w:r>
        <w:t xml:space="preserve">21) Explique e dê exemplos funcionais de utilização das propriedades de posicionamento: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relative</w:t>
      </w:r>
      <w:proofErr w:type="spellEnd"/>
      <w:r>
        <w:t xml:space="preserve">, </w:t>
      </w:r>
      <w:proofErr w:type="spellStart"/>
      <w:r>
        <w:t>absolute</w:t>
      </w:r>
      <w:proofErr w:type="spellEnd"/>
      <w:r>
        <w:t xml:space="preserve"> e </w:t>
      </w:r>
      <w:proofErr w:type="spellStart"/>
      <w:r>
        <w:t>fixed</w:t>
      </w:r>
      <w:proofErr w:type="spellEnd"/>
      <w:r>
        <w:t xml:space="preserve">. </w:t>
      </w:r>
    </w:p>
    <w:p w:rsidR="0051715C" w:rsidRPr="0051715C" w:rsidRDefault="0051715C" w:rsidP="0051715C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51715C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Static</w:t>
      </w:r>
      <w:proofErr w:type="spellEnd"/>
      <w:r w:rsidRPr="0051715C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 xml:space="preserve"> (Estático)</w:t>
      </w:r>
      <w:r w:rsidRPr="0051715C">
        <w:rPr>
          <w:rFonts w:asciiTheme="minorHAnsi" w:hAnsiTheme="minorHAnsi" w:cstheme="minorHAnsi"/>
          <w:color w:val="4472C4" w:themeColor="accent1"/>
          <w:sz w:val="22"/>
          <w:szCs w:val="22"/>
        </w:rPr>
        <w:t>: Comportamento padrão. Elementos aparecem na ordem do código, sem deslocamento.</w:t>
      </w:r>
    </w:p>
    <w:p w:rsidR="0051715C" w:rsidRPr="0051715C" w:rsidRDefault="0051715C" w:rsidP="0051715C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51715C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Relative</w:t>
      </w:r>
      <w:proofErr w:type="spellEnd"/>
      <w:r w:rsidRPr="0051715C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 xml:space="preserve"> (Relativo)</w:t>
      </w:r>
      <w:r w:rsidRPr="0051715C">
        <w:rPr>
          <w:rFonts w:asciiTheme="minorHAnsi" w:hAnsiTheme="minorHAnsi" w:cstheme="minorHAnsi"/>
          <w:color w:val="4472C4" w:themeColor="accent1"/>
          <w:sz w:val="22"/>
          <w:szCs w:val="22"/>
        </w:rPr>
        <w:t>: Move o elemento em relação à sua posição normal, ocupando espaço original.</w:t>
      </w:r>
    </w:p>
    <w:p w:rsidR="0051715C" w:rsidRPr="0051715C" w:rsidRDefault="0051715C" w:rsidP="0051715C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51715C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Absolute</w:t>
      </w:r>
      <w:proofErr w:type="spellEnd"/>
      <w:r w:rsidRPr="0051715C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 xml:space="preserve"> (Absoluto)</w:t>
      </w:r>
      <w:r w:rsidRPr="0051715C">
        <w:rPr>
          <w:rFonts w:asciiTheme="minorHAnsi" w:hAnsiTheme="minorHAnsi" w:cstheme="minorHAnsi"/>
          <w:color w:val="4472C4" w:themeColor="accent1"/>
          <w:sz w:val="22"/>
          <w:szCs w:val="22"/>
        </w:rPr>
        <w:t>: Remove o elemento do fluxo normal, posicionado em relação ao elemento pai mais próximo com posição não estática.</w:t>
      </w:r>
    </w:p>
    <w:p w:rsidR="0051715C" w:rsidRPr="0051715C" w:rsidRDefault="0051715C" w:rsidP="0051715C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51715C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Fixed</w:t>
      </w:r>
      <w:proofErr w:type="spellEnd"/>
      <w:r w:rsidRPr="0051715C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 xml:space="preserve"> (Fixo)</w:t>
      </w:r>
      <w:r w:rsidRPr="0051715C">
        <w:rPr>
          <w:rFonts w:asciiTheme="minorHAnsi" w:hAnsiTheme="minorHAnsi" w:cstheme="minorHAnsi"/>
          <w:color w:val="4472C4" w:themeColor="accent1"/>
          <w:sz w:val="22"/>
          <w:szCs w:val="22"/>
        </w:rPr>
        <w:t>: Posiciona o elemento em relação à janela do navegador, mantendo-o fixo, mesmo durante a rolagem da página.</w:t>
      </w:r>
    </w:p>
    <w:p w:rsidR="0051715C" w:rsidRDefault="0051715C"/>
    <w:p w:rsidR="00842082" w:rsidRDefault="00AE70D5" w:rsidP="00842082">
      <w:r>
        <w:t xml:space="preserve">22) Como são definidos os blocos de comando no </w:t>
      </w:r>
      <w:proofErr w:type="spellStart"/>
      <w:r>
        <w:t>JavaScript</w:t>
      </w:r>
      <w:proofErr w:type="spellEnd"/>
      <w:r>
        <w:t xml:space="preserve">? </w:t>
      </w:r>
    </w:p>
    <w:p w:rsidR="00842082" w:rsidRDefault="00842082" w:rsidP="00842082">
      <w:pPr>
        <w:rPr>
          <w:rFonts w:eastAsia="Times New Roman" w:cstheme="minorHAnsi"/>
          <w:color w:val="4472C4" w:themeColor="accent1"/>
          <w:lang w:eastAsia="pt-BR"/>
        </w:rPr>
      </w:pPr>
      <w:r w:rsidRPr="00842082">
        <w:rPr>
          <w:rFonts w:eastAsia="Times New Roman" w:cstheme="minorHAnsi"/>
          <w:color w:val="4472C4" w:themeColor="accent1"/>
          <w:lang w:eastAsia="pt-BR"/>
        </w:rPr>
        <w:t xml:space="preserve">No </w:t>
      </w:r>
      <w:proofErr w:type="spellStart"/>
      <w:r w:rsidRPr="00842082">
        <w:rPr>
          <w:rFonts w:eastAsia="Times New Roman" w:cstheme="minorHAnsi"/>
          <w:color w:val="4472C4" w:themeColor="accent1"/>
          <w:lang w:eastAsia="pt-BR"/>
        </w:rPr>
        <w:t>JavaScript</w:t>
      </w:r>
      <w:proofErr w:type="spellEnd"/>
      <w:r w:rsidRPr="00842082">
        <w:rPr>
          <w:rFonts w:eastAsia="Times New Roman" w:cstheme="minorHAnsi"/>
          <w:color w:val="4472C4" w:themeColor="accent1"/>
          <w:lang w:eastAsia="pt-BR"/>
        </w:rPr>
        <w:t xml:space="preserve">, um bloco de comando é um conjunto de instruções agrupadas entre chaves </w:t>
      </w:r>
      <w:r w:rsidRPr="00842082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{}</w:t>
      </w:r>
      <w:r w:rsidRPr="00842082">
        <w:rPr>
          <w:rFonts w:eastAsia="Times New Roman" w:cstheme="minorHAnsi"/>
          <w:color w:val="4472C4" w:themeColor="accent1"/>
          <w:lang w:eastAsia="pt-BR"/>
        </w:rPr>
        <w:t>. Esses blocos são usados para controlar a sequência de execução de código em estruturas como condicionais (</w:t>
      </w:r>
      <w:proofErr w:type="spellStart"/>
      <w:r w:rsidRPr="00842082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if</w:t>
      </w:r>
      <w:proofErr w:type="spellEnd"/>
      <w:r w:rsidRPr="00842082">
        <w:rPr>
          <w:rFonts w:eastAsia="Times New Roman" w:cstheme="minorHAnsi"/>
          <w:color w:val="4472C4" w:themeColor="accent1"/>
          <w:lang w:eastAsia="pt-BR"/>
        </w:rPr>
        <w:t xml:space="preserve">, </w:t>
      </w:r>
      <w:proofErr w:type="spellStart"/>
      <w:r w:rsidRPr="00842082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else</w:t>
      </w:r>
      <w:proofErr w:type="spellEnd"/>
      <w:r w:rsidRPr="00842082">
        <w:rPr>
          <w:rFonts w:eastAsia="Times New Roman" w:cstheme="minorHAnsi"/>
          <w:color w:val="4472C4" w:themeColor="accent1"/>
          <w:lang w:eastAsia="pt-BR"/>
        </w:rPr>
        <w:t>), loops (</w:t>
      </w:r>
      <w:r w:rsidRPr="00842082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for</w:t>
      </w:r>
      <w:r w:rsidRPr="00842082">
        <w:rPr>
          <w:rFonts w:eastAsia="Times New Roman" w:cstheme="minorHAnsi"/>
          <w:color w:val="4472C4" w:themeColor="accent1"/>
          <w:lang w:eastAsia="pt-BR"/>
        </w:rPr>
        <w:t xml:space="preserve">, </w:t>
      </w:r>
      <w:proofErr w:type="spellStart"/>
      <w:r w:rsidRPr="00842082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while</w:t>
      </w:r>
      <w:proofErr w:type="spellEnd"/>
      <w:r w:rsidRPr="00842082">
        <w:rPr>
          <w:rFonts w:eastAsia="Times New Roman" w:cstheme="minorHAnsi"/>
          <w:color w:val="4472C4" w:themeColor="accent1"/>
          <w:lang w:eastAsia="pt-BR"/>
        </w:rPr>
        <w:t>) e funções.</w:t>
      </w:r>
    </w:p>
    <w:p w:rsidR="00842082" w:rsidRPr="00842082" w:rsidRDefault="00842082" w:rsidP="00842082">
      <w:pPr>
        <w:rPr>
          <w:rFonts w:eastAsia="Times New Roman" w:cstheme="minorHAnsi"/>
          <w:color w:val="4472C4" w:themeColor="accent1"/>
          <w:lang w:eastAsia="pt-BR"/>
        </w:rPr>
      </w:pPr>
      <w:r w:rsidRPr="00842082">
        <w:rPr>
          <w:rFonts w:eastAsia="Times New Roman" w:cstheme="minorHAnsi"/>
          <w:color w:val="4472C4" w:themeColor="accent1"/>
          <w:lang w:eastAsia="pt-BR"/>
        </w:rPr>
        <w:t xml:space="preserve">Por exemplo, em uma estrutura condicional </w:t>
      </w:r>
      <w:proofErr w:type="spellStart"/>
      <w:r w:rsidRPr="00842082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if</w:t>
      </w:r>
      <w:proofErr w:type="spellEnd"/>
      <w:r w:rsidRPr="00842082">
        <w:rPr>
          <w:rFonts w:eastAsia="Times New Roman" w:cstheme="minorHAnsi"/>
          <w:color w:val="4472C4" w:themeColor="accent1"/>
          <w:lang w:eastAsia="pt-BR"/>
        </w:rPr>
        <w:t>:</w:t>
      </w:r>
    </w:p>
    <w:p w:rsidR="00842082" w:rsidRPr="00842082" w:rsidRDefault="00842082" w:rsidP="00842082">
      <w:pPr>
        <w:rPr>
          <w:rFonts w:cstheme="minorHAnsi"/>
          <w:color w:val="FF0000"/>
        </w:rPr>
      </w:pPr>
      <w:proofErr w:type="spellStart"/>
      <w:r w:rsidRPr="00842082">
        <w:rPr>
          <w:rFonts w:cstheme="minorHAnsi"/>
          <w:color w:val="FF0000"/>
        </w:rPr>
        <w:t>if</w:t>
      </w:r>
      <w:proofErr w:type="spellEnd"/>
      <w:r w:rsidRPr="00842082">
        <w:rPr>
          <w:rFonts w:cstheme="minorHAnsi"/>
          <w:color w:val="FF0000"/>
        </w:rPr>
        <w:t xml:space="preserve"> (</w:t>
      </w:r>
      <w:proofErr w:type="spellStart"/>
      <w:r w:rsidRPr="00842082">
        <w:rPr>
          <w:rFonts w:cstheme="minorHAnsi"/>
          <w:color w:val="FF0000"/>
        </w:rPr>
        <w:t>condicao</w:t>
      </w:r>
      <w:proofErr w:type="spellEnd"/>
      <w:r w:rsidRPr="00842082">
        <w:rPr>
          <w:rFonts w:cstheme="minorHAnsi"/>
          <w:color w:val="FF0000"/>
        </w:rPr>
        <w:t>) {</w:t>
      </w:r>
    </w:p>
    <w:p w:rsidR="00842082" w:rsidRPr="00842082" w:rsidRDefault="00842082" w:rsidP="00842082">
      <w:pPr>
        <w:rPr>
          <w:rFonts w:cstheme="minorHAnsi"/>
          <w:color w:val="FF0000"/>
        </w:rPr>
      </w:pPr>
      <w:r w:rsidRPr="00842082">
        <w:rPr>
          <w:rFonts w:cstheme="minorHAnsi"/>
          <w:color w:val="FF0000"/>
        </w:rPr>
        <w:t xml:space="preserve">    // Este é um bloco de comando</w:t>
      </w:r>
    </w:p>
    <w:p w:rsidR="00842082" w:rsidRPr="00842082" w:rsidRDefault="00842082" w:rsidP="00842082">
      <w:pPr>
        <w:rPr>
          <w:rFonts w:cstheme="minorHAnsi"/>
          <w:color w:val="FF0000"/>
        </w:rPr>
      </w:pPr>
      <w:r w:rsidRPr="00842082">
        <w:rPr>
          <w:rFonts w:cstheme="minorHAnsi"/>
          <w:color w:val="FF0000"/>
        </w:rPr>
        <w:t xml:space="preserve">    // As instruções aqui são executadas se a condição for verdadeira</w:t>
      </w:r>
    </w:p>
    <w:p w:rsidR="00842082" w:rsidRPr="00842082" w:rsidRDefault="00842082" w:rsidP="00842082">
      <w:pPr>
        <w:rPr>
          <w:rFonts w:cstheme="minorHAnsi"/>
          <w:color w:val="FF0000"/>
        </w:rPr>
      </w:pPr>
      <w:r w:rsidRPr="00842082">
        <w:rPr>
          <w:rFonts w:cstheme="minorHAnsi"/>
          <w:color w:val="FF0000"/>
        </w:rPr>
        <w:t xml:space="preserve">    instrucao1;</w:t>
      </w:r>
    </w:p>
    <w:p w:rsidR="00842082" w:rsidRPr="00842082" w:rsidRDefault="00842082" w:rsidP="00842082">
      <w:pPr>
        <w:rPr>
          <w:rFonts w:cstheme="minorHAnsi"/>
          <w:color w:val="FF0000"/>
        </w:rPr>
      </w:pPr>
      <w:r w:rsidRPr="00842082">
        <w:rPr>
          <w:rFonts w:cstheme="minorHAnsi"/>
          <w:color w:val="FF0000"/>
        </w:rPr>
        <w:t xml:space="preserve">    instrucao2;</w:t>
      </w:r>
    </w:p>
    <w:p w:rsidR="00842082" w:rsidRPr="00842082" w:rsidRDefault="00842082" w:rsidP="00842082">
      <w:pPr>
        <w:rPr>
          <w:rFonts w:cstheme="minorHAnsi"/>
          <w:color w:val="FF0000"/>
        </w:rPr>
      </w:pPr>
      <w:r w:rsidRPr="00842082">
        <w:rPr>
          <w:rFonts w:cstheme="minorHAnsi"/>
          <w:color w:val="FF0000"/>
        </w:rPr>
        <w:t>}</w:t>
      </w:r>
    </w:p>
    <w:p w:rsidR="00842082" w:rsidRPr="00842082" w:rsidRDefault="00842082" w:rsidP="00842082">
      <w:pPr>
        <w:rPr>
          <w:rFonts w:cstheme="minorHAnsi"/>
          <w:color w:val="4472C4" w:themeColor="accent1"/>
          <w:shd w:val="clear" w:color="auto" w:fill="F7F7F8"/>
        </w:rPr>
      </w:pPr>
      <w:r w:rsidRPr="00842082">
        <w:rPr>
          <w:rFonts w:cstheme="minorHAnsi"/>
          <w:color w:val="4472C4" w:themeColor="accent1"/>
          <w:shd w:val="clear" w:color="auto" w:fill="F7F7F8"/>
        </w:rPr>
        <w:t xml:space="preserve">Em um loop </w:t>
      </w:r>
      <w:r w:rsidRPr="00842082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for</w:t>
      </w:r>
      <w:r w:rsidRPr="00842082">
        <w:rPr>
          <w:rFonts w:cstheme="minorHAnsi"/>
          <w:color w:val="4472C4" w:themeColor="accent1"/>
          <w:shd w:val="clear" w:color="auto" w:fill="F7F7F8"/>
        </w:rPr>
        <w:t>:</w:t>
      </w:r>
    </w:p>
    <w:p w:rsidR="00842082" w:rsidRPr="00842082" w:rsidRDefault="00842082" w:rsidP="00842082">
      <w:pPr>
        <w:rPr>
          <w:rFonts w:cstheme="minorHAnsi"/>
          <w:color w:val="FF0000"/>
        </w:rPr>
      </w:pPr>
      <w:r w:rsidRPr="00842082">
        <w:rPr>
          <w:rFonts w:cstheme="minorHAnsi"/>
          <w:color w:val="FF0000"/>
        </w:rPr>
        <w:t>for (</w:t>
      </w:r>
      <w:proofErr w:type="spellStart"/>
      <w:r w:rsidRPr="00842082">
        <w:rPr>
          <w:rFonts w:cstheme="minorHAnsi"/>
          <w:color w:val="FF0000"/>
        </w:rPr>
        <w:t>let</w:t>
      </w:r>
      <w:proofErr w:type="spellEnd"/>
      <w:r w:rsidRPr="00842082">
        <w:rPr>
          <w:rFonts w:cstheme="minorHAnsi"/>
          <w:color w:val="FF0000"/>
        </w:rPr>
        <w:t xml:space="preserve"> i = 0; i &lt; 5; i++) {</w:t>
      </w:r>
    </w:p>
    <w:p w:rsidR="00842082" w:rsidRPr="00842082" w:rsidRDefault="00842082" w:rsidP="00842082">
      <w:pPr>
        <w:rPr>
          <w:rFonts w:cstheme="minorHAnsi"/>
          <w:color w:val="FF0000"/>
        </w:rPr>
      </w:pPr>
      <w:r w:rsidRPr="00842082">
        <w:rPr>
          <w:rFonts w:cstheme="minorHAnsi"/>
          <w:color w:val="FF0000"/>
        </w:rPr>
        <w:t xml:space="preserve">    // Este é um bloco de comando</w:t>
      </w:r>
    </w:p>
    <w:p w:rsidR="00842082" w:rsidRPr="00842082" w:rsidRDefault="00842082" w:rsidP="00842082">
      <w:pPr>
        <w:rPr>
          <w:rFonts w:cstheme="minorHAnsi"/>
          <w:color w:val="FF0000"/>
        </w:rPr>
      </w:pPr>
      <w:r w:rsidRPr="00842082">
        <w:rPr>
          <w:rFonts w:cstheme="minorHAnsi"/>
          <w:color w:val="FF0000"/>
        </w:rPr>
        <w:t xml:space="preserve">    // As instruções aqui são repetidas enquanto a condição for verdadeira</w:t>
      </w:r>
    </w:p>
    <w:p w:rsidR="00842082" w:rsidRPr="00842082" w:rsidRDefault="00842082" w:rsidP="00842082">
      <w:pPr>
        <w:rPr>
          <w:rFonts w:cstheme="minorHAnsi"/>
          <w:color w:val="FF0000"/>
        </w:rPr>
      </w:pPr>
      <w:r w:rsidRPr="00842082">
        <w:rPr>
          <w:rFonts w:cstheme="minorHAnsi"/>
          <w:color w:val="FF0000"/>
        </w:rPr>
        <w:t xml:space="preserve">    instrucao1;</w:t>
      </w:r>
    </w:p>
    <w:p w:rsidR="00842082" w:rsidRPr="00842082" w:rsidRDefault="00842082" w:rsidP="00842082">
      <w:pPr>
        <w:rPr>
          <w:rFonts w:cstheme="minorHAnsi"/>
          <w:color w:val="FF0000"/>
        </w:rPr>
      </w:pPr>
      <w:r w:rsidRPr="00842082">
        <w:rPr>
          <w:rFonts w:cstheme="minorHAnsi"/>
          <w:color w:val="FF0000"/>
        </w:rPr>
        <w:t xml:space="preserve">    instrucao2;</w:t>
      </w:r>
    </w:p>
    <w:p w:rsidR="00842082" w:rsidRPr="00842082" w:rsidRDefault="00842082" w:rsidP="00842082">
      <w:pPr>
        <w:rPr>
          <w:rFonts w:cstheme="minorHAnsi"/>
          <w:color w:val="FF0000"/>
        </w:rPr>
      </w:pPr>
      <w:r w:rsidRPr="00842082">
        <w:rPr>
          <w:rFonts w:cstheme="minorHAnsi"/>
          <w:color w:val="FF0000"/>
        </w:rPr>
        <w:lastRenderedPageBreak/>
        <w:t>}</w:t>
      </w:r>
    </w:p>
    <w:p w:rsidR="00842082" w:rsidRPr="00842082" w:rsidRDefault="00842082" w:rsidP="00842082">
      <w:pPr>
        <w:rPr>
          <w:rFonts w:cstheme="minorHAnsi"/>
          <w:color w:val="FF0000"/>
        </w:rPr>
      </w:pPr>
      <w:r w:rsidRPr="00842082">
        <w:rPr>
          <w:rFonts w:cstheme="minorHAnsi"/>
          <w:color w:val="4472C4" w:themeColor="accent1"/>
          <w:shd w:val="clear" w:color="auto" w:fill="F7F7F8"/>
        </w:rPr>
        <w:t>Em uma função:</w:t>
      </w:r>
    </w:p>
    <w:p w:rsidR="00842082" w:rsidRPr="00842082" w:rsidRDefault="00842082" w:rsidP="00842082">
      <w:pPr>
        <w:rPr>
          <w:rFonts w:cstheme="minorHAnsi"/>
          <w:color w:val="FF0000"/>
        </w:rPr>
      </w:pPr>
      <w:proofErr w:type="spellStart"/>
      <w:r w:rsidRPr="00842082">
        <w:rPr>
          <w:rFonts w:cstheme="minorHAnsi"/>
          <w:color w:val="FF0000"/>
        </w:rPr>
        <w:t>function</w:t>
      </w:r>
      <w:proofErr w:type="spellEnd"/>
      <w:r w:rsidRPr="00842082">
        <w:rPr>
          <w:rFonts w:cstheme="minorHAnsi"/>
          <w:color w:val="FF0000"/>
        </w:rPr>
        <w:t xml:space="preserve"> </w:t>
      </w:r>
      <w:proofErr w:type="spellStart"/>
      <w:proofErr w:type="gramStart"/>
      <w:r w:rsidRPr="00842082">
        <w:rPr>
          <w:rFonts w:cstheme="minorHAnsi"/>
          <w:color w:val="FF0000"/>
        </w:rPr>
        <w:t>minhaFuncao</w:t>
      </w:r>
      <w:proofErr w:type="spellEnd"/>
      <w:r w:rsidRPr="00842082">
        <w:rPr>
          <w:rFonts w:cstheme="minorHAnsi"/>
          <w:color w:val="FF0000"/>
        </w:rPr>
        <w:t>(</w:t>
      </w:r>
      <w:proofErr w:type="gramEnd"/>
      <w:r w:rsidRPr="00842082">
        <w:rPr>
          <w:rFonts w:cstheme="minorHAnsi"/>
          <w:color w:val="FF0000"/>
        </w:rPr>
        <w:t>) {</w:t>
      </w:r>
    </w:p>
    <w:p w:rsidR="00842082" w:rsidRPr="00842082" w:rsidRDefault="00842082" w:rsidP="00842082">
      <w:pPr>
        <w:rPr>
          <w:rFonts w:cstheme="minorHAnsi"/>
          <w:color w:val="FF0000"/>
        </w:rPr>
      </w:pPr>
      <w:r w:rsidRPr="00842082">
        <w:rPr>
          <w:rFonts w:cstheme="minorHAnsi"/>
          <w:color w:val="FF0000"/>
        </w:rPr>
        <w:t xml:space="preserve">    // Este é um bloco de comando</w:t>
      </w:r>
    </w:p>
    <w:p w:rsidR="00842082" w:rsidRPr="00842082" w:rsidRDefault="00842082" w:rsidP="00842082">
      <w:pPr>
        <w:rPr>
          <w:rFonts w:cstheme="minorHAnsi"/>
          <w:color w:val="FF0000"/>
        </w:rPr>
      </w:pPr>
      <w:r w:rsidRPr="00842082">
        <w:rPr>
          <w:rFonts w:cstheme="minorHAnsi"/>
          <w:color w:val="FF0000"/>
        </w:rPr>
        <w:t xml:space="preserve">    // As instruções aqui são executadas quando a função é chamada</w:t>
      </w:r>
    </w:p>
    <w:p w:rsidR="00842082" w:rsidRPr="00842082" w:rsidRDefault="00842082" w:rsidP="00842082">
      <w:pPr>
        <w:rPr>
          <w:rFonts w:cstheme="minorHAnsi"/>
          <w:color w:val="FF0000"/>
        </w:rPr>
      </w:pPr>
      <w:r w:rsidRPr="00842082">
        <w:rPr>
          <w:rFonts w:cstheme="minorHAnsi"/>
          <w:color w:val="FF0000"/>
        </w:rPr>
        <w:t xml:space="preserve">    instrucao1;</w:t>
      </w:r>
    </w:p>
    <w:p w:rsidR="00842082" w:rsidRPr="00842082" w:rsidRDefault="00842082" w:rsidP="00842082">
      <w:pPr>
        <w:rPr>
          <w:rFonts w:cstheme="minorHAnsi"/>
          <w:color w:val="FF0000"/>
        </w:rPr>
      </w:pPr>
      <w:r w:rsidRPr="00842082">
        <w:rPr>
          <w:rFonts w:cstheme="minorHAnsi"/>
          <w:color w:val="FF0000"/>
        </w:rPr>
        <w:t xml:space="preserve">    instrucao2;</w:t>
      </w:r>
    </w:p>
    <w:p w:rsidR="00842082" w:rsidRPr="00842082" w:rsidRDefault="00842082" w:rsidP="00842082">
      <w:pPr>
        <w:rPr>
          <w:rFonts w:cstheme="minorHAnsi"/>
          <w:color w:val="FF0000"/>
        </w:rPr>
      </w:pPr>
      <w:r w:rsidRPr="00842082">
        <w:rPr>
          <w:rFonts w:cstheme="minorHAnsi"/>
          <w:color w:val="FF0000"/>
        </w:rPr>
        <w:t>}</w:t>
      </w:r>
    </w:p>
    <w:p w:rsidR="00842082" w:rsidRPr="00842082" w:rsidRDefault="00842082" w:rsidP="00842082">
      <w:pPr>
        <w:rPr>
          <w:rFonts w:cstheme="minorHAnsi"/>
          <w:color w:val="4472C4" w:themeColor="accent1"/>
        </w:rPr>
      </w:pPr>
      <w:r w:rsidRPr="00842082">
        <w:rPr>
          <w:rFonts w:cstheme="minorHAnsi"/>
          <w:color w:val="4472C4" w:themeColor="accent1"/>
          <w:shd w:val="clear" w:color="auto" w:fill="F7F7F8"/>
        </w:rPr>
        <w:t xml:space="preserve">Os blocos de comando ajudam a organizar o código e definir o escopo das variáveis, permitindo um controle preciso sobre a execução das instruções no </w:t>
      </w:r>
      <w:proofErr w:type="spellStart"/>
      <w:r w:rsidRPr="00842082">
        <w:rPr>
          <w:rFonts w:cstheme="minorHAnsi"/>
          <w:color w:val="4472C4" w:themeColor="accent1"/>
          <w:shd w:val="clear" w:color="auto" w:fill="F7F7F8"/>
        </w:rPr>
        <w:t>JavaScript</w:t>
      </w:r>
      <w:proofErr w:type="spellEnd"/>
      <w:r w:rsidRPr="00842082">
        <w:rPr>
          <w:rFonts w:cstheme="minorHAnsi"/>
          <w:color w:val="4472C4" w:themeColor="accent1"/>
          <w:shd w:val="clear" w:color="auto" w:fill="F7F7F8"/>
        </w:rPr>
        <w:t>.</w:t>
      </w:r>
    </w:p>
    <w:p w:rsidR="0051715C" w:rsidRPr="00842082" w:rsidRDefault="0051715C">
      <w:pPr>
        <w:rPr>
          <w:rFonts w:cstheme="minorHAnsi"/>
        </w:rPr>
      </w:pPr>
    </w:p>
    <w:p w:rsidR="00AE70D5" w:rsidRDefault="00AE70D5">
      <w:r>
        <w:t xml:space="preserve">23) Quais as diferenças entre as declarações de variáveis em </w:t>
      </w:r>
      <w:proofErr w:type="spellStart"/>
      <w:r>
        <w:t>JavaScript</w:t>
      </w:r>
      <w:proofErr w:type="spellEnd"/>
      <w:r>
        <w:t xml:space="preserve"> usando </w:t>
      </w:r>
      <w:proofErr w:type="spellStart"/>
      <w:r>
        <w:t>let</w:t>
      </w:r>
      <w:proofErr w:type="spellEnd"/>
      <w:r>
        <w:t xml:space="preserve">, var e </w:t>
      </w:r>
      <w:proofErr w:type="spellStart"/>
      <w:r>
        <w:t>const</w:t>
      </w:r>
      <w:proofErr w:type="spellEnd"/>
      <w:r>
        <w:t>?</w:t>
      </w:r>
    </w:p>
    <w:p w:rsidR="00842082" w:rsidRPr="00842082" w:rsidRDefault="00842082" w:rsidP="00842082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proofErr w:type="spellStart"/>
      <w:r w:rsidRPr="00842082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let</w:t>
      </w:r>
      <w:proofErr w:type="spellEnd"/>
      <w:r w:rsidRPr="00842082">
        <w:rPr>
          <w:rFonts w:eastAsia="Times New Roman" w:cstheme="minorHAnsi"/>
          <w:color w:val="4472C4" w:themeColor="accent1"/>
          <w:lang w:eastAsia="pt-BR"/>
        </w:rPr>
        <w:t>: Variável com escopo de bloco (só visível dentro das chaves), mutável (pode ser atualizada).</w:t>
      </w:r>
    </w:p>
    <w:p w:rsidR="00842082" w:rsidRPr="00842082" w:rsidRDefault="00842082" w:rsidP="00842082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842082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var</w:t>
      </w:r>
      <w:r w:rsidRPr="00842082">
        <w:rPr>
          <w:rFonts w:eastAsia="Times New Roman" w:cstheme="minorHAnsi"/>
          <w:color w:val="4472C4" w:themeColor="accent1"/>
          <w:lang w:eastAsia="pt-BR"/>
        </w:rPr>
        <w:t>: Variável com escopo de função (visível em toda a função), mutável.</w:t>
      </w:r>
    </w:p>
    <w:p w:rsidR="00842082" w:rsidRPr="00842082" w:rsidRDefault="00842082" w:rsidP="00842082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proofErr w:type="spellStart"/>
      <w:r w:rsidRPr="00842082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const</w:t>
      </w:r>
      <w:proofErr w:type="spellEnd"/>
      <w:r w:rsidRPr="00842082">
        <w:rPr>
          <w:rFonts w:eastAsia="Times New Roman" w:cstheme="minorHAnsi"/>
          <w:color w:val="4472C4" w:themeColor="accent1"/>
          <w:lang w:eastAsia="pt-BR"/>
        </w:rPr>
        <w:t xml:space="preserve">: Variável com escopo de bloco, imutável (não pode ser </w:t>
      </w:r>
      <w:proofErr w:type="spellStart"/>
      <w:r w:rsidRPr="00842082">
        <w:rPr>
          <w:rFonts w:eastAsia="Times New Roman" w:cstheme="minorHAnsi"/>
          <w:color w:val="4472C4" w:themeColor="accent1"/>
          <w:lang w:eastAsia="pt-BR"/>
        </w:rPr>
        <w:t>reatribuída</w:t>
      </w:r>
      <w:proofErr w:type="spellEnd"/>
      <w:r w:rsidRPr="00842082">
        <w:rPr>
          <w:rFonts w:eastAsia="Times New Roman" w:cstheme="minorHAnsi"/>
          <w:color w:val="4472C4" w:themeColor="accent1"/>
          <w:lang w:eastAsia="pt-BR"/>
        </w:rPr>
        <w:t xml:space="preserve">, mas valores internos de objetos ou </w:t>
      </w:r>
      <w:proofErr w:type="spellStart"/>
      <w:r w:rsidRPr="00842082">
        <w:rPr>
          <w:rFonts w:eastAsia="Times New Roman" w:cstheme="minorHAnsi"/>
          <w:color w:val="4472C4" w:themeColor="accent1"/>
          <w:lang w:eastAsia="pt-BR"/>
        </w:rPr>
        <w:t>arrays</w:t>
      </w:r>
      <w:proofErr w:type="spellEnd"/>
      <w:r w:rsidRPr="00842082">
        <w:rPr>
          <w:rFonts w:eastAsia="Times New Roman" w:cstheme="minorHAnsi"/>
          <w:color w:val="4472C4" w:themeColor="accent1"/>
          <w:lang w:eastAsia="pt-BR"/>
        </w:rPr>
        <w:t xml:space="preserve"> podem ser modificados).</w:t>
      </w:r>
    </w:p>
    <w:p w:rsidR="00842082" w:rsidRPr="00842082" w:rsidRDefault="00842082" w:rsidP="008420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842082">
        <w:rPr>
          <w:rFonts w:eastAsia="Times New Roman" w:cstheme="minorHAnsi"/>
          <w:color w:val="4472C4" w:themeColor="accent1"/>
          <w:lang w:eastAsia="pt-BR"/>
        </w:rPr>
        <w:t xml:space="preserve">Use </w:t>
      </w:r>
      <w:proofErr w:type="spellStart"/>
      <w:r w:rsidRPr="00842082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const</w:t>
      </w:r>
      <w:proofErr w:type="spellEnd"/>
      <w:r w:rsidRPr="00842082">
        <w:rPr>
          <w:rFonts w:eastAsia="Times New Roman" w:cstheme="minorHAnsi"/>
          <w:color w:val="4472C4" w:themeColor="accent1"/>
          <w:lang w:eastAsia="pt-BR"/>
        </w:rPr>
        <w:t xml:space="preserve"> sempre que possível para tornar seu código mais seguro e previsível.</w:t>
      </w:r>
    </w:p>
    <w:p w:rsidR="00842082" w:rsidRPr="00842082" w:rsidRDefault="00842082">
      <w:pPr>
        <w:rPr>
          <w:rFonts w:cstheme="minorHAnsi"/>
          <w:color w:val="4472C4" w:themeColor="accent1"/>
        </w:rPr>
      </w:pPr>
    </w:p>
    <w:sectPr w:rsidR="00842082" w:rsidRPr="00842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6202"/>
    <w:multiLevelType w:val="multilevel"/>
    <w:tmpl w:val="40A8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C12B0"/>
    <w:multiLevelType w:val="multilevel"/>
    <w:tmpl w:val="5E4E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409E8"/>
    <w:multiLevelType w:val="multilevel"/>
    <w:tmpl w:val="769E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124EF2"/>
    <w:multiLevelType w:val="multilevel"/>
    <w:tmpl w:val="C130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3F2A8F"/>
    <w:multiLevelType w:val="multilevel"/>
    <w:tmpl w:val="E522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2566F"/>
    <w:multiLevelType w:val="multilevel"/>
    <w:tmpl w:val="DBDAF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364E80"/>
    <w:multiLevelType w:val="multilevel"/>
    <w:tmpl w:val="B960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81DA8"/>
    <w:multiLevelType w:val="multilevel"/>
    <w:tmpl w:val="D0FA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0D2EC8"/>
    <w:multiLevelType w:val="multilevel"/>
    <w:tmpl w:val="F04E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F93485"/>
    <w:multiLevelType w:val="multilevel"/>
    <w:tmpl w:val="1FA8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31027E"/>
    <w:multiLevelType w:val="multilevel"/>
    <w:tmpl w:val="730AE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993438"/>
    <w:multiLevelType w:val="hybridMultilevel"/>
    <w:tmpl w:val="02EA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277C3"/>
    <w:multiLevelType w:val="multilevel"/>
    <w:tmpl w:val="8C30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B823E1"/>
    <w:multiLevelType w:val="multilevel"/>
    <w:tmpl w:val="69FA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FF6F0E"/>
    <w:multiLevelType w:val="multilevel"/>
    <w:tmpl w:val="5C02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53357F"/>
    <w:multiLevelType w:val="multilevel"/>
    <w:tmpl w:val="0E96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D45F08"/>
    <w:multiLevelType w:val="multilevel"/>
    <w:tmpl w:val="E606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13"/>
  </w:num>
  <w:num w:numId="5">
    <w:abstractNumId w:val="0"/>
  </w:num>
  <w:num w:numId="6">
    <w:abstractNumId w:val="9"/>
  </w:num>
  <w:num w:numId="7">
    <w:abstractNumId w:val="3"/>
  </w:num>
  <w:num w:numId="8">
    <w:abstractNumId w:val="11"/>
  </w:num>
  <w:num w:numId="9">
    <w:abstractNumId w:val="14"/>
  </w:num>
  <w:num w:numId="10">
    <w:abstractNumId w:val="1"/>
  </w:num>
  <w:num w:numId="11">
    <w:abstractNumId w:val="10"/>
  </w:num>
  <w:num w:numId="12">
    <w:abstractNumId w:val="6"/>
  </w:num>
  <w:num w:numId="13">
    <w:abstractNumId w:val="16"/>
  </w:num>
  <w:num w:numId="14">
    <w:abstractNumId w:val="8"/>
  </w:num>
  <w:num w:numId="15">
    <w:abstractNumId w:val="4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D5"/>
    <w:rsid w:val="00085FB9"/>
    <w:rsid w:val="00232DF2"/>
    <w:rsid w:val="002C6336"/>
    <w:rsid w:val="002C7534"/>
    <w:rsid w:val="00373F01"/>
    <w:rsid w:val="003E50D4"/>
    <w:rsid w:val="0046585E"/>
    <w:rsid w:val="0051715C"/>
    <w:rsid w:val="00842082"/>
    <w:rsid w:val="00850663"/>
    <w:rsid w:val="00AE70D5"/>
    <w:rsid w:val="00B31983"/>
    <w:rsid w:val="00B709A1"/>
    <w:rsid w:val="00D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ADA9A-55C5-4AD2-9705-38D597D0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70D5"/>
    <w:pPr>
      <w:ind w:left="720"/>
      <w:contextualSpacing/>
    </w:pPr>
  </w:style>
  <w:style w:type="character" w:customStyle="1" w:styleId="hljs-meta">
    <w:name w:val="hljs-meta"/>
    <w:basedOn w:val="Fontepargpadro"/>
    <w:rsid w:val="00232DF2"/>
  </w:style>
  <w:style w:type="character" w:customStyle="1" w:styleId="hljs-keyword">
    <w:name w:val="hljs-keyword"/>
    <w:basedOn w:val="Fontepargpadro"/>
    <w:rsid w:val="00232DF2"/>
  </w:style>
  <w:style w:type="character" w:customStyle="1" w:styleId="hljs-tag">
    <w:name w:val="hljs-tag"/>
    <w:basedOn w:val="Fontepargpadro"/>
    <w:rsid w:val="00232DF2"/>
  </w:style>
  <w:style w:type="character" w:customStyle="1" w:styleId="hljs-name">
    <w:name w:val="hljs-name"/>
    <w:basedOn w:val="Fontepargpadro"/>
    <w:rsid w:val="00232DF2"/>
  </w:style>
  <w:style w:type="character" w:customStyle="1" w:styleId="hljs-attr">
    <w:name w:val="hljs-attr"/>
    <w:basedOn w:val="Fontepargpadro"/>
    <w:rsid w:val="00232DF2"/>
  </w:style>
  <w:style w:type="character" w:customStyle="1" w:styleId="hljs-string">
    <w:name w:val="hljs-string"/>
    <w:basedOn w:val="Fontepargpadro"/>
    <w:rsid w:val="00232DF2"/>
  </w:style>
  <w:style w:type="paragraph" w:styleId="NormalWeb">
    <w:name w:val="Normal (Web)"/>
    <w:basedOn w:val="Normal"/>
    <w:uiPriority w:val="99"/>
    <w:semiHidden/>
    <w:unhideWhenUsed/>
    <w:rsid w:val="002C7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753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85FB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2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208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842082"/>
  </w:style>
  <w:style w:type="character" w:customStyle="1" w:styleId="hljs-number">
    <w:name w:val="hljs-number"/>
    <w:basedOn w:val="Fontepargpadro"/>
    <w:rsid w:val="00842082"/>
  </w:style>
  <w:style w:type="character" w:customStyle="1" w:styleId="hljs-title">
    <w:name w:val="hljs-title"/>
    <w:basedOn w:val="Fontepargpadro"/>
    <w:rsid w:val="00842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5662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4743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2388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0887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4939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1659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2342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384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088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695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4249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218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2202</Words>
  <Characters>11896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COLARES LOPES DE FREITAS</dc:creator>
  <cp:keywords/>
  <dc:description/>
  <cp:lastModifiedBy>MARIA CLAUDIA COLARES LOPES DE FREITAS</cp:lastModifiedBy>
  <cp:revision>2</cp:revision>
  <dcterms:created xsi:type="dcterms:W3CDTF">2023-11-01T13:20:00Z</dcterms:created>
  <dcterms:modified xsi:type="dcterms:W3CDTF">2023-11-01T13:20:00Z</dcterms:modified>
</cp:coreProperties>
</file>