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38050846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8"/>
          <w:szCs w:val="28"/>
        </w:rPr>
      </w:sdtEndPr>
      <w:sdtContent>
        <w:p w14:paraId="068F02EE" w14:textId="72DED8CC" w:rsidR="005C189A" w:rsidRDefault="00F471C7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7B8D8F" wp14:editId="6A300EE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6143625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36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E7B99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3E6EA" w14:textId="60961833" w:rsidR="005C189A" w:rsidRPr="005C189A" w:rsidRDefault="00F471C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E7B99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E7B99" w:themeColor="text2" w:themeTint="99"/>
                                        <w:sz w:val="56"/>
                                        <w:szCs w:val="56"/>
                                      </w:rPr>
                                      <w:t xml:space="preserve">Aplicație pentru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E7B99" w:themeColor="text2" w:themeTint="99"/>
                                        <w:sz w:val="56"/>
                                        <w:szCs w:val="56"/>
                                        <w:lang w:val="ro-RO"/>
                                      </w:rPr>
                                      <w:t>evidența manualelor alternative acceptate de minister</w:t>
                                    </w:r>
                                    <w:r w:rsidR="00F600A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E7B99" w:themeColor="text2" w:themeTint="99"/>
                                        <w:sz w:val="56"/>
                                        <w:szCs w:val="56"/>
                                        <w:lang w:val="ro-RO"/>
                                      </w:rPr>
                                      <w:t>/Culegeri</w:t>
                                    </w:r>
                                  </w:p>
                                </w:sdtContent>
                              </w:sdt>
                              <w:p w14:paraId="76FE9E9C" w14:textId="37E2EC65" w:rsidR="005C189A" w:rsidRDefault="00DD2F0C">
                                <w:pPr>
                                  <w:pStyle w:val="NoSpacing"/>
                                  <w:spacing w:before="120"/>
                                  <w:rPr>
                                    <w:color w:val="AD84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189A">
                                      <w:rPr>
                                        <w:color w:val="AD84C6" w:themeColor="accent1"/>
                                        <w:sz w:val="36"/>
                                        <w:szCs w:val="36"/>
                                      </w:rPr>
                                      <w:t>Sima Maria-Cristina, 331AB</w:t>
                                    </w:r>
                                  </w:sdtContent>
                                </w:sdt>
                                <w:r w:rsidR="005C189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117AD67" w14:textId="77777777" w:rsidR="005C189A" w:rsidRDefault="005C18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17B8D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83.75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E7B99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43E6EA" w14:textId="60961833" w:rsidR="005C189A" w:rsidRPr="005C189A" w:rsidRDefault="00F471C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E7B99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E7B99" w:themeColor="text2" w:themeTint="99"/>
                                  <w:sz w:val="56"/>
                                  <w:szCs w:val="56"/>
                                </w:rPr>
                                <w:t xml:space="preserve">Aplicație pentru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E7B99" w:themeColor="text2" w:themeTint="99"/>
                                  <w:sz w:val="56"/>
                                  <w:szCs w:val="56"/>
                                  <w:lang w:val="ro-RO"/>
                                </w:rPr>
                                <w:t>evidența manualelor alternative acceptate de minister</w:t>
                              </w:r>
                              <w:r w:rsidR="00F600A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E7B99" w:themeColor="text2" w:themeTint="99"/>
                                  <w:sz w:val="56"/>
                                  <w:szCs w:val="56"/>
                                  <w:lang w:val="ro-RO"/>
                                </w:rPr>
                                <w:t>/Culegeri</w:t>
                              </w:r>
                            </w:p>
                          </w:sdtContent>
                        </w:sdt>
                        <w:p w14:paraId="76FE9E9C" w14:textId="37E2EC65" w:rsidR="005C189A" w:rsidRDefault="00DD2F0C">
                          <w:pPr>
                            <w:pStyle w:val="NoSpacing"/>
                            <w:spacing w:before="120"/>
                            <w:rPr>
                              <w:color w:val="AD84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C189A">
                                <w:rPr>
                                  <w:color w:val="AD84C6" w:themeColor="accent1"/>
                                  <w:sz w:val="36"/>
                                  <w:szCs w:val="36"/>
                                </w:rPr>
                                <w:t>Sima Maria-Cristina, 331AB</w:t>
                              </w:r>
                            </w:sdtContent>
                          </w:sdt>
                          <w:r w:rsidR="005C189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117AD67" w14:textId="77777777" w:rsidR="005C189A" w:rsidRDefault="005C189A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37701251" w14:textId="07235E21" w:rsidR="005C189A" w:rsidRDefault="005C189A">
          <w:r>
            <w:rPr>
              <w:noProof/>
              <w:color w:val="AD84C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85B416" wp14:editId="015A50F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85B41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519D66C" w14:textId="0438645B" w:rsidR="005C189A" w:rsidRDefault="005C189A">
          <w:pPr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br w:type="page"/>
          </w:r>
        </w:p>
      </w:sdtContent>
    </w:sdt>
    <w:p w14:paraId="54E4C13A" w14:textId="66D5B47F" w:rsidR="00B23DF4" w:rsidRPr="003B3518" w:rsidRDefault="003B3518" w:rsidP="000A0628">
      <w:pPr>
        <w:jc w:val="both"/>
        <w:rPr>
          <w:rStyle w:val="IntenseReference"/>
          <w:rFonts w:ascii="Times New Roman" w:hAnsi="Times New Roman" w:cs="Times New Roman"/>
          <w:sz w:val="34"/>
          <w:szCs w:val="34"/>
        </w:rPr>
      </w:pPr>
      <w:proofErr w:type="spellStart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lastRenderedPageBreak/>
        <w:t>Definirea</w:t>
      </w:r>
      <w:proofErr w:type="spellEnd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>cerințelor</w:t>
      </w:r>
      <w:proofErr w:type="spellEnd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>și</w:t>
      </w:r>
      <w:proofErr w:type="spellEnd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>proiectarea</w:t>
      </w:r>
      <w:proofErr w:type="spellEnd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>bazei</w:t>
      </w:r>
      <w:proofErr w:type="spellEnd"/>
      <w:r w:rsidRPr="003B3518">
        <w:rPr>
          <w:rStyle w:val="IntenseReference"/>
          <w:rFonts w:ascii="Times New Roman" w:hAnsi="Times New Roman" w:cs="Times New Roman"/>
          <w:sz w:val="34"/>
          <w:szCs w:val="34"/>
        </w:rPr>
        <w:t xml:space="preserve"> de date</w:t>
      </w:r>
    </w:p>
    <w:p w14:paraId="55049FB2" w14:textId="3C90A977" w:rsidR="002E0848" w:rsidRPr="003B3518" w:rsidRDefault="002E0848" w:rsidP="000A06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evidența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manualelor</w:t>
      </w:r>
      <w:proofErr w:type="spellEnd"/>
      <w:r w:rsidR="00F600A3">
        <w:rPr>
          <w:rFonts w:ascii="Times New Roman" w:hAnsi="Times New Roman" w:cs="Times New Roman"/>
          <w:sz w:val="28"/>
          <w:szCs w:val="28"/>
        </w:rPr>
        <w:t xml:space="preserve"> </w:t>
      </w:r>
      <w:r w:rsidR="00F600A3">
        <w:rPr>
          <w:rFonts w:ascii="Times New Roman" w:hAnsi="Times New Roman" w:cs="Times New Roman"/>
          <w:sz w:val="28"/>
          <w:szCs w:val="28"/>
          <w:lang w:val="ro-RO"/>
        </w:rPr>
        <w:t>și a culegerilor</w:t>
      </w:r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5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BA59E3" w:rsidRPr="003B3518">
        <w:rPr>
          <w:rFonts w:ascii="Times New Roman" w:hAnsi="Times New Roman" w:cs="Times New Roman"/>
          <w:sz w:val="28"/>
          <w:szCs w:val="28"/>
        </w:rPr>
        <w:t>(</w:t>
      </w:r>
      <w:r w:rsidR="00F600A3">
        <w:rPr>
          <w:rFonts w:ascii="Times New Roman" w:hAnsi="Times New Roman" w:cs="Times New Roman"/>
          <w:sz w:val="28"/>
          <w:szCs w:val="28"/>
        </w:rPr>
        <w:t>Element</w:t>
      </w:r>
      <w:r w:rsidR="00BA59E3"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59E3" w:rsidRPr="003B3518">
        <w:rPr>
          <w:rFonts w:ascii="Times New Roman" w:hAnsi="Times New Roman" w:cs="Times New Roman"/>
          <w:sz w:val="28"/>
          <w:szCs w:val="28"/>
        </w:rPr>
        <w:t>Editură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59E3" w:rsidRPr="003B3518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59E3" w:rsidRPr="003B351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, Autor)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A59E3" w:rsidRPr="003B351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E3"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F600A3">
        <w:rPr>
          <w:rFonts w:ascii="Times New Roman" w:hAnsi="Times New Roman" w:cs="Times New Roman"/>
          <w:sz w:val="28"/>
          <w:szCs w:val="28"/>
        </w:rPr>
        <w:t>Element</w:t>
      </w:r>
      <w:r w:rsidR="00BA59E3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E3"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 Autor, </w:t>
      </w:r>
      <w:proofErr w:type="spellStart"/>
      <w:proofErr w:type="gramStart"/>
      <w:r w:rsidR="00BA59E3" w:rsidRPr="003B3518">
        <w:rPr>
          <w:rFonts w:ascii="Times New Roman" w:hAnsi="Times New Roman" w:cs="Times New Roman"/>
          <w:sz w:val="28"/>
          <w:szCs w:val="28"/>
        </w:rPr>
        <w:t>denumit</w:t>
      </w:r>
      <w:proofErr w:type="spellEnd"/>
      <w:r w:rsidR="00BA59E3"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F471C7" w:rsidRPr="003B3518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F600A3">
        <w:rPr>
          <w:rFonts w:ascii="Times New Roman" w:hAnsi="Times New Roman" w:cs="Times New Roman"/>
          <w:sz w:val="28"/>
          <w:szCs w:val="28"/>
        </w:rPr>
        <w:t>Element</w:t>
      </w:r>
      <w:proofErr w:type="gramEnd"/>
      <w:r w:rsidR="00BA59E3" w:rsidRPr="003B3518">
        <w:rPr>
          <w:rFonts w:ascii="Times New Roman" w:hAnsi="Times New Roman" w:cs="Times New Roman"/>
          <w:sz w:val="28"/>
          <w:szCs w:val="28"/>
        </w:rPr>
        <w:t>_Autor</w:t>
      </w:r>
      <w:proofErr w:type="spellEnd"/>
      <w:r w:rsidR="00F471C7" w:rsidRPr="003B3518">
        <w:rPr>
          <w:rFonts w:ascii="Times New Roman" w:hAnsi="Times New Roman" w:cs="Times New Roman"/>
          <w:sz w:val="28"/>
          <w:szCs w:val="28"/>
        </w:rPr>
        <w:t>”</w:t>
      </w:r>
      <w:r w:rsidR="00BA59E3" w:rsidRPr="003B3518">
        <w:rPr>
          <w:rFonts w:ascii="Times New Roman" w:hAnsi="Times New Roman" w:cs="Times New Roman"/>
          <w:sz w:val="28"/>
          <w:szCs w:val="28"/>
        </w:rPr>
        <w:t>).</w:t>
      </w:r>
    </w:p>
    <w:p w14:paraId="7D2D4CDF" w14:textId="3C9DB96D" w:rsidR="00BA59E3" w:rsidRPr="00014F5A" w:rsidRDefault="00BA59E3" w:rsidP="000A06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51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manual are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editură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un an al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publicației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>,</w:t>
      </w:r>
      <w:r w:rsidRPr="003B351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dedicat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 (1-12)</w:t>
      </w:r>
      <w:r w:rsidR="00014F5A">
        <w:rPr>
          <w:rFonts w:ascii="Times New Roman" w:hAnsi="Times New Roman" w:cs="Times New Roman"/>
          <w:sz w:val="28"/>
          <w:szCs w:val="28"/>
        </w:rPr>
        <w:t>,</w:t>
      </w:r>
      <w:r w:rsidR="00F92946" w:rsidRPr="003B351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semestru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semestrul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semestrul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integral,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școlar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>)</w:t>
      </w:r>
      <w:r w:rsidR="009D2CBD">
        <w:rPr>
          <w:rFonts w:ascii="Times New Roman" w:hAnsi="Times New Roman" w:cs="Times New Roman"/>
          <w:sz w:val="28"/>
          <w:szCs w:val="28"/>
        </w:rPr>
        <w:t xml:space="preserve">, are un </w:t>
      </w:r>
      <w:proofErr w:type="spellStart"/>
      <w:r w:rsidR="009D2CBD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de un tip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(manual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culegere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– de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apărând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14F5A"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”Element</w:t>
      </w:r>
      <w:proofErr w:type="gramEnd"/>
      <w:r w:rsidR="00014F5A">
        <w:rPr>
          <w:rFonts w:ascii="Times New Roman" w:hAnsi="Times New Roman" w:cs="Times New Roman"/>
          <w:sz w:val="28"/>
          <w:szCs w:val="28"/>
        </w:rPr>
        <w:t>”)</w:t>
      </w:r>
      <w:r w:rsidRPr="003B35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Așadar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014F5A">
        <w:rPr>
          <w:rFonts w:ascii="Times New Roman" w:hAnsi="Times New Roman" w:cs="Times New Roman"/>
          <w:sz w:val="28"/>
          <w:szCs w:val="28"/>
        </w:rPr>
        <w:t xml:space="preserve">Element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câmpuri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: ID </w:t>
      </w:r>
      <w:r w:rsidR="00014F5A">
        <w:rPr>
          <w:rFonts w:ascii="Times New Roman" w:hAnsi="Times New Roman" w:cs="Times New Roman"/>
          <w:sz w:val="28"/>
          <w:szCs w:val="28"/>
        </w:rPr>
        <w:t xml:space="preserve">Element </w:t>
      </w:r>
      <w:r w:rsidRPr="003B35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primară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>), ID Autor (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externă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), ID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Editură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externă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), ID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externă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Element</w:t>
      </w:r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B3518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publicație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externă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), Nr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Semestru</w:t>
      </w:r>
      <w:proofErr w:type="spellEnd"/>
      <w:r w:rsidR="009D2C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2CBD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Tip</w:t>
      </w:r>
      <w:r w:rsidR="00F92946" w:rsidRPr="003B3518">
        <w:rPr>
          <w:rFonts w:ascii="Times New Roman" w:hAnsi="Times New Roman" w:cs="Times New Roman"/>
          <w:sz w:val="28"/>
          <w:szCs w:val="28"/>
        </w:rPr>
        <w:t>.</w:t>
      </w:r>
    </w:p>
    <w:p w14:paraId="48B72CF3" w14:textId="5770CD23" w:rsidR="00DE477D" w:rsidRPr="009D2CBD" w:rsidRDefault="00BA59E3" w:rsidP="000A06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Câmpurile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dedicate ID-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fi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int, cu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incrementare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Elementului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manualului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culegerii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>)</w:t>
      </w:r>
      <w:r w:rsidR="0049432D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fi un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n</w:t>
      </w:r>
      <w:r w:rsidR="00F92946" w:rsidRPr="003B3518">
        <w:rPr>
          <w:rFonts w:ascii="Times New Roman" w:hAnsi="Times New Roman" w:cs="Times New Roman"/>
          <w:sz w:val="28"/>
          <w:szCs w:val="28"/>
        </w:rPr>
        <w:t>var</w:t>
      </w:r>
      <w:r w:rsidR="0049432D" w:rsidRPr="003B351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de maxim 20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Publicației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fi un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nchar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de 4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, Nr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32D"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9432D" w:rsidRPr="003B3518">
        <w:rPr>
          <w:rFonts w:ascii="Times New Roman" w:hAnsi="Times New Roman" w:cs="Times New Roman"/>
          <w:sz w:val="28"/>
          <w:szCs w:val="28"/>
        </w:rPr>
        <w:t xml:space="preserve"> fi un int</w:t>
      </w:r>
      <w:r w:rsidR="00F92946"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Semestru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fi un </w:t>
      </w:r>
      <w:proofErr w:type="spellStart"/>
      <w:proofErr w:type="gramStart"/>
      <w:r w:rsidR="00F92946" w:rsidRPr="003B3518">
        <w:rPr>
          <w:rFonts w:ascii="Times New Roman" w:hAnsi="Times New Roman" w:cs="Times New Roman"/>
          <w:sz w:val="28"/>
          <w:szCs w:val="28"/>
        </w:rPr>
        <w:t>nchar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8), cu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constrângerea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‘1’, ‘2’ </w:t>
      </w:r>
      <w:proofErr w:type="spellStart"/>
      <w:r w:rsidR="00F92946" w:rsidRPr="003B351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92946" w:rsidRPr="003B3518">
        <w:rPr>
          <w:rFonts w:ascii="Times New Roman" w:hAnsi="Times New Roman" w:cs="Times New Roman"/>
          <w:sz w:val="28"/>
          <w:szCs w:val="28"/>
        </w:rPr>
        <w:t xml:space="preserve"> ‘integral’</w:t>
      </w:r>
      <w:r w:rsidR="00014F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fi un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nchar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>(8) (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”manual”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culegere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cuvintele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F5A">
        <w:rPr>
          <w:rFonts w:ascii="Times New Roman" w:hAnsi="Times New Roman" w:cs="Times New Roman"/>
          <w:sz w:val="28"/>
          <w:szCs w:val="28"/>
        </w:rPr>
        <w:t>acceptate</w:t>
      </w:r>
      <w:proofErr w:type="spellEnd"/>
      <w:r w:rsidR="00014F5A">
        <w:rPr>
          <w:rFonts w:ascii="Times New Roman" w:hAnsi="Times New Roman" w:cs="Times New Roman"/>
          <w:sz w:val="28"/>
          <w:szCs w:val="28"/>
        </w:rPr>
        <w:t>).</w:t>
      </w:r>
    </w:p>
    <w:p w14:paraId="4C5BB469" w14:textId="3865AD14" w:rsidR="0049432D" w:rsidRPr="003B3518" w:rsidRDefault="0049432D" w:rsidP="000A06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51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3518">
        <w:rPr>
          <w:rFonts w:ascii="Times New Roman" w:hAnsi="Times New Roman" w:cs="Times New Roman"/>
          <w:sz w:val="28"/>
          <w:szCs w:val="28"/>
        </w:rPr>
        <w:t>un ID</w:t>
      </w:r>
      <w:proofErr w:type="gramEnd"/>
      <w:r w:rsidRPr="003B3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int</w:t>
      </w:r>
      <w:r w:rsidR="00B23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primară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>)</w:t>
      </w:r>
      <w:r w:rsidR="009D2CBD">
        <w:rPr>
          <w:rFonts w:ascii="Times New Roman" w:hAnsi="Times New Roman" w:cs="Times New Roman"/>
          <w:sz w:val="28"/>
          <w:szCs w:val="28"/>
        </w:rPr>
        <w:t xml:space="preserve">, un CNP, un </w:t>
      </w:r>
      <w:proofErr w:type="spellStart"/>
      <w:r w:rsidR="009D2CBD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="009D2CB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D2CBD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D2CBD">
        <w:rPr>
          <w:rFonts w:ascii="Times New Roman" w:hAnsi="Times New Roman" w:cs="Times New Roman"/>
          <w:sz w:val="28"/>
          <w:szCs w:val="28"/>
        </w:rPr>
        <w:t>N</w:t>
      </w:r>
      <w:r w:rsidRPr="003B3518">
        <w:rPr>
          <w:rFonts w:ascii="Times New Roman" w:hAnsi="Times New Roman" w:cs="Times New Roman"/>
          <w:sz w:val="28"/>
          <w:szCs w:val="28"/>
        </w:rPr>
        <w:t>ume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nchar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20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>.</w:t>
      </w:r>
    </w:p>
    <w:p w14:paraId="0A134B5B" w14:textId="3EA36381" w:rsidR="0049432D" w:rsidRPr="003B3518" w:rsidRDefault="0049432D" w:rsidP="000A0628">
      <w:pPr>
        <w:jc w:val="both"/>
        <w:rPr>
          <w:rFonts w:ascii="Times New Roman" w:hAnsi="Times New Roman" w:cs="Times New Roman"/>
          <w:sz w:val="28"/>
          <w:szCs w:val="28"/>
        </w:rPr>
      </w:pPr>
      <w:r w:rsidRPr="003B3518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CB5DE3">
        <w:rPr>
          <w:rFonts w:ascii="Times New Roman" w:hAnsi="Times New Roman" w:cs="Times New Roman"/>
          <w:sz w:val="28"/>
          <w:szCs w:val="28"/>
        </w:rPr>
        <w:t>manual/</w:t>
      </w:r>
      <w:proofErr w:type="spellStart"/>
      <w:r w:rsidR="00CB5DE3">
        <w:rPr>
          <w:rFonts w:ascii="Times New Roman" w:hAnsi="Times New Roman" w:cs="Times New Roman"/>
          <w:sz w:val="28"/>
          <w:szCs w:val="28"/>
        </w:rPr>
        <w:t>culegeri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un manual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mulți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autori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așadar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observă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necesitatea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creării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relații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many to many,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CB5DE3">
        <w:rPr>
          <w:rFonts w:ascii="Times New Roman" w:hAnsi="Times New Roman" w:cs="Times New Roman"/>
          <w:sz w:val="28"/>
          <w:szCs w:val="28"/>
        </w:rPr>
        <w:t>E</w:t>
      </w:r>
      <w:r w:rsidRPr="003B3518">
        <w:rPr>
          <w:rFonts w:ascii="Times New Roman" w:hAnsi="Times New Roman" w:cs="Times New Roman"/>
          <w:sz w:val="28"/>
          <w:szCs w:val="28"/>
        </w:rPr>
        <w:t>l</w:t>
      </w:r>
      <w:r w:rsidR="00CB5DE3">
        <w:rPr>
          <w:rFonts w:ascii="Times New Roman" w:hAnsi="Times New Roman" w:cs="Times New Roman"/>
          <w:sz w:val="28"/>
          <w:szCs w:val="28"/>
        </w:rPr>
        <w:t>ement</w:t>
      </w:r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Autor.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DE3">
        <w:rPr>
          <w:rFonts w:ascii="Times New Roman" w:hAnsi="Times New Roman" w:cs="Times New Roman"/>
          <w:sz w:val="28"/>
          <w:szCs w:val="28"/>
        </w:rPr>
        <w:t>Element</w:t>
      </w:r>
      <w:r w:rsidRPr="003B3518">
        <w:rPr>
          <w:rFonts w:ascii="Times New Roman" w:hAnsi="Times New Roman" w:cs="Times New Roman"/>
          <w:sz w:val="28"/>
          <w:szCs w:val="28"/>
        </w:rPr>
        <w:t>_Autor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>.</w:t>
      </w:r>
    </w:p>
    <w:p w14:paraId="1682ADBF" w14:textId="091767D7" w:rsidR="00F471C7" w:rsidRPr="003B3518" w:rsidRDefault="00F471C7" w:rsidP="000A062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>,</w:t>
      </w:r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BC6429" w:rsidRPr="003B351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BC6429" w:rsidRPr="003B3518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BC6429" w:rsidRPr="003B3518">
        <w:rPr>
          <w:rFonts w:ascii="Times New Roman" w:hAnsi="Times New Roman" w:cs="Times New Roman"/>
          <w:sz w:val="28"/>
          <w:szCs w:val="28"/>
        </w:rPr>
        <w:t xml:space="preserve"> ID-ul</w:t>
      </w:r>
      <w:r w:rsidR="00B23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primară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>)</w:t>
      </w:r>
      <w:r w:rsidR="00BC6429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429"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BC6429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429" w:rsidRPr="003B351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BC6429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429" w:rsidRPr="003B3518">
        <w:rPr>
          <w:rFonts w:ascii="Times New Roman" w:hAnsi="Times New Roman" w:cs="Times New Roman"/>
          <w:sz w:val="28"/>
          <w:szCs w:val="28"/>
        </w:rPr>
        <w:t>fiecărei</w:t>
      </w:r>
      <w:proofErr w:type="spellEnd"/>
      <w:r w:rsidR="00BC6429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429" w:rsidRPr="003B3518">
        <w:rPr>
          <w:rFonts w:ascii="Times New Roman" w:hAnsi="Times New Roman" w:cs="Times New Roman"/>
          <w:sz w:val="28"/>
          <w:szCs w:val="28"/>
        </w:rPr>
        <w:t>materii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>.</w:t>
      </w:r>
    </w:p>
    <w:p w14:paraId="07E2B030" w14:textId="5E56451A" w:rsidR="00BC6429" w:rsidRPr="00CB5DE3" w:rsidRDefault="00BC6429" w:rsidP="000A062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B3518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ID-ul</w:t>
      </w:r>
      <w:r w:rsidR="00B23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primară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>)</w:t>
      </w:r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editurilor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>.</w:t>
      </w:r>
      <w:r w:rsidR="00CB5DE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B5DE3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CB5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5D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B5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DE3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CB5DE3">
        <w:rPr>
          <w:rFonts w:ascii="Times New Roman" w:hAnsi="Times New Roman" w:cs="Times New Roman"/>
          <w:sz w:val="28"/>
          <w:szCs w:val="28"/>
        </w:rPr>
        <w:t xml:space="preserve"> </w:t>
      </w:r>
      <w:r w:rsidR="00CB5DE3">
        <w:rPr>
          <w:rFonts w:ascii="Times New Roman" w:hAnsi="Times New Roman" w:cs="Times New Roman"/>
          <w:sz w:val="28"/>
          <w:szCs w:val="28"/>
          <w:lang w:val="ro-RO"/>
        </w:rPr>
        <w:t>și de câmpurile Numele Persoană Contact și Nr Telefon Persoana Contact,</w:t>
      </w:r>
      <w:r w:rsidR="000B074B">
        <w:rPr>
          <w:rFonts w:ascii="Times New Roman" w:hAnsi="Times New Roman" w:cs="Times New Roman"/>
          <w:sz w:val="28"/>
          <w:szCs w:val="28"/>
          <w:lang w:val="ro-RO"/>
        </w:rPr>
        <w:t xml:space="preserve"> în cazul în care este nevoie </w:t>
      </w:r>
      <w:r w:rsidR="009D2CBD">
        <w:rPr>
          <w:rFonts w:ascii="Times New Roman" w:hAnsi="Times New Roman" w:cs="Times New Roman"/>
          <w:sz w:val="28"/>
          <w:szCs w:val="28"/>
          <w:lang w:val="ro-RO"/>
        </w:rPr>
        <w:t>să</w:t>
      </w:r>
      <w:r w:rsidR="000B074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D2CBD">
        <w:rPr>
          <w:rFonts w:ascii="Times New Roman" w:hAnsi="Times New Roman" w:cs="Times New Roman"/>
          <w:sz w:val="28"/>
          <w:szCs w:val="28"/>
          <w:lang w:val="ro-RO"/>
        </w:rPr>
        <w:t>se</w:t>
      </w:r>
      <w:r w:rsidR="000B074B">
        <w:rPr>
          <w:rFonts w:ascii="Times New Roman" w:hAnsi="Times New Roman" w:cs="Times New Roman"/>
          <w:sz w:val="28"/>
          <w:szCs w:val="28"/>
          <w:lang w:val="ro-RO"/>
        </w:rPr>
        <w:t xml:space="preserve"> refac</w:t>
      </w:r>
      <w:r w:rsidR="009D2CB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0B074B">
        <w:rPr>
          <w:rFonts w:ascii="Times New Roman" w:hAnsi="Times New Roman" w:cs="Times New Roman"/>
          <w:sz w:val="28"/>
          <w:szCs w:val="28"/>
          <w:lang w:val="ro-RO"/>
        </w:rPr>
        <w:t xml:space="preserve"> stocul de manuale și culegeri.</w:t>
      </w:r>
    </w:p>
    <w:p w14:paraId="7DD5091A" w14:textId="19200EB2" w:rsidR="00BC6429" w:rsidRPr="003B3518" w:rsidRDefault="00BC6429" w:rsidP="000A0628">
      <w:pPr>
        <w:jc w:val="both"/>
        <w:rPr>
          <w:rFonts w:ascii="Times New Roman" w:hAnsi="Times New Roman" w:cs="Times New Roman"/>
          <w:sz w:val="28"/>
          <w:szCs w:val="28"/>
        </w:rPr>
      </w:pPr>
      <w:r w:rsidRPr="003B3518"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manualele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împărțite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scrise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>.</w:t>
      </w:r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A0628" w:rsidRPr="003B3518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proofErr w:type="gram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constrâns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de tip int,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12. </w:t>
      </w:r>
    </w:p>
    <w:p w14:paraId="6660A496" w14:textId="466696FE" w:rsidR="00B23DF4" w:rsidRPr="00804B70" w:rsidRDefault="00804B70" w:rsidP="000A0628">
      <w:pPr>
        <w:jc w:val="both"/>
        <w:rPr>
          <w:rStyle w:val="IntenseReference"/>
          <w:rFonts w:ascii="Times New Roman" w:hAnsi="Times New Roman" w:cs="Times New Roman"/>
          <w:sz w:val="34"/>
          <w:szCs w:val="34"/>
        </w:rPr>
      </w:pPr>
      <w:proofErr w:type="spellStart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lastRenderedPageBreak/>
        <w:t>Identificarea</w:t>
      </w:r>
      <w:proofErr w:type="spellEnd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t>relațiilor</w:t>
      </w:r>
      <w:proofErr w:type="spellEnd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t>între</w:t>
      </w:r>
      <w:proofErr w:type="spellEnd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804B70">
        <w:rPr>
          <w:rStyle w:val="IntenseReference"/>
          <w:rFonts w:ascii="Times New Roman" w:hAnsi="Times New Roman" w:cs="Times New Roman"/>
          <w:sz w:val="34"/>
          <w:szCs w:val="34"/>
        </w:rPr>
        <w:t>tabele</w:t>
      </w:r>
      <w:proofErr w:type="spellEnd"/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04B70" w14:paraId="20927626" w14:textId="77777777" w:rsidTr="00B23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51AB35D3" w14:textId="77777777" w:rsidR="00804B70" w:rsidRDefault="00804B70" w:rsidP="000A06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03CC435" w14:textId="28F6E297" w:rsidR="00804B70" w:rsidRDefault="000B074B" w:rsidP="000A06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1558" w:type="dxa"/>
          </w:tcPr>
          <w:p w14:paraId="263FF5F4" w14:textId="367A3485" w:rsidR="00804B70" w:rsidRDefault="00804B70" w:rsidP="000A06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utor</w:t>
            </w:r>
          </w:p>
        </w:tc>
        <w:tc>
          <w:tcPr>
            <w:tcW w:w="1558" w:type="dxa"/>
          </w:tcPr>
          <w:p w14:paraId="7ECB5D2A" w14:textId="0567DAEE" w:rsidR="00804B70" w:rsidRDefault="00804B70" w:rsidP="000A06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lasa</w:t>
            </w:r>
            <w:proofErr w:type="spellEnd"/>
          </w:p>
        </w:tc>
        <w:tc>
          <w:tcPr>
            <w:tcW w:w="1559" w:type="dxa"/>
          </w:tcPr>
          <w:p w14:paraId="5AC2180E" w14:textId="4C1D2BF8" w:rsidR="00804B70" w:rsidRDefault="00804B70" w:rsidP="000A06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ditura</w:t>
            </w:r>
            <w:proofErr w:type="spellEnd"/>
          </w:p>
        </w:tc>
        <w:tc>
          <w:tcPr>
            <w:tcW w:w="1559" w:type="dxa"/>
          </w:tcPr>
          <w:p w14:paraId="6321BE68" w14:textId="5A317BD0" w:rsidR="00804B70" w:rsidRDefault="00804B70" w:rsidP="000A06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Materie</w:t>
            </w:r>
            <w:proofErr w:type="spellEnd"/>
          </w:p>
        </w:tc>
      </w:tr>
      <w:tr w:rsidR="00804B70" w14:paraId="0C2D9EEA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CB4588" w14:textId="08A7BCC2" w:rsidR="00804B70" w:rsidRDefault="000B074B" w:rsidP="000A06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1558" w:type="dxa"/>
          </w:tcPr>
          <w:p w14:paraId="6A372EF2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210F120" w14:textId="2B52F80D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1558" w:type="dxa"/>
          </w:tcPr>
          <w:p w14:paraId="3EFF3217" w14:textId="50A27238" w:rsidR="00804B70" w:rsidRDefault="00F90086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  <w:tc>
          <w:tcPr>
            <w:tcW w:w="1559" w:type="dxa"/>
          </w:tcPr>
          <w:p w14:paraId="5F31718C" w14:textId="35763578" w:rsidR="00804B70" w:rsidRDefault="00F90086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  <w:tc>
          <w:tcPr>
            <w:tcW w:w="1559" w:type="dxa"/>
          </w:tcPr>
          <w:p w14:paraId="06DDF5DC" w14:textId="22B42098" w:rsidR="00804B70" w:rsidRDefault="00F90086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804B70" w14:paraId="33DD359E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362E01" w14:textId="04220A14" w:rsidR="00804B70" w:rsidRDefault="00804B70" w:rsidP="000A06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utor</w:t>
            </w:r>
          </w:p>
        </w:tc>
        <w:tc>
          <w:tcPr>
            <w:tcW w:w="1558" w:type="dxa"/>
          </w:tcPr>
          <w:p w14:paraId="328FC2A4" w14:textId="722A4D5C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1558" w:type="dxa"/>
          </w:tcPr>
          <w:p w14:paraId="502AE518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A3A98E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9AC6C46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6C2A267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B70" w14:paraId="5388BF13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5EACF7" w14:textId="7B23F864" w:rsidR="00804B70" w:rsidRDefault="00804B70" w:rsidP="000A06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lasa</w:t>
            </w:r>
            <w:proofErr w:type="spellEnd"/>
          </w:p>
        </w:tc>
        <w:tc>
          <w:tcPr>
            <w:tcW w:w="1558" w:type="dxa"/>
          </w:tcPr>
          <w:p w14:paraId="731E4CE7" w14:textId="5C6AC588" w:rsidR="00804B70" w:rsidRDefault="00F90086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1558" w:type="dxa"/>
          </w:tcPr>
          <w:p w14:paraId="6C793D91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23BC310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B6F921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B80494D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B70" w14:paraId="5AEB182B" w14:textId="77777777" w:rsidTr="00B23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172D45" w14:textId="0D7DA6D7" w:rsidR="00804B70" w:rsidRDefault="00804B70" w:rsidP="000A06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ditura</w:t>
            </w:r>
            <w:proofErr w:type="spellEnd"/>
          </w:p>
        </w:tc>
        <w:tc>
          <w:tcPr>
            <w:tcW w:w="1558" w:type="dxa"/>
          </w:tcPr>
          <w:p w14:paraId="54308316" w14:textId="5810017D" w:rsidR="00804B70" w:rsidRDefault="00F90086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1558" w:type="dxa"/>
          </w:tcPr>
          <w:p w14:paraId="6421C6B8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D177FA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4F4AAAE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44AE99" w14:textId="77777777" w:rsidR="00804B70" w:rsidRDefault="00804B70" w:rsidP="000A0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B70" w14:paraId="024770D1" w14:textId="77777777" w:rsidTr="00B23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80B1BBE" w14:textId="26213BE9" w:rsidR="00804B70" w:rsidRDefault="00804B70" w:rsidP="000A06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Materie</w:t>
            </w:r>
            <w:proofErr w:type="spellEnd"/>
          </w:p>
        </w:tc>
        <w:tc>
          <w:tcPr>
            <w:tcW w:w="1558" w:type="dxa"/>
          </w:tcPr>
          <w:p w14:paraId="2D33EDA4" w14:textId="3EE3F460" w:rsidR="00804B70" w:rsidRDefault="00F90086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1558" w:type="dxa"/>
          </w:tcPr>
          <w:p w14:paraId="3C306719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7EFFE9A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072F97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7B97EEF" w14:textId="77777777" w:rsidR="00804B70" w:rsidRDefault="00804B70" w:rsidP="000A0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5D7339" w14:textId="3F0A6E20" w:rsidR="00804B70" w:rsidRDefault="00804B70" w:rsidP="000A06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F8B22" w14:textId="7FA5A19B" w:rsidR="00B23DF4" w:rsidRDefault="000B074B" w:rsidP="0086241F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 w:rsidR="00B23DF4">
        <w:rPr>
          <w:rFonts w:ascii="Times New Roman" w:hAnsi="Times New Roman" w:cs="Times New Roman"/>
          <w:sz w:val="28"/>
          <w:szCs w:val="28"/>
        </w:rPr>
        <w:t xml:space="preserve"> – Autor: </w:t>
      </w:r>
      <w:proofErr w:type="gramStart"/>
      <w:r w:rsidR="00B23DF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="00B23DF4">
        <w:rPr>
          <w:rFonts w:ascii="Times New Roman" w:hAnsi="Times New Roman" w:cs="Times New Roman"/>
          <w:sz w:val="28"/>
          <w:szCs w:val="28"/>
        </w:rPr>
        <w:t xml:space="preserve"> + 1:N = N:N</w:t>
      </w:r>
    </w:p>
    <w:p w14:paraId="2F05258E" w14:textId="209B33A2" w:rsidR="00B23DF4" w:rsidRDefault="000B074B" w:rsidP="0086241F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Eement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: 1:1 + </w:t>
      </w:r>
      <w:proofErr w:type="gramStart"/>
      <w:r w:rsidR="00B23DF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="00B23DF4">
        <w:rPr>
          <w:rFonts w:ascii="Times New Roman" w:hAnsi="Times New Roman" w:cs="Times New Roman"/>
          <w:sz w:val="28"/>
          <w:szCs w:val="28"/>
        </w:rPr>
        <w:t xml:space="preserve"> = 1:N</w:t>
      </w:r>
    </w:p>
    <w:p w14:paraId="570408CB" w14:textId="0F838F2C" w:rsidR="00B23DF4" w:rsidRDefault="000B074B" w:rsidP="0086241F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B23DF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ement</w:t>
      </w:r>
      <w:r w:rsidR="00B23DF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Editura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: 1:1 + </w:t>
      </w:r>
      <w:proofErr w:type="gramStart"/>
      <w:r w:rsidR="00B23DF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="00B23DF4">
        <w:rPr>
          <w:rFonts w:ascii="Times New Roman" w:hAnsi="Times New Roman" w:cs="Times New Roman"/>
          <w:sz w:val="28"/>
          <w:szCs w:val="28"/>
        </w:rPr>
        <w:t xml:space="preserve"> = 1:N</w:t>
      </w:r>
    </w:p>
    <w:p w14:paraId="5AE0D363" w14:textId="42F62482" w:rsidR="00B23DF4" w:rsidRDefault="000B074B" w:rsidP="0086241F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B23DF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ement</w:t>
      </w:r>
      <w:r w:rsidR="00B23DF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23DF4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B23DF4">
        <w:rPr>
          <w:rFonts w:ascii="Times New Roman" w:hAnsi="Times New Roman" w:cs="Times New Roman"/>
          <w:sz w:val="28"/>
          <w:szCs w:val="28"/>
        </w:rPr>
        <w:t xml:space="preserve">: 1:1 + </w:t>
      </w:r>
      <w:proofErr w:type="gramStart"/>
      <w:r w:rsidR="00B23DF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="00B23DF4">
        <w:rPr>
          <w:rFonts w:ascii="Times New Roman" w:hAnsi="Times New Roman" w:cs="Times New Roman"/>
          <w:sz w:val="28"/>
          <w:szCs w:val="28"/>
        </w:rPr>
        <w:t xml:space="preserve"> = 1:N</w:t>
      </w:r>
    </w:p>
    <w:p w14:paraId="59E8E7D9" w14:textId="0430FAB5" w:rsidR="00103DDC" w:rsidRPr="0086241F" w:rsidRDefault="00BC6429" w:rsidP="008624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518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finală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3518">
        <w:rPr>
          <w:rFonts w:ascii="Times New Roman" w:hAnsi="Times New Roman" w:cs="Times New Roman"/>
          <w:sz w:val="28"/>
          <w:szCs w:val="28"/>
        </w:rPr>
        <w:t>N:N</w:t>
      </w:r>
      <w:proofErr w:type="gramEnd"/>
      <w:r w:rsidRPr="003B3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3A247E">
        <w:rPr>
          <w:rFonts w:ascii="Times New Roman" w:hAnsi="Times New Roman" w:cs="Times New Roman"/>
          <w:sz w:val="28"/>
          <w:szCs w:val="28"/>
        </w:rPr>
        <w:t>Element</w:t>
      </w:r>
      <w:r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B3518">
        <w:rPr>
          <w:rFonts w:ascii="Times New Roman" w:hAnsi="Times New Roman" w:cs="Times New Roman"/>
          <w:sz w:val="28"/>
          <w:szCs w:val="28"/>
        </w:rPr>
        <w:t xml:space="preserve"> Autor,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legături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1:N,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3A247E">
        <w:rPr>
          <w:rFonts w:ascii="Times New Roman" w:hAnsi="Times New Roman" w:cs="Times New Roman"/>
          <w:sz w:val="28"/>
          <w:szCs w:val="28"/>
        </w:rPr>
        <w:t>Element</w:t>
      </w:r>
      <w:r w:rsidR="000A0628" w:rsidRPr="003B35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Editură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, </w:t>
      </w:r>
      <w:r w:rsidR="003A247E">
        <w:rPr>
          <w:rFonts w:ascii="Times New Roman" w:hAnsi="Times New Roman" w:cs="Times New Roman"/>
          <w:sz w:val="28"/>
          <w:szCs w:val="28"/>
        </w:rPr>
        <w:t>Element</w:t>
      </w:r>
      <w:r w:rsidR="000A0628" w:rsidRPr="003B35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 xml:space="preserve"> </w:t>
      </w:r>
      <w:r w:rsidR="003A247E">
        <w:rPr>
          <w:rFonts w:ascii="Times New Roman" w:hAnsi="Times New Roman" w:cs="Times New Roman"/>
          <w:sz w:val="28"/>
          <w:szCs w:val="28"/>
        </w:rPr>
        <w:t>Element</w:t>
      </w:r>
      <w:r w:rsidR="000A0628" w:rsidRPr="003B35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A0628" w:rsidRPr="003B3518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0A0628" w:rsidRPr="003B3518">
        <w:rPr>
          <w:rFonts w:ascii="Times New Roman" w:hAnsi="Times New Roman" w:cs="Times New Roman"/>
          <w:sz w:val="28"/>
          <w:szCs w:val="28"/>
        </w:rPr>
        <w:t>.</w:t>
      </w:r>
    </w:p>
    <w:p w14:paraId="5175C1C3" w14:textId="2555797D" w:rsidR="0049432D" w:rsidRDefault="00EE6B23" w:rsidP="00BA59E3">
      <w:r w:rsidRPr="00EE6B23">
        <w:rPr>
          <w:noProof/>
        </w:rPr>
        <w:drawing>
          <wp:inline distT="0" distB="0" distL="0" distR="0" wp14:anchorId="2D12C116" wp14:editId="64A19171">
            <wp:extent cx="6077540" cy="4610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977" cy="46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90D2" w14:textId="30F60DB5" w:rsidR="00432DF1" w:rsidRDefault="00432DF1" w:rsidP="00C42EBC">
      <w:pPr>
        <w:pStyle w:val="Title"/>
        <w:jc w:val="both"/>
        <w:rPr>
          <w:rStyle w:val="IntenseReference"/>
          <w:rFonts w:ascii="Times New Roman" w:hAnsi="Times New Roman" w:cs="Times New Roman"/>
          <w:sz w:val="34"/>
          <w:szCs w:val="34"/>
        </w:rPr>
      </w:pPr>
      <w:proofErr w:type="spellStart"/>
      <w:r w:rsidRPr="00432DF1">
        <w:rPr>
          <w:rStyle w:val="IntenseReference"/>
          <w:rFonts w:ascii="Times New Roman" w:hAnsi="Times New Roman" w:cs="Times New Roman"/>
          <w:sz w:val="34"/>
          <w:szCs w:val="34"/>
        </w:rPr>
        <w:lastRenderedPageBreak/>
        <w:t>Funcționarea</w:t>
      </w:r>
      <w:proofErr w:type="spellEnd"/>
      <w:r w:rsidRPr="00432DF1">
        <w:rPr>
          <w:rStyle w:val="IntenseReference"/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Style w:val="IntenseReference"/>
          <w:rFonts w:ascii="Times New Roman" w:hAnsi="Times New Roman" w:cs="Times New Roman"/>
          <w:sz w:val="34"/>
          <w:szCs w:val="34"/>
        </w:rPr>
        <w:t>a</w:t>
      </w:r>
      <w:r w:rsidRPr="00432DF1">
        <w:rPr>
          <w:rStyle w:val="IntenseReference"/>
          <w:rFonts w:ascii="Times New Roman" w:hAnsi="Times New Roman" w:cs="Times New Roman"/>
          <w:sz w:val="34"/>
          <w:szCs w:val="34"/>
        </w:rPr>
        <w:t>plicației</w:t>
      </w:r>
      <w:proofErr w:type="spellEnd"/>
    </w:p>
    <w:p w14:paraId="6A78961E" w14:textId="77777777" w:rsidR="00C42EBC" w:rsidRPr="00C42EBC" w:rsidRDefault="00C42EBC" w:rsidP="00C42EBC"/>
    <w:p w14:paraId="52AB9F9E" w14:textId="00278FE7" w:rsidR="00432DF1" w:rsidRPr="00C42EBC" w:rsidRDefault="00535C74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rulării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de Login, care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Username-</w:t>
      </w:r>
      <w:proofErr w:type="spellStart"/>
      <w:proofErr w:type="gramStart"/>
      <w:r w:rsidR="00960979" w:rsidRPr="00C42EBC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”Admin</w:t>
      </w:r>
      <w:proofErr w:type="gram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>”</w:t>
      </w:r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TextBox-uri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conecteze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schimb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, sunt introduce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arăta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60979" w:rsidRPr="00C42EBC">
        <w:rPr>
          <w:rFonts w:ascii="Times New Roman" w:hAnsi="Times New Roman" w:cs="Times New Roman"/>
          <w:sz w:val="28"/>
          <w:szCs w:val="28"/>
        </w:rPr>
        <w:t>de ”Invalid</w:t>
      </w:r>
      <w:proofErr w:type="gram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login”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60979" w:rsidRPr="00C42EBC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960979" w:rsidRPr="00C42EBC">
        <w:rPr>
          <w:rFonts w:ascii="Times New Roman" w:hAnsi="Times New Roman" w:cs="Times New Roman"/>
          <w:sz w:val="28"/>
          <w:szCs w:val="28"/>
        </w:rPr>
        <w:t xml:space="preserve"> de date.</w:t>
      </w:r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33B38" w:rsidRPr="00C42EBC">
        <w:rPr>
          <w:rFonts w:ascii="Times New Roman" w:hAnsi="Times New Roman" w:cs="Times New Roman"/>
          <w:sz w:val="28"/>
          <w:szCs w:val="28"/>
        </w:rPr>
        <w:t>de ”Exit</w:t>
      </w:r>
      <w:proofErr w:type="gramEnd"/>
      <w:r w:rsidR="00F33B38" w:rsidRPr="00C42EB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închide</w:t>
      </w:r>
      <w:proofErr w:type="spellEnd"/>
      <w:r w:rsidR="00F33B3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B38" w:rsidRPr="00C42EBC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F33B38" w:rsidRPr="00C42EBC">
        <w:rPr>
          <w:rFonts w:ascii="Times New Roman" w:hAnsi="Times New Roman" w:cs="Times New Roman"/>
          <w:sz w:val="28"/>
          <w:szCs w:val="28"/>
        </w:rPr>
        <w:t>.</w:t>
      </w:r>
    </w:p>
    <w:p w14:paraId="6AE9FC04" w14:textId="51D63FCC" w:rsidR="00960979" w:rsidRDefault="00960979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760A0" wp14:editId="3B6F765B">
            <wp:extent cx="5943600" cy="32778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235" w14:textId="77777777" w:rsidR="007735C3" w:rsidRPr="00C42EBC" w:rsidRDefault="007735C3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48F940" w14:textId="6AC4DAE6" w:rsidR="00F33B38" w:rsidRDefault="00F33B3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are loc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date, se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prima (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</w:t>
      </w:r>
      <w:r w:rsidR="00C42EBC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="00C42EBC">
        <w:rPr>
          <w:rFonts w:ascii="Times New Roman" w:hAnsi="Times New Roman" w:cs="Times New Roman"/>
          <w:sz w:val="28"/>
          <w:szCs w:val="28"/>
        </w:rPr>
        <w:t xml:space="preserve"> c</w:t>
      </w:r>
      <w:r w:rsidRPr="00C42EBC">
        <w:rPr>
          <w:rFonts w:ascii="Times New Roman" w:hAnsi="Times New Roman" w:cs="Times New Roman"/>
          <w:sz w:val="28"/>
          <w:szCs w:val="28"/>
        </w:rPr>
        <w:t xml:space="preserve">u Login-ul)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închisă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>.</w:t>
      </w:r>
    </w:p>
    <w:p w14:paraId="1D0E8A24" w14:textId="77777777" w:rsidR="007735C3" w:rsidRPr="00C42EBC" w:rsidRDefault="007735C3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CDDCF" w14:textId="2C909209" w:rsidR="007F3BD8" w:rsidRPr="00C42EBC" w:rsidRDefault="007F3BD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date se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>:</w:t>
      </w:r>
    </w:p>
    <w:p w14:paraId="413F27C1" w14:textId="55AFFEBA" w:rsidR="007F3BD8" w:rsidRPr="00C42EBC" w:rsidRDefault="007F3BD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C07BA" wp14:editId="03144024">
            <wp:extent cx="6093725" cy="570961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952" cy="5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5E28" w14:textId="02CA7183" w:rsidR="00960979" w:rsidRPr="00C42EBC" w:rsidRDefault="00F33B3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E8947" wp14:editId="682DFFA7">
            <wp:extent cx="5943600" cy="33216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5BFE4" w14:textId="01B0E951" w:rsidR="00F33B38" w:rsidRPr="00C42EBC" w:rsidRDefault="00F33B3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2EB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, din care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date. </w:t>
      </w:r>
      <w:r w:rsidR="007F3BD8" w:rsidRPr="00C42EBC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observă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de sus </w:t>
      </w:r>
      <w:proofErr w:type="gramStart"/>
      <w:r w:rsidR="007F3BD8" w:rsidRPr="00C42EB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prezența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apăsarea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butoanelor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prezente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3BD8" w:rsidRPr="00C42EBC">
        <w:rPr>
          <w:rFonts w:ascii="Times New Roman" w:hAnsi="Times New Roman" w:cs="Times New Roman"/>
          <w:sz w:val="28"/>
          <w:szCs w:val="28"/>
        </w:rPr>
        <w:t>conținutul</w:t>
      </w:r>
      <w:proofErr w:type="spellEnd"/>
      <w:r w:rsidR="007F3BD8" w:rsidRPr="00C42EBC">
        <w:rPr>
          <w:rFonts w:ascii="Times New Roman" w:hAnsi="Times New Roman" w:cs="Times New Roman"/>
          <w:sz w:val="28"/>
          <w:szCs w:val="28"/>
        </w:rPr>
        <w:t xml:space="preserve"> lor.</w:t>
      </w:r>
    </w:p>
    <w:p w14:paraId="7AF37801" w14:textId="4F8067B2" w:rsidR="007F3BD8" w:rsidRPr="00C42EBC" w:rsidRDefault="007F3BD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6800F" wp14:editId="3B99C882">
            <wp:extent cx="5861713" cy="3215801"/>
            <wp:effectExtent l="0" t="0" r="5715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647" cy="32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4F9" w14:textId="77777777" w:rsidR="00C42EBC" w:rsidRDefault="00C42EB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704B0" w14:textId="5B9EF1C4" w:rsidR="007F3BD8" w:rsidRPr="00C42EBC" w:rsidRDefault="007F3BD8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lastRenderedPageBreak/>
        <w:t>Pentru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B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BC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conținutul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F0C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DD2F0C">
        <w:rPr>
          <w:rFonts w:ascii="Times New Roman" w:hAnsi="Times New Roman" w:cs="Times New Roman"/>
          <w:sz w:val="28"/>
          <w:szCs w:val="28"/>
        </w:rPr>
        <w:t xml:space="preserve"> Element</w:t>
      </w:r>
      <w:r w:rsidRPr="00C42EBC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procedat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>:</w:t>
      </w:r>
    </w:p>
    <w:p w14:paraId="4385ADF9" w14:textId="1B6ABB29" w:rsidR="007F3BD8" w:rsidRPr="00C42EB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DD2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AD89A" wp14:editId="44C9CB20">
            <wp:extent cx="5943600" cy="16052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AD3" w14:textId="168E866C" w:rsidR="007F3BD8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C78DE6" w14:textId="4CC73BA6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DD2F0C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073EB8F9" wp14:editId="590FC361">
            <wp:extent cx="5943600" cy="1234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403A" w14:textId="3E71C66D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62156" w14:textId="0AC99CA3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ADC1F" w14:textId="312B9955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62652" w14:textId="31190CD4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DF05E" w14:textId="16CB0757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E54922" w14:textId="48335D7D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670D4" w14:textId="27736EDA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06229" w14:textId="7C7284E0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0783D" w14:textId="1FF1A789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4F16A" w14:textId="7C9E1D49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6790C" w14:textId="36EEA132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ABADA" w14:textId="5FCF262B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82BE5" w14:textId="53B8B5B9" w:rsid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0699F" w14:textId="77777777" w:rsidR="00DD2F0C" w:rsidRPr="00DD2F0C" w:rsidRDefault="00DD2F0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33E92" w14:textId="5A842275" w:rsidR="007735C3" w:rsidRPr="00C42EBC" w:rsidRDefault="00616DC6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lastRenderedPageBreak/>
        <w:t>În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stângă</w:t>
      </w:r>
      <w:proofErr w:type="spellEnd"/>
      <w:r w:rsidR="00C42E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42EBC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>:</w:t>
      </w:r>
    </w:p>
    <w:p w14:paraId="563A1DB4" w14:textId="5AFDCED6" w:rsidR="00BF1F2E" w:rsidRPr="00C42EBC" w:rsidRDefault="00BF1F2E" w:rsidP="00C42EBC">
      <w:pPr>
        <w:pStyle w:val="ListParagraph"/>
        <w:numPr>
          <w:ilvl w:val="0"/>
          <w:numId w:val="6"/>
        </w:numPr>
        <w:jc w:val="both"/>
        <w:rPr>
          <w:rStyle w:val="IntenseReference"/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Edituri</w:t>
      </w:r>
      <w:proofErr w:type="spellEnd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Autori</w:t>
      </w:r>
      <w:proofErr w:type="spellEnd"/>
    </w:p>
    <w:p w14:paraId="6A0478AF" w14:textId="123C6E16" w:rsidR="00A3020F" w:rsidRPr="00C42EBC" w:rsidRDefault="00616DC6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adauge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editură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apăsarea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3020F" w:rsidRPr="00C42EBC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proofErr w:type="gramEnd"/>
      <w:r w:rsidR="00A3020F" w:rsidRPr="00C42EBC">
        <w:rPr>
          <w:rFonts w:ascii="Times New Roman" w:hAnsi="Times New Roman" w:cs="Times New Roman"/>
          <w:sz w:val="28"/>
          <w:szCs w:val="28"/>
        </w:rPr>
        <w:t>”)</w:t>
      </w:r>
      <w:r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modifice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câmpurile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Contact”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”Nr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Contact” ale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Edituri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apăsarea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”Update”)</w:t>
      </w:r>
      <w:r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șteargă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Editură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apăsarea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A3020F" w:rsidRPr="00C42EBC">
        <w:rPr>
          <w:rFonts w:ascii="Times New Roman" w:hAnsi="Times New Roman" w:cs="Times New Roman"/>
          <w:sz w:val="28"/>
          <w:szCs w:val="28"/>
        </w:rPr>
        <w:t>Ștergere</w:t>
      </w:r>
      <w:proofErr w:type="spellEnd"/>
      <w:r w:rsidR="00A3020F" w:rsidRPr="00C42EBC">
        <w:rPr>
          <w:rFonts w:ascii="Times New Roman" w:hAnsi="Times New Roman" w:cs="Times New Roman"/>
          <w:sz w:val="28"/>
          <w:szCs w:val="28"/>
        </w:rPr>
        <w:t>”)</w:t>
      </w:r>
      <w:r w:rsidRPr="00C42EBC">
        <w:rPr>
          <w:rFonts w:ascii="Times New Roman" w:hAnsi="Times New Roman" w:cs="Times New Roman"/>
          <w:sz w:val="28"/>
          <w:szCs w:val="28"/>
        </w:rPr>
        <w:t>.</w:t>
      </w:r>
    </w:p>
    <w:p w14:paraId="4ACCA577" w14:textId="7F7F836F" w:rsidR="00616DC6" w:rsidRPr="00C42EBC" w:rsidRDefault="00A3020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B5C38" wp14:editId="7629CD40">
            <wp:extent cx="5493224" cy="3050030"/>
            <wp:effectExtent l="0" t="0" r="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246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DC6" w:rsidRPr="00C42E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04C3A" w14:textId="129A23B2" w:rsidR="00F1349F" w:rsidRPr="00C42EBC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Insert, am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cod:</w:t>
      </w:r>
    </w:p>
    <w:p w14:paraId="1C48BCFD" w14:textId="12A60250" w:rsidR="00F1349F" w:rsidRPr="00C42EBC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36C0A" wp14:editId="027CA2BF">
            <wp:extent cx="5943600" cy="71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2ED" w14:textId="2835676F" w:rsidR="00F1349F" w:rsidRPr="00C42EBC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Update, am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cod:</w:t>
      </w:r>
    </w:p>
    <w:p w14:paraId="23CDD27C" w14:textId="1EB15160" w:rsidR="00F1349F" w:rsidRPr="00C42EBC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3A302" wp14:editId="1ADCABA3">
            <wp:extent cx="5943600" cy="490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9C74" w14:textId="0BE764BB" w:rsidR="00F1349F" w:rsidRPr="00C42EBC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Delete, am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cod:</w:t>
      </w:r>
    </w:p>
    <w:p w14:paraId="471001DF" w14:textId="76BA0381" w:rsidR="00F1349F" w:rsidRPr="00C42EBC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r w:rsidRPr="00C42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537BB" wp14:editId="4050CC4A">
            <wp:extent cx="5943600" cy="385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9501" w14:textId="4CEBC286" w:rsidR="00C82F6A" w:rsidRDefault="00F1349F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procedat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dedicat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Autorilor</w:t>
      </w:r>
      <w:proofErr w:type="spellEnd"/>
      <w:r w:rsidR="00BF1F2E" w:rsidRPr="00C42EBC">
        <w:rPr>
          <w:rFonts w:ascii="Times New Roman" w:hAnsi="Times New Roman" w:cs="Times New Roman"/>
          <w:sz w:val="28"/>
          <w:szCs w:val="28"/>
        </w:rPr>
        <w:t>.</w:t>
      </w:r>
    </w:p>
    <w:p w14:paraId="0B926167" w14:textId="77777777" w:rsidR="00C42EBC" w:rsidRPr="00C42EBC" w:rsidRDefault="00C42EBC" w:rsidP="00C42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4B8D5" w14:textId="69D0279D" w:rsidR="00BF1F2E" w:rsidRPr="00C42EBC" w:rsidRDefault="00BF1F2E" w:rsidP="00C42EBC">
      <w:pPr>
        <w:pStyle w:val="ListParagraph"/>
        <w:numPr>
          <w:ilvl w:val="0"/>
          <w:numId w:val="6"/>
        </w:numPr>
        <w:jc w:val="both"/>
        <w:rPr>
          <w:rStyle w:val="IntenseReference"/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Statistici</w:t>
      </w:r>
      <w:proofErr w:type="spellEnd"/>
    </w:p>
    <w:p w14:paraId="6CFE322F" w14:textId="09526C18" w:rsidR="00BF1F2E" w:rsidRPr="00C42EBC" w:rsidRDefault="00BF1F2E" w:rsidP="00C42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apăsat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BC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="00C42EBC">
        <w:rPr>
          <w:rFonts w:ascii="Times New Roman" w:hAnsi="Times New Roman" w:cs="Times New Roman"/>
          <w:sz w:val="28"/>
          <w:szCs w:val="28"/>
        </w:rPr>
        <w:t xml:space="preserve">, </w:t>
      </w:r>
      <w:r w:rsidRPr="00C42EBC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interogări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simple (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presupun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interogări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 xml:space="preserve"> join-</w:t>
      </w:r>
      <w:proofErr w:type="spellStart"/>
      <w:r w:rsidRPr="00C42EBC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C42EBC">
        <w:rPr>
          <w:rFonts w:ascii="Times New Roman" w:hAnsi="Times New Roman" w:cs="Times New Roman"/>
          <w:sz w:val="28"/>
          <w:szCs w:val="28"/>
        </w:rPr>
        <w:t>).</w:t>
      </w:r>
    </w:p>
    <w:p w14:paraId="41FD8351" w14:textId="2588DE8C" w:rsidR="007735C3" w:rsidRDefault="00BF1F2E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372030C6" wp14:editId="0321BFDD">
            <wp:extent cx="5943600" cy="3254375"/>
            <wp:effectExtent l="0" t="0" r="0" b="317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D8A4" w14:textId="77777777" w:rsidR="00DD2F0C" w:rsidRDefault="00DD2F0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4421C60E" w14:textId="77777777" w:rsidR="00DD2F0C" w:rsidRDefault="00DD2F0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12364E6B" w14:textId="7AF5D60E" w:rsidR="001D6425" w:rsidRPr="00C42EBC" w:rsidRDefault="001D6425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Interogările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simple</w:t>
      </w:r>
      <w:r w:rsid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sunt</w:t>
      </w:r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:</w:t>
      </w:r>
    </w:p>
    <w:p w14:paraId="590710F4" w14:textId="6D76EE61" w:rsidR="00BF1F2E" w:rsidRPr="00C42EBC" w:rsidRDefault="00C42EB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a)</w:t>
      </w:r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</w:t>
      </w:r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ermite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utilizatorului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să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caute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toate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manualele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sau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culegerile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scrise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un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anumit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autor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,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introdus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el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la </w:t>
      </w:r>
      <w:proofErr w:type="spellStart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tastatură</w:t>
      </w:r>
      <w:proofErr w:type="spellEnd"/>
      <w:r w:rsidR="00BF1F2E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265D0547" w14:textId="363C6570" w:rsidR="00BF1F2E" w:rsidRPr="00C42EBC" w:rsidRDefault="001D6425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482AFD2D" wp14:editId="65A16465">
            <wp:extent cx="5943600" cy="461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BE" w14:textId="42687C46" w:rsidR="001D6425" w:rsidRPr="00C42EBC" w:rsidRDefault="00C42EB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b)</w:t>
      </w:r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numele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autorilor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care au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cel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puțin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NR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scrise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,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unde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NR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este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un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număr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introdus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utilizator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la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tastatură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23508B03" w14:textId="6897DC20" w:rsidR="001D6425" w:rsidRPr="00C42EBC" w:rsidRDefault="001D6425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702C2DAF" wp14:editId="7BF1069E">
            <wp:extent cx="5943600" cy="4489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93DD" w14:textId="435ECF23" w:rsidR="001D6425" w:rsidRPr="00C42EBC" w:rsidRDefault="00C42EB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lastRenderedPageBreak/>
        <w:t>c)</w:t>
      </w:r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manualele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culegerile</w:t>
      </w:r>
      <w:proofErr w:type="spellEnd"/>
      <w:r w:rsidR="001D6425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de la o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anumită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editură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,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introdusă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către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utilizator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la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tastatură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10762C78" w14:textId="460AE0DD" w:rsidR="000B56FF" w:rsidRPr="00C42EBC" w:rsidRDefault="000B56FF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72B1A09E" wp14:editId="1524F655">
            <wp:extent cx="5943600" cy="3530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ACA" w14:textId="72A97DD6" w:rsidR="000B56FF" w:rsidRPr="00C42EBC" w:rsidRDefault="00C42EB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d)</w:t>
      </w:r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Afișeaza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materiile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cu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mai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mult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3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77CD99D0" w14:textId="64220372" w:rsidR="000B56FF" w:rsidRPr="00C42EBC" w:rsidRDefault="000B56FF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3A0E2E46" wp14:editId="06AE3488">
            <wp:extent cx="5943600" cy="495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158B" w14:textId="709C464A" w:rsidR="000B56FF" w:rsidRPr="00C42EBC" w:rsidRDefault="00C42EB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e)</w:t>
      </w:r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manualele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culegerile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o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anumită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materie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și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un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anumit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tip.</w:t>
      </w:r>
    </w:p>
    <w:p w14:paraId="7AA6C791" w14:textId="2DE42DCE" w:rsidR="000B56FF" w:rsidRPr="00C42EBC" w:rsidRDefault="000B56FF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5049A2FE" wp14:editId="0AD87A9A">
            <wp:extent cx="5943600" cy="506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2BB" w14:textId="439A47FD" w:rsidR="000B56FF" w:rsidRPr="00C42EBC" w:rsidRDefault="00C42EB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f)</w:t>
      </w:r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manualele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culegerile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o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anumită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clasă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și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un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anumit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semestru</w:t>
      </w:r>
      <w:proofErr w:type="spellEnd"/>
      <w:r w:rsidR="000B56FF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0F465AFE" w14:textId="5EB7E15F" w:rsidR="007735C3" w:rsidRDefault="000B56FF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73B95CA9" wp14:editId="3209F876">
            <wp:extent cx="5943600" cy="4908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8D81" w14:textId="4F4DF4FE" w:rsidR="007735C3" w:rsidRDefault="007735C3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63D7578C" w14:textId="77777777" w:rsidR="00DD2F0C" w:rsidRPr="00C42EBC" w:rsidRDefault="00DD2F0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7AA2FBB3" w14:textId="782B3DCD" w:rsidR="00C42EBC" w:rsidRPr="00C42EBC" w:rsidRDefault="00C42EBC" w:rsidP="00C42EBC">
      <w:pPr>
        <w:pStyle w:val="ListParagraph"/>
        <w:numPr>
          <w:ilvl w:val="0"/>
          <w:numId w:val="6"/>
        </w:numPr>
        <w:jc w:val="both"/>
        <w:rPr>
          <w:rStyle w:val="IntenseReference"/>
          <w:rFonts w:ascii="Times New Roman" w:hAnsi="Times New Roman" w:cs="Times New Roman"/>
          <w:sz w:val="28"/>
          <w:szCs w:val="28"/>
        </w:rPr>
      </w:pPr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despre</w:t>
      </w:r>
      <w:proofErr w:type="spellEnd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Edituri</w:t>
      </w:r>
      <w:proofErr w:type="spellEnd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/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Autori</w:t>
      </w:r>
      <w:proofErr w:type="spellEnd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/</w:t>
      </w:r>
      <w:proofErr w:type="spellStart"/>
      <w:r w:rsidRPr="00C42EBC">
        <w:rPr>
          <w:rStyle w:val="IntenseReference"/>
          <w:rFonts w:ascii="Times New Roman" w:hAnsi="Times New Roman" w:cs="Times New Roman"/>
          <w:sz w:val="28"/>
          <w:szCs w:val="28"/>
        </w:rPr>
        <w:t>Manuale</w:t>
      </w:r>
      <w:proofErr w:type="spellEnd"/>
    </w:p>
    <w:p w14:paraId="4B0097E0" w14:textId="089BF122" w:rsidR="0018482C" w:rsidRPr="00C42EBC" w:rsidRDefault="0018482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Următoarele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3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butoane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furnizează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informații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despre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edituri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,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autori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și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,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folosindu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-se de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interogări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complexe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6DB44227" w14:textId="6253A63D" w:rsidR="00997D04" w:rsidRPr="00C42EBC" w:rsidRDefault="00997D04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3E1D68C6" wp14:editId="58088A30">
            <wp:extent cx="3241315" cy="1760561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1315" cy="17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BBA" w14:textId="23AFAD14" w:rsidR="00997D04" w:rsidRPr="00C42EBC" w:rsidRDefault="00997D04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CA6D39B" wp14:editId="45E87D55">
            <wp:extent cx="3286509" cy="1821976"/>
            <wp:effectExtent l="0" t="0" r="9525" b="698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9491" cy="18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4020" w14:textId="48B2E419" w:rsidR="007735C3" w:rsidRDefault="00997D04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12B88756" wp14:editId="46DB3AC2">
            <wp:extent cx="3287223" cy="1760561"/>
            <wp:effectExtent l="0" t="0" r="889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3192" cy="17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1CB" w14:textId="2A4B4300" w:rsidR="00DD2F0C" w:rsidRDefault="00DD2F0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24563111" w14:textId="77777777" w:rsidR="00DD2F0C" w:rsidRPr="00C42EBC" w:rsidRDefault="00DD2F0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</w:p>
    <w:p w14:paraId="53574063" w14:textId="304B983B" w:rsidR="0018482C" w:rsidRPr="00C42EBC" w:rsidRDefault="0018482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Interogările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complexe</w:t>
      </w:r>
      <w:proofErr w:type="spellEnd"/>
      <w:r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:</w:t>
      </w:r>
    </w:p>
    <w:p w14:paraId="5F1BD32B" w14:textId="2A730A25" w:rsidR="0018482C" w:rsidRPr="00C42EBC" w:rsidRDefault="007735C3" w:rsidP="007735C3">
      <w:pP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a)</w:t>
      </w:r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editura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cu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cele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mai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multe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publicate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5D229973" w14:textId="0CC0E146" w:rsidR="0018482C" w:rsidRPr="00C42EBC" w:rsidRDefault="0018482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7C67BB93" wp14:editId="07B02D27">
            <wp:extent cx="5943600" cy="7016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056E" w14:textId="495E487C" w:rsidR="0018482C" w:rsidRPr="00C42EBC" w:rsidRDefault="007735C3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b)</w:t>
      </w:r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editurile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fără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publicate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1585575E" w14:textId="6A2120D9" w:rsidR="0018482C" w:rsidRPr="00C42EBC" w:rsidRDefault="0018482C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250ACD66" wp14:editId="0F73D78E">
            <wp:extent cx="5943600" cy="5492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22DD" w14:textId="2562A33C" w:rsidR="0018482C" w:rsidRPr="00C42EBC" w:rsidRDefault="007735C3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c)</w:t>
      </w:r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editurile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care au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publicate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în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anul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introdus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la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tastatură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de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către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utilizator</w:t>
      </w:r>
      <w:proofErr w:type="spellEnd"/>
      <w:r w:rsidR="0018482C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6FCF5F27" w14:textId="28E9D2EB" w:rsidR="0018482C" w:rsidRPr="00C42EBC" w:rsidRDefault="00997D04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6497ABE1" wp14:editId="330D8666">
            <wp:extent cx="5943600" cy="628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4F5F" w14:textId="0518E008" w:rsidR="00997D04" w:rsidRPr="00C42EBC" w:rsidRDefault="007735C3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lastRenderedPageBreak/>
        <w:t>d)</w:t>
      </w:r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autorii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care nu au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scris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publicat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niciun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manual/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nicio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culegere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2B34F809" w14:textId="27771D1C" w:rsidR="00997D04" w:rsidRPr="00C42EBC" w:rsidRDefault="00997D04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 w:rsidRPr="00C42EBC">
        <w:rPr>
          <w:rStyle w:val="SubtleReference"/>
          <w:rFonts w:ascii="Times New Roman" w:hAnsi="Times New Roman" w:cs="Times New Roman"/>
          <w:smallCaps w:val="0"/>
          <w:noProof/>
          <w:color w:val="auto"/>
          <w:sz w:val="28"/>
          <w:szCs w:val="28"/>
        </w:rPr>
        <w:drawing>
          <wp:inline distT="0" distB="0" distL="0" distR="0" wp14:anchorId="45EEC449" wp14:editId="3E38E35C">
            <wp:extent cx="5943600" cy="95567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8919" w14:textId="3498E05E" w:rsidR="00997D04" w:rsidRPr="00C42EBC" w:rsidRDefault="007735C3" w:rsidP="00C42EBC">
      <w:pPr>
        <w:jc w:val="both"/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e)</w:t>
      </w:r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Afișează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manualele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culegerile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care au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prețul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mai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mare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decât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media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prețurilor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tuturor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 xml:space="preserve"> 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manualelor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/</w:t>
      </w:r>
      <w:proofErr w:type="spellStart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culegerilor</w:t>
      </w:r>
      <w:proofErr w:type="spellEnd"/>
      <w:r w:rsidR="00997D04" w:rsidRPr="00C42EBC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</w:rPr>
        <w:t>.</w:t>
      </w:r>
    </w:p>
    <w:p w14:paraId="35F792A5" w14:textId="463CF11A" w:rsidR="00997D04" w:rsidRPr="0018482C" w:rsidRDefault="00997D04" w:rsidP="0018482C">
      <w:pPr>
        <w:rPr>
          <w:rStyle w:val="SubtleReference"/>
          <w:smallCaps w:val="0"/>
          <w:color w:val="auto"/>
        </w:rPr>
      </w:pPr>
      <w:r w:rsidRPr="00997D04">
        <w:rPr>
          <w:rStyle w:val="SubtleReference"/>
          <w:smallCaps w:val="0"/>
          <w:noProof/>
          <w:color w:val="auto"/>
        </w:rPr>
        <w:drawing>
          <wp:inline distT="0" distB="0" distL="0" distR="0" wp14:anchorId="2AFA5EF1" wp14:editId="636F7040">
            <wp:extent cx="5943600" cy="53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D04" w:rsidRPr="0018482C" w:rsidSect="005C18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FBB"/>
    <w:multiLevelType w:val="hybridMultilevel"/>
    <w:tmpl w:val="22D4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32E4"/>
    <w:multiLevelType w:val="hybridMultilevel"/>
    <w:tmpl w:val="063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80E01"/>
    <w:multiLevelType w:val="hybridMultilevel"/>
    <w:tmpl w:val="61BE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1F97"/>
    <w:multiLevelType w:val="hybridMultilevel"/>
    <w:tmpl w:val="57CC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E709A"/>
    <w:multiLevelType w:val="hybridMultilevel"/>
    <w:tmpl w:val="412A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42A28"/>
    <w:multiLevelType w:val="hybridMultilevel"/>
    <w:tmpl w:val="97D6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51"/>
    <w:rsid w:val="00014F5A"/>
    <w:rsid w:val="000A0628"/>
    <w:rsid w:val="000A22DB"/>
    <w:rsid w:val="000B074B"/>
    <w:rsid w:val="000B56FF"/>
    <w:rsid w:val="00103DDC"/>
    <w:rsid w:val="0012229E"/>
    <w:rsid w:val="0018482C"/>
    <w:rsid w:val="001D6425"/>
    <w:rsid w:val="002B102B"/>
    <w:rsid w:val="002E0848"/>
    <w:rsid w:val="003A247E"/>
    <w:rsid w:val="003B3518"/>
    <w:rsid w:val="003F42FB"/>
    <w:rsid w:val="00413EF7"/>
    <w:rsid w:val="00431B26"/>
    <w:rsid w:val="00432DF1"/>
    <w:rsid w:val="0049432D"/>
    <w:rsid w:val="00535C74"/>
    <w:rsid w:val="005C189A"/>
    <w:rsid w:val="00616DC6"/>
    <w:rsid w:val="007735C3"/>
    <w:rsid w:val="007E254F"/>
    <w:rsid w:val="007F3BD8"/>
    <w:rsid w:val="00804B70"/>
    <w:rsid w:val="0086241F"/>
    <w:rsid w:val="00916AE3"/>
    <w:rsid w:val="00960979"/>
    <w:rsid w:val="00987151"/>
    <w:rsid w:val="00997D04"/>
    <w:rsid w:val="009D2CBD"/>
    <w:rsid w:val="009D411C"/>
    <w:rsid w:val="00A3020F"/>
    <w:rsid w:val="00B23DF4"/>
    <w:rsid w:val="00BA59E3"/>
    <w:rsid w:val="00BC6429"/>
    <w:rsid w:val="00BF1F2E"/>
    <w:rsid w:val="00C42EBC"/>
    <w:rsid w:val="00C82F6A"/>
    <w:rsid w:val="00CB0D83"/>
    <w:rsid w:val="00CB5DE3"/>
    <w:rsid w:val="00D31A92"/>
    <w:rsid w:val="00DD2F0C"/>
    <w:rsid w:val="00DE477D"/>
    <w:rsid w:val="00E63DB0"/>
    <w:rsid w:val="00EE6B23"/>
    <w:rsid w:val="00EF7DCA"/>
    <w:rsid w:val="00F13136"/>
    <w:rsid w:val="00F1349F"/>
    <w:rsid w:val="00F20ED7"/>
    <w:rsid w:val="00F33B38"/>
    <w:rsid w:val="00F471C7"/>
    <w:rsid w:val="00F600A3"/>
    <w:rsid w:val="00F90086"/>
    <w:rsid w:val="00F9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BE9B"/>
  <w15:chartTrackingRefBased/>
  <w15:docId w15:val="{7F04C000-3520-4F10-A17A-02565988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18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89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C1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084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B3518"/>
    <w:rPr>
      <w:b/>
      <w:bCs/>
      <w:smallCaps/>
      <w:color w:val="AD84C6" w:themeColor="accent1"/>
      <w:spacing w:val="5"/>
    </w:rPr>
  </w:style>
  <w:style w:type="table" w:styleId="TableGrid">
    <w:name w:val="Table Grid"/>
    <w:basedOn w:val="TableNormal"/>
    <w:uiPriority w:val="39"/>
    <w:rsid w:val="0080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B23DF4"/>
    <w:pPr>
      <w:spacing w:after="0" w:line="240" w:lineRule="auto"/>
    </w:pPr>
    <w:rPr>
      <w:color w:val="864EA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84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84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84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84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2DF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F1349F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F6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82F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2F6A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82F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133B-17BE-490D-AC53-300140A9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Aplicație pentru evidența manualelor alternative acceptate de minister/Culegeri</vt:lpstr>
    </vt:vector>
  </TitlesOfParts>
  <Company>331AB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Aplicație pentru evidența manualelor alternative acceptate de minister/Culegeri</dc:title>
  <dc:subject>Sima Maria-Cristina, 331AB</dc:subject>
  <dc:creator>Maria-Cristina SIMA (109864)</dc:creator>
  <cp:keywords/>
  <dc:description/>
  <cp:lastModifiedBy>Maria-Cristina SIMA (109864)</cp:lastModifiedBy>
  <cp:revision>3</cp:revision>
  <cp:lastPrinted>2021-10-28T19:38:00Z</cp:lastPrinted>
  <dcterms:created xsi:type="dcterms:W3CDTF">2022-01-26T21:36:00Z</dcterms:created>
  <dcterms:modified xsi:type="dcterms:W3CDTF">2022-01-27T08:44:00Z</dcterms:modified>
</cp:coreProperties>
</file>