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1185"/>
        <w:tblW w:w="103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9"/>
        <w:gridCol w:w="6569"/>
        <w:gridCol w:w="2303"/>
      </w:tblGrid>
      <w:tr w:rsidR="00172BE6" w14:paraId="6AF28A71" w14:textId="77777777" w:rsidTr="00055E88">
        <w:trPr>
          <w:trHeight w:val="1276"/>
        </w:trPr>
        <w:tc>
          <w:tcPr>
            <w:tcW w:w="1439" w:type="dxa"/>
            <w:tcBorders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980B48" w14:textId="77777777" w:rsidR="00172BE6" w:rsidRDefault="00656BC2" w:rsidP="00055E88">
            <w:pPr>
              <w:pStyle w:val="Standard"/>
              <w:snapToGrid w:val="0"/>
              <w:spacing w:before="40" w:after="40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1A4A3AD1" wp14:editId="2CBF1E26">
                  <wp:extent cx="587880" cy="680760"/>
                  <wp:effectExtent l="0" t="0" r="2670" b="5040"/>
                  <wp:docPr id="1" name="Image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880" cy="68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9" w:type="dxa"/>
            <w:tcBorders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F5B01C" w14:textId="77777777" w:rsidR="00172BE6" w:rsidRDefault="00656BC2" w:rsidP="00055E88">
            <w:pPr>
              <w:pStyle w:val="Standard"/>
              <w:snapToGrid w:val="0"/>
              <w:spacing w:before="40" w:after="40"/>
              <w:jc w:val="center"/>
            </w:pPr>
            <w:r>
              <w:rPr>
                <w:rFonts w:ascii="Calibri" w:hAnsi="Calibri" w:cs="Arial"/>
                <w:sz w:val="18"/>
                <w:szCs w:val="18"/>
              </w:rPr>
              <w:t>Ministério</w:t>
            </w:r>
            <w:r>
              <w:rPr>
                <w:rFonts w:ascii="Calibri" w:eastAsia="Arial" w:hAnsi="Calibri" w:cs="Arial"/>
                <w:sz w:val="18"/>
                <w:szCs w:val="18"/>
              </w:rPr>
              <w:t xml:space="preserve"> </w:t>
            </w:r>
            <w:r>
              <w:rPr>
                <w:rFonts w:ascii="Calibri" w:hAnsi="Calibri" w:cs="Arial"/>
                <w:sz w:val="18"/>
                <w:szCs w:val="18"/>
              </w:rPr>
              <w:t>da</w:t>
            </w:r>
            <w:r>
              <w:rPr>
                <w:rFonts w:ascii="Calibri" w:eastAsia="Arial" w:hAnsi="Calibri" w:cs="Arial"/>
                <w:sz w:val="18"/>
                <w:szCs w:val="18"/>
              </w:rPr>
              <w:t xml:space="preserve"> </w:t>
            </w:r>
            <w:r>
              <w:rPr>
                <w:rFonts w:ascii="Calibri" w:hAnsi="Calibri" w:cs="Arial"/>
                <w:sz w:val="18"/>
                <w:szCs w:val="18"/>
              </w:rPr>
              <w:t>Educação</w:t>
            </w:r>
          </w:p>
          <w:p w14:paraId="2F71EBD4" w14:textId="77777777" w:rsidR="00055E88" w:rsidRPr="00055E88" w:rsidRDefault="00656BC2" w:rsidP="00055E88">
            <w:pPr>
              <w:pStyle w:val="Standard"/>
              <w:spacing w:before="40" w:after="40"/>
              <w:jc w:val="center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UNIVERSIDADE</w:t>
            </w:r>
            <w:r>
              <w:rPr>
                <w:rFonts w:ascii="Calibri" w:eastAsia="Arial" w:hAnsi="Calibri" w:cs="Arial"/>
                <w:b/>
                <w:bCs/>
              </w:rPr>
              <w:t xml:space="preserve"> </w:t>
            </w:r>
            <w:r>
              <w:rPr>
                <w:rFonts w:ascii="Calibri" w:hAnsi="Calibri" w:cs="Arial"/>
                <w:b/>
                <w:bCs/>
              </w:rPr>
              <w:t>TECNOLÓGICA</w:t>
            </w:r>
            <w:r>
              <w:rPr>
                <w:rFonts w:ascii="Calibri" w:eastAsia="Arial" w:hAnsi="Calibri" w:cs="Arial"/>
                <w:b/>
                <w:bCs/>
              </w:rPr>
              <w:t xml:space="preserve"> </w:t>
            </w:r>
            <w:r>
              <w:rPr>
                <w:rFonts w:ascii="Calibri" w:hAnsi="Calibri" w:cs="Arial"/>
                <w:b/>
                <w:bCs/>
              </w:rPr>
              <w:t>FEDERAL</w:t>
            </w:r>
            <w:r>
              <w:rPr>
                <w:rFonts w:ascii="Calibri" w:eastAsia="Arial" w:hAnsi="Calibri" w:cs="Arial"/>
                <w:b/>
                <w:bCs/>
              </w:rPr>
              <w:t xml:space="preserve"> </w:t>
            </w:r>
            <w:r>
              <w:rPr>
                <w:rFonts w:ascii="Calibri" w:hAnsi="Calibri" w:cs="Arial"/>
                <w:b/>
                <w:bCs/>
              </w:rPr>
              <w:t>DO</w:t>
            </w:r>
            <w:r>
              <w:rPr>
                <w:rFonts w:ascii="Calibri" w:eastAsia="Arial" w:hAnsi="Calibri" w:cs="Arial"/>
                <w:b/>
                <w:bCs/>
              </w:rPr>
              <w:t xml:space="preserve"> </w:t>
            </w:r>
            <w:r>
              <w:rPr>
                <w:rFonts w:ascii="Calibri" w:hAnsi="Calibri" w:cs="Arial"/>
                <w:b/>
                <w:bCs/>
              </w:rPr>
              <w:t>PARANÁ</w:t>
            </w:r>
          </w:p>
          <w:p w14:paraId="4070ECB2" w14:textId="032B7AF5" w:rsidR="00055E88" w:rsidRDefault="00EA5014" w:rsidP="00055E88">
            <w:pPr>
              <w:pStyle w:val="Standard"/>
              <w:jc w:val="center"/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</w:rPr>
              <w:t xml:space="preserve">Coordenação de </w:t>
            </w:r>
            <w:r w:rsidR="00055E88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</w:rPr>
              <w:t xml:space="preserve">Engenharia Elétrica </w:t>
            </w:r>
            <w:r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</w:rPr>
              <w:t>(COELT)</w:t>
            </w:r>
          </w:p>
          <w:p w14:paraId="473549D9" w14:textId="77777777" w:rsidR="00172BE6" w:rsidRDefault="00656BC2" w:rsidP="00055E88">
            <w:pPr>
              <w:pStyle w:val="Standard"/>
              <w:jc w:val="center"/>
            </w:pPr>
            <w:r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</w:rPr>
              <w:t>Campus</w:t>
            </w:r>
            <w:r>
              <w:rPr>
                <w:rFonts w:ascii="Calibri" w:eastAsia="Arial" w:hAnsi="Calibri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</w:rPr>
              <w:t>Apucarana</w:t>
            </w:r>
          </w:p>
        </w:tc>
        <w:tc>
          <w:tcPr>
            <w:tcW w:w="2303" w:type="dxa"/>
            <w:tcBorders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5ED3DC" w14:textId="77777777" w:rsidR="00172BE6" w:rsidRDefault="00656BC2" w:rsidP="00055E88">
            <w:pPr>
              <w:pStyle w:val="Standard"/>
              <w:snapToGrid w:val="0"/>
              <w:jc w:val="both"/>
            </w:pPr>
            <w:r>
              <w:rPr>
                <w:noProof/>
                <w:lang w:eastAsia="pt-BR"/>
              </w:rPr>
              <w:drawing>
                <wp:inline distT="0" distB="0" distL="0" distR="0" wp14:anchorId="3AF45073" wp14:editId="49BF31E8">
                  <wp:extent cx="970920" cy="475560"/>
                  <wp:effectExtent l="0" t="0" r="630" b="690"/>
                  <wp:docPr id="2" name="Image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920" cy="47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643F6E" w14:textId="77777777" w:rsidR="00253A27" w:rsidRDefault="00253A27" w:rsidP="00253A27">
      <w:pPr>
        <w:pStyle w:val="Standard"/>
        <w:jc w:val="center"/>
        <w:rPr>
          <w:rFonts w:ascii="Calibri" w:hAnsi="Calibri"/>
        </w:rPr>
      </w:pPr>
    </w:p>
    <w:p w14:paraId="5AE20732" w14:textId="7B64A76C" w:rsidR="00253A27" w:rsidRDefault="00253A27" w:rsidP="00253A27">
      <w:pPr>
        <w:pStyle w:val="Standard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Laboratório de Análise de Circuitos Elétricos 1 (</w:t>
      </w:r>
      <w:r w:rsidR="00C825EA">
        <w:rPr>
          <w:rFonts w:ascii="Calibri" w:hAnsi="Calibri"/>
          <w:b/>
          <w:sz w:val="28"/>
          <w:szCs w:val="28"/>
        </w:rPr>
        <w:t>FUCO5</w:t>
      </w:r>
      <w:r w:rsidR="00D93679">
        <w:rPr>
          <w:rFonts w:ascii="Calibri" w:hAnsi="Calibri"/>
          <w:b/>
          <w:sz w:val="28"/>
          <w:szCs w:val="28"/>
        </w:rPr>
        <w:t>A</w:t>
      </w:r>
      <w:r>
        <w:rPr>
          <w:rFonts w:ascii="Calibri" w:hAnsi="Calibri"/>
          <w:b/>
          <w:sz w:val="28"/>
          <w:szCs w:val="28"/>
        </w:rPr>
        <w:t>)</w:t>
      </w:r>
    </w:p>
    <w:p w14:paraId="2C3AF7C3" w14:textId="42AF7C4F" w:rsidR="00253A27" w:rsidRDefault="00380215" w:rsidP="00253A27">
      <w:pPr>
        <w:pStyle w:val="Standard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Laboratório</w:t>
      </w:r>
      <w:r w:rsidR="00E269C6">
        <w:rPr>
          <w:rFonts w:ascii="Calibri" w:hAnsi="Calibri"/>
          <w:b/>
          <w:sz w:val="28"/>
          <w:szCs w:val="28"/>
        </w:rPr>
        <w:t xml:space="preserve"> 1</w:t>
      </w:r>
      <w:r w:rsidR="00253A27">
        <w:rPr>
          <w:rFonts w:ascii="Calibri" w:hAnsi="Calibri"/>
          <w:b/>
          <w:sz w:val="28"/>
          <w:szCs w:val="28"/>
        </w:rPr>
        <w:t xml:space="preserve">: </w:t>
      </w:r>
      <w:r w:rsidR="00C825EA">
        <w:rPr>
          <w:rFonts w:ascii="Calibri" w:hAnsi="Calibri"/>
          <w:b/>
          <w:sz w:val="28"/>
          <w:szCs w:val="28"/>
        </w:rPr>
        <w:t>Pesquisa de p</w:t>
      </w:r>
      <w:r>
        <w:rPr>
          <w:rFonts w:ascii="Calibri" w:hAnsi="Calibri"/>
          <w:b/>
          <w:sz w:val="28"/>
          <w:szCs w:val="28"/>
        </w:rPr>
        <w:t>rogramas para simulação e análise de circuitos</w:t>
      </w:r>
      <w:r w:rsidR="00253A27">
        <w:rPr>
          <w:rFonts w:ascii="Calibri" w:hAnsi="Calibri"/>
          <w:b/>
          <w:sz w:val="28"/>
          <w:szCs w:val="28"/>
        </w:rPr>
        <w:t>.</w:t>
      </w:r>
    </w:p>
    <w:p w14:paraId="6140B891" w14:textId="7FBF2173" w:rsidR="001E3C81" w:rsidRPr="001E3C81" w:rsidRDefault="001E3C81" w:rsidP="00253A27">
      <w:pPr>
        <w:pStyle w:val="Standard"/>
        <w:jc w:val="center"/>
        <w:rPr>
          <w:rFonts w:ascii="Calibri" w:hAnsi="Calibri"/>
          <w:b/>
          <w:color w:val="FF0000"/>
          <w:sz w:val="28"/>
          <w:szCs w:val="28"/>
        </w:rPr>
      </w:pPr>
      <w:r w:rsidRPr="001E3C81">
        <w:rPr>
          <w:rFonts w:ascii="Calibri" w:hAnsi="Calibri"/>
          <w:b/>
          <w:color w:val="FF0000"/>
          <w:sz w:val="28"/>
          <w:szCs w:val="28"/>
        </w:rPr>
        <w:t>Grupo X</w:t>
      </w:r>
    </w:p>
    <w:p w14:paraId="47F9E53F" w14:textId="77777777" w:rsidR="00253A27" w:rsidRDefault="00253A27" w:rsidP="000072CD">
      <w:pPr>
        <w:pStyle w:val="Standard"/>
        <w:jc w:val="both"/>
        <w:rPr>
          <w:rFonts w:ascii="Calibri" w:hAnsi="Calibri"/>
          <w:b/>
        </w:rPr>
      </w:pPr>
    </w:p>
    <w:p w14:paraId="0C5C63B9" w14:textId="23748408" w:rsidR="000072CD" w:rsidRDefault="000072CD" w:rsidP="000072CD">
      <w:pPr>
        <w:pStyle w:val="Standard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1) Objetivos</w:t>
      </w:r>
    </w:p>
    <w:p w14:paraId="4F6A6A0D" w14:textId="7CD606A6" w:rsidR="000072CD" w:rsidRDefault="000072CD" w:rsidP="000072CD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380215">
        <w:rPr>
          <w:rFonts w:ascii="Calibri" w:hAnsi="Calibri"/>
        </w:rPr>
        <w:t xml:space="preserve"> Pesquisar sobre os programas para simulação e análise de circuitos.</w:t>
      </w:r>
    </w:p>
    <w:p w14:paraId="40735741" w14:textId="77777777" w:rsidR="000072CD" w:rsidRDefault="000072CD" w:rsidP="000072CD">
      <w:pPr>
        <w:pStyle w:val="Standard"/>
        <w:jc w:val="both"/>
        <w:rPr>
          <w:rFonts w:ascii="Calibri" w:hAnsi="Calibri"/>
        </w:rPr>
      </w:pPr>
    </w:p>
    <w:p w14:paraId="23E72CFC" w14:textId="70C9A743" w:rsidR="000072CD" w:rsidRDefault="000072CD" w:rsidP="000072CD">
      <w:pPr>
        <w:pStyle w:val="Standard"/>
        <w:jc w:val="both"/>
      </w:pPr>
      <w:r>
        <w:rPr>
          <w:rFonts w:ascii="Calibri" w:hAnsi="Calibri"/>
          <w:b/>
        </w:rPr>
        <w:t xml:space="preserve">2) </w:t>
      </w:r>
      <w:r w:rsidR="00380215">
        <w:rPr>
          <w:rFonts w:ascii="Calibri" w:hAnsi="Calibri"/>
          <w:b/>
        </w:rPr>
        <w:t>Programas:</w:t>
      </w:r>
    </w:p>
    <w:p w14:paraId="76B58740" w14:textId="293FCCD5" w:rsidR="000072CD" w:rsidRDefault="000072CD" w:rsidP="000072CD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380215">
        <w:rPr>
          <w:rFonts w:ascii="Calibri" w:hAnsi="Calibri"/>
        </w:rPr>
        <w:t>PSIM</w:t>
      </w:r>
      <w:r>
        <w:rPr>
          <w:rFonts w:ascii="Calibri" w:hAnsi="Calibri"/>
        </w:rPr>
        <w:t>;</w:t>
      </w:r>
    </w:p>
    <w:p w14:paraId="1387BB54" w14:textId="1EB44401" w:rsidR="000072CD" w:rsidRDefault="000072CD" w:rsidP="000072CD">
      <w:pPr>
        <w:pStyle w:val="Standard"/>
        <w:jc w:val="both"/>
      </w:pPr>
      <w:r>
        <w:rPr>
          <w:rFonts w:ascii="Calibri" w:hAnsi="Calibri"/>
        </w:rPr>
        <w:t xml:space="preserve">- </w:t>
      </w:r>
      <w:proofErr w:type="spellStart"/>
      <w:r w:rsidR="00380215">
        <w:rPr>
          <w:rFonts w:ascii="Calibri" w:hAnsi="Calibri"/>
        </w:rPr>
        <w:t>Tinkercad</w:t>
      </w:r>
      <w:proofErr w:type="spellEnd"/>
      <w:r>
        <w:rPr>
          <w:rFonts w:ascii="Calibri" w:hAnsi="Calibri"/>
        </w:rPr>
        <w:t>;</w:t>
      </w:r>
    </w:p>
    <w:p w14:paraId="2D129BEF" w14:textId="5BBAD7D2" w:rsidR="000072CD" w:rsidRDefault="000072CD" w:rsidP="000072CD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 xml:space="preserve">- </w:t>
      </w:r>
      <w:proofErr w:type="spellStart"/>
      <w:r w:rsidR="00380215">
        <w:rPr>
          <w:rFonts w:ascii="Calibri" w:hAnsi="Calibri"/>
        </w:rPr>
        <w:t>LTSpice</w:t>
      </w:r>
      <w:proofErr w:type="spellEnd"/>
      <w:r>
        <w:rPr>
          <w:rFonts w:ascii="Calibri" w:hAnsi="Calibri"/>
        </w:rPr>
        <w:t>;</w:t>
      </w:r>
    </w:p>
    <w:p w14:paraId="7D21C639" w14:textId="23CBE5C2" w:rsidR="000072CD" w:rsidRDefault="000072CD" w:rsidP="000072CD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 xml:space="preserve">- </w:t>
      </w:r>
      <w:proofErr w:type="spellStart"/>
      <w:r w:rsidR="00380215">
        <w:rPr>
          <w:rFonts w:ascii="Calibri" w:hAnsi="Calibri"/>
        </w:rPr>
        <w:t>Proteus</w:t>
      </w:r>
      <w:proofErr w:type="spellEnd"/>
      <w:r w:rsidR="00380215">
        <w:rPr>
          <w:rFonts w:ascii="Calibri" w:hAnsi="Calibri"/>
        </w:rPr>
        <w:t>.</w:t>
      </w:r>
    </w:p>
    <w:p w14:paraId="6039F946" w14:textId="423CF974" w:rsidR="00C825EA" w:rsidRDefault="00C825EA" w:rsidP="000072CD">
      <w:pPr>
        <w:pStyle w:val="Standard"/>
        <w:jc w:val="both"/>
      </w:pPr>
      <w:r>
        <w:rPr>
          <w:rFonts w:ascii="Calibri" w:hAnsi="Calibri"/>
        </w:rPr>
        <w:t xml:space="preserve">- </w:t>
      </w:r>
      <w:proofErr w:type="spellStart"/>
      <w:r>
        <w:rPr>
          <w:rFonts w:ascii="Calibri" w:hAnsi="Calibri"/>
        </w:rPr>
        <w:t>Matlab</w:t>
      </w:r>
      <w:proofErr w:type="spellEnd"/>
      <w:r>
        <w:rPr>
          <w:rFonts w:ascii="Calibri" w:hAnsi="Calibri"/>
        </w:rPr>
        <w:t>.</w:t>
      </w:r>
    </w:p>
    <w:p w14:paraId="119B41B8" w14:textId="0322AF2D" w:rsidR="00380215" w:rsidRDefault="00380215" w:rsidP="000072CD">
      <w:pPr>
        <w:pStyle w:val="Standard"/>
        <w:jc w:val="both"/>
      </w:pPr>
    </w:p>
    <w:p w14:paraId="64A7124F" w14:textId="7A38B030" w:rsidR="00380215" w:rsidRPr="00C825EA" w:rsidRDefault="00380215" w:rsidP="00380215">
      <w:pPr>
        <w:pStyle w:val="Standard"/>
        <w:jc w:val="both"/>
      </w:pPr>
      <w:r w:rsidRPr="00C825EA">
        <w:t>i) Pesquisar sobre as principais aplicações de cada programa em análise de circuitos</w:t>
      </w:r>
      <w:r w:rsidR="00C825EA">
        <w:t xml:space="preserve"> elétricos</w:t>
      </w:r>
      <w:r w:rsidRPr="00C825EA">
        <w:t>.</w:t>
      </w:r>
    </w:p>
    <w:p w14:paraId="37CC311A" w14:textId="4889609E" w:rsidR="00380215" w:rsidRPr="00C825EA" w:rsidRDefault="00380215" w:rsidP="00380215">
      <w:pPr>
        <w:pStyle w:val="Standard"/>
        <w:jc w:val="both"/>
        <w:rPr>
          <w:rFonts w:ascii="Calibri" w:hAnsi="Calibri"/>
        </w:rPr>
      </w:pPr>
      <w:proofErr w:type="spellStart"/>
      <w:r w:rsidRPr="00C825EA">
        <w:t>ii</w:t>
      </w:r>
      <w:proofErr w:type="spellEnd"/>
      <w:r w:rsidRPr="00C825EA">
        <w:t>)</w:t>
      </w:r>
      <w:r w:rsidRPr="00C825EA">
        <w:rPr>
          <w:rFonts w:ascii="Calibri" w:hAnsi="Calibri"/>
        </w:rPr>
        <w:t xml:space="preserve"> Pesquisar sobre as principais vantagens e desvantagens de cada programa</w:t>
      </w:r>
      <w:r w:rsidR="00C825EA">
        <w:rPr>
          <w:rFonts w:ascii="Calibri" w:hAnsi="Calibri"/>
        </w:rPr>
        <w:t xml:space="preserve"> </w:t>
      </w:r>
      <w:r w:rsidR="00C825EA" w:rsidRPr="00C825EA">
        <w:t>em análise de circuitos</w:t>
      </w:r>
      <w:r w:rsidR="00C825EA">
        <w:t xml:space="preserve"> elétricos</w:t>
      </w:r>
      <w:r w:rsidRPr="00C825EA">
        <w:rPr>
          <w:rFonts w:ascii="Calibri" w:hAnsi="Calibri"/>
        </w:rPr>
        <w:t>.</w:t>
      </w:r>
    </w:p>
    <w:p w14:paraId="67266E3F" w14:textId="3DB7FB61" w:rsidR="00380215" w:rsidRDefault="00380215" w:rsidP="000072CD">
      <w:pPr>
        <w:pStyle w:val="Standard"/>
        <w:jc w:val="both"/>
        <w:rPr>
          <w:rFonts w:ascii="Calibri" w:hAnsi="Calibri"/>
        </w:rPr>
      </w:pPr>
      <w:proofErr w:type="spellStart"/>
      <w:r w:rsidRPr="00C825EA">
        <w:rPr>
          <w:rFonts w:ascii="Calibri" w:hAnsi="Calibri"/>
        </w:rPr>
        <w:t>iii</w:t>
      </w:r>
      <w:proofErr w:type="spellEnd"/>
      <w:r w:rsidRPr="00C825EA">
        <w:rPr>
          <w:rFonts w:ascii="Calibri" w:hAnsi="Calibri"/>
        </w:rPr>
        <w:t xml:space="preserve">) Apresentar </w:t>
      </w:r>
      <w:r w:rsidR="00C825EA">
        <w:rPr>
          <w:rFonts w:ascii="Calibri" w:hAnsi="Calibri"/>
        </w:rPr>
        <w:t xml:space="preserve">imagens destes programas aplicados </w:t>
      </w:r>
      <w:r w:rsidR="00C825EA" w:rsidRPr="00C825EA">
        <w:t>em análise de circuitos</w:t>
      </w:r>
      <w:r w:rsidR="00C825EA">
        <w:t xml:space="preserve"> elétricos</w:t>
      </w:r>
      <w:r w:rsidR="00C825EA">
        <w:rPr>
          <w:rFonts w:ascii="Calibri" w:hAnsi="Calibri"/>
        </w:rPr>
        <w:t>. Detalhar sucintamente.</w:t>
      </w:r>
    </w:p>
    <w:p w14:paraId="56338124" w14:textId="10EE382B" w:rsidR="00E65D67" w:rsidRDefault="00E65D67" w:rsidP="000072CD">
      <w:pPr>
        <w:pStyle w:val="Standard"/>
        <w:jc w:val="both"/>
        <w:rPr>
          <w:rFonts w:ascii="Calibri" w:hAnsi="Calibri"/>
        </w:rPr>
      </w:pPr>
    </w:p>
    <w:p w14:paraId="1DED874A" w14:textId="398BC91F" w:rsidR="00E65D67" w:rsidRDefault="00E65D67" w:rsidP="000072CD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 xml:space="preserve">Conclusões </w:t>
      </w:r>
      <w:r w:rsidRPr="00E65D67">
        <w:rPr>
          <w:rFonts w:ascii="Calibri" w:hAnsi="Calibri"/>
          <w:b/>
          <w:bCs/>
        </w:rPr>
        <w:t>(cada membro do grupo deve apresentar uma conclusão)</w:t>
      </w:r>
    </w:p>
    <w:p w14:paraId="012FC656" w14:textId="20D88AB7" w:rsidR="00C825EA" w:rsidRDefault="00C825EA" w:rsidP="000072CD">
      <w:pPr>
        <w:pStyle w:val="Standard"/>
        <w:jc w:val="both"/>
        <w:rPr>
          <w:rFonts w:ascii="Calibri" w:hAnsi="Calibri"/>
        </w:rPr>
      </w:pPr>
    </w:p>
    <w:p w14:paraId="62E84FE8" w14:textId="50D3641B" w:rsidR="00EF5262" w:rsidRDefault="00EF5262" w:rsidP="000072CD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Observações:</w:t>
      </w:r>
    </w:p>
    <w:p w14:paraId="1AC56C3B" w14:textId="4811A501" w:rsidR="00EF5262" w:rsidRDefault="00EF5262" w:rsidP="000072CD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C825EA">
        <w:rPr>
          <w:rFonts w:ascii="Calibri" w:hAnsi="Calibri"/>
        </w:rPr>
        <w:t xml:space="preserve">A entrega do relatório deve ser feita </w:t>
      </w:r>
      <w:r>
        <w:rPr>
          <w:rFonts w:ascii="Calibri" w:hAnsi="Calibri"/>
        </w:rPr>
        <w:t xml:space="preserve">no </w:t>
      </w:r>
      <w:proofErr w:type="spellStart"/>
      <w:r>
        <w:rPr>
          <w:rFonts w:ascii="Calibri" w:hAnsi="Calibri"/>
        </w:rPr>
        <w:t>moodle</w:t>
      </w:r>
      <w:proofErr w:type="spellEnd"/>
      <w:r w:rsidR="00C825EA">
        <w:rPr>
          <w:rFonts w:ascii="Calibri" w:hAnsi="Calibri"/>
        </w:rPr>
        <w:t>.</w:t>
      </w:r>
      <w:r>
        <w:rPr>
          <w:rFonts w:ascii="Calibri" w:hAnsi="Calibri"/>
        </w:rPr>
        <w:t xml:space="preserve"> </w:t>
      </w:r>
    </w:p>
    <w:p w14:paraId="2E4E4E2C" w14:textId="18F5E8D0" w:rsidR="00C825EA" w:rsidRDefault="00EF5262" w:rsidP="000072CD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C825EA">
        <w:rPr>
          <w:rFonts w:ascii="Calibri" w:hAnsi="Calibri"/>
        </w:rPr>
        <w:t>Cada membro do grupo deve submeter o relatório em formato PDF até as 23:59 do dia 24/08</w:t>
      </w:r>
      <w:r>
        <w:rPr>
          <w:rFonts w:ascii="Calibri" w:hAnsi="Calibri"/>
        </w:rPr>
        <w:t>/2022</w:t>
      </w:r>
      <w:r w:rsidR="00C825EA">
        <w:rPr>
          <w:rFonts w:ascii="Calibri" w:hAnsi="Calibri"/>
        </w:rPr>
        <w:t>.</w:t>
      </w:r>
    </w:p>
    <w:p w14:paraId="2CF1416A" w14:textId="228EB958" w:rsidR="00EF5262" w:rsidRDefault="00EF5262" w:rsidP="000072CD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- Seguir as normas da ABNT para a formatação do trabalho.</w:t>
      </w:r>
    </w:p>
    <w:p w14:paraId="58692B40" w14:textId="3CA1A599" w:rsidR="00EF5262" w:rsidRDefault="00EF5262" w:rsidP="000072CD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- O Arquivo deve ser nomeado como: “Grupo</w:t>
      </w:r>
      <w:r w:rsidRPr="00EF5262">
        <w:rPr>
          <w:rFonts w:ascii="Calibri" w:hAnsi="Calibri"/>
          <w:b/>
          <w:bCs/>
          <w:color w:val="FF0000"/>
        </w:rPr>
        <w:t>1</w:t>
      </w:r>
      <w:r>
        <w:rPr>
          <w:rFonts w:ascii="Calibri" w:hAnsi="Calibri"/>
        </w:rPr>
        <w:t>_</w:t>
      </w:r>
      <w:r w:rsidRPr="00EF5262">
        <w:rPr>
          <w:rFonts w:ascii="Calibri" w:hAnsi="Calibri"/>
          <w:b/>
          <w:bCs/>
          <w:color w:val="FF0000"/>
        </w:rPr>
        <w:t>NomeDoAluno</w:t>
      </w:r>
      <w:r>
        <w:rPr>
          <w:rFonts w:ascii="Calibri" w:hAnsi="Calibri"/>
        </w:rPr>
        <w:t>_FUCO5A_Laboratório</w:t>
      </w:r>
      <w:r w:rsidRPr="00EF5262">
        <w:rPr>
          <w:rFonts w:ascii="Calibri" w:hAnsi="Calibri"/>
          <w:color w:val="FF0000"/>
        </w:rPr>
        <w:t>X</w:t>
      </w:r>
      <w:r>
        <w:rPr>
          <w:rFonts w:ascii="Calibri" w:hAnsi="Calibri"/>
        </w:rPr>
        <w:t>”</w:t>
      </w:r>
    </w:p>
    <w:p w14:paraId="175BECBA" w14:textId="77777777" w:rsidR="00EF5262" w:rsidRPr="00C825EA" w:rsidRDefault="00EF5262" w:rsidP="000072CD">
      <w:pPr>
        <w:pStyle w:val="Standard"/>
        <w:jc w:val="both"/>
      </w:pPr>
    </w:p>
    <w:sectPr w:rsidR="00EF5262" w:rsidRPr="00C825EA" w:rsidSect="00EA5014">
      <w:pgSz w:w="11906" w:h="16838"/>
      <w:pgMar w:top="1440" w:right="1417" w:bottom="1440" w:left="141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9CD8C" w14:textId="77777777" w:rsidR="00BE332C" w:rsidRDefault="00BE332C">
      <w:r>
        <w:separator/>
      </w:r>
    </w:p>
  </w:endnote>
  <w:endnote w:type="continuationSeparator" w:id="0">
    <w:p w14:paraId="7A0F542F" w14:textId="77777777" w:rsidR="00BE332C" w:rsidRDefault="00BE3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D16E3" w14:textId="77777777" w:rsidR="00BE332C" w:rsidRDefault="00BE332C">
      <w:r>
        <w:rPr>
          <w:color w:val="000000"/>
        </w:rPr>
        <w:separator/>
      </w:r>
    </w:p>
  </w:footnote>
  <w:footnote w:type="continuationSeparator" w:id="0">
    <w:p w14:paraId="71B33835" w14:textId="77777777" w:rsidR="00BE332C" w:rsidRDefault="00BE3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57B5"/>
    <w:multiLevelType w:val="multilevel"/>
    <w:tmpl w:val="0486020A"/>
    <w:styleLink w:val="WWNum2"/>
    <w:lvl w:ilvl="0">
      <w:start w:val="1"/>
      <w:numFmt w:val="decimal"/>
      <w:lvlText w:val="%1)"/>
      <w:lvlJc w:val="left"/>
      <w:pPr>
        <w:ind w:left="4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8FA1016"/>
    <w:multiLevelType w:val="hybridMultilevel"/>
    <w:tmpl w:val="632614D4"/>
    <w:lvl w:ilvl="0" w:tplc="DE5870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C5EE8"/>
    <w:multiLevelType w:val="multilevel"/>
    <w:tmpl w:val="7D5EF51E"/>
    <w:styleLink w:val="WW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A40AA"/>
    <w:multiLevelType w:val="hybridMultilevel"/>
    <w:tmpl w:val="9A646622"/>
    <w:lvl w:ilvl="0" w:tplc="59DA86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2236D"/>
    <w:multiLevelType w:val="hybridMultilevel"/>
    <w:tmpl w:val="CE74BBD2"/>
    <w:lvl w:ilvl="0" w:tplc="312829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F20D4"/>
    <w:multiLevelType w:val="multilevel"/>
    <w:tmpl w:val="36CCABB4"/>
    <w:styleLink w:val="WWNum3"/>
    <w:lvl w:ilvl="0">
      <w:numFmt w:val="bullet"/>
      <w:lvlText w:val="."/>
      <w:lvlJc w:val="left"/>
      <w:pPr>
        <w:ind w:left="720" w:hanging="360"/>
      </w:pPr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6" w15:restartNumberingAfterBreak="0">
    <w:nsid w:val="487161E3"/>
    <w:multiLevelType w:val="hybridMultilevel"/>
    <w:tmpl w:val="F99203EC"/>
    <w:lvl w:ilvl="0" w:tplc="BD8ACF02">
      <w:start w:val="1"/>
      <w:numFmt w:val="lowerRoman"/>
      <w:lvlText w:val="%1)"/>
      <w:lvlJc w:val="left"/>
      <w:pPr>
        <w:ind w:left="720" w:hanging="720"/>
      </w:pPr>
      <w:rPr>
        <w:rFonts w:ascii="Cambria" w:eastAsia="MS Mincho" w:hAnsi="Cambria" w:cs="Tahoma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F25739"/>
    <w:multiLevelType w:val="hybridMultilevel"/>
    <w:tmpl w:val="34669D2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2660CF6"/>
    <w:multiLevelType w:val="multilevel"/>
    <w:tmpl w:val="D090C24A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9" w15:restartNumberingAfterBreak="0">
    <w:nsid w:val="7A6C5C06"/>
    <w:multiLevelType w:val="hybridMultilevel"/>
    <w:tmpl w:val="6750C80E"/>
    <w:lvl w:ilvl="0" w:tplc="74BAA5C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9240226">
    <w:abstractNumId w:val="8"/>
  </w:num>
  <w:num w:numId="2" w16cid:durableId="1810710214">
    <w:abstractNumId w:val="2"/>
  </w:num>
  <w:num w:numId="3" w16cid:durableId="800685608">
    <w:abstractNumId w:val="0"/>
  </w:num>
  <w:num w:numId="4" w16cid:durableId="2116830124">
    <w:abstractNumId w:val="5"/>
  </w:num>
  <w:num w:numId="5" w16cid:durableId="351883342">
    <w:abstractNumId w:val="7"/>
  </w:num>
  <w:num w:numId="6" w16cid:durableId="711537184">
    <w:abstractNumId w:val="1"/>
  </w:num>
  <w:num w:numId="7" w16cid:durableId="1016924010">
    <w:abstractNumId w:val="3"/>
  </w:num>
  <w:num w:numId="8" w16cid:durableId="460658152">
    <w:abstractNumId w:val="4"/>
  </w:num>
  <w:num w:numId="9" w16cid:durableId="1989237104">
    <w:abstractNumId w:val="6"/>
  </w:num>
  <w:num w:numId="10" w16cid:durableId="19544362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BE6"/>
    <w:rsid w:val="00000C4A"/>
    <w:rsid w:val="00006654"/>
    <w:rsid w:val="000072CD"/>
    <w:rsid w:val="00055E88"/>
    <w:rsid w:val="000E5B85"/>
    <w:rsid w:val="00130960"/>
    <w:rsid w:val="00142464"/>
    <w:rsid w:val="00155CBA"/>
    <w:rsid w:val="00172BE6"/>
    <w:rsid w:val="001C6DF0"/>
    <w:rsid w:val="001E3C81"/>
    <w:rsid w:val="00253A27"/>
    <w:rsid w:val="002674D9"/>
    <w:rsid w:val="002A1991"/>
    <w:rsid w:val="002C040E"/>
    <w:rsid w:val="002D0B26"/>
    <w:rsid w:val="002F7649"/>
    <w:rsid w:val="00305E24"/>
    <w:rsid w:val="00315F01"/>
    <w:rsid w:val="00324457"/>
    <w:rsid w:val="00332318"/>
    <w:rsid w:val="00380215"/>
    <w:rsid w:val="003F2A33"/>
    <w:rsid w:val="00406A08"/>
    <w:rsid w:val="004A5ED1"/>
    <w:rsid w:val="004D059D"/>
    <w:rsid w:val="004E7016"/>
    <w:rsid w:val="00502F15"/>
    <w:rsid w:val="0053697F"/>
    <w:rsid w:val="005C5621"/>
    <w:rsid w:val="00600291"/>
    <w:rsid w:val="006447F4"/>
    <w:rsid w:val="00656BC2"/>
    <w:rsid w:val="00725ECA"/>
    <w:rsid w:val="00792156"/>
    <w:rsid w:val="007B5961"/>
    <w:rsid w:val="007C6F5E"/>
    <w:rsid w:val="00822709"/>
    <w:rsid w:val="00864CE0"/>
    <w:rsid w:val="00873C60"/>
    <w:rsid w:val="008E787E"/>
    <w:rsid w:val="00932B1C"/>
    <w:rsid w:val="009A226F"/>
    <w:rsid w:val="009C3355"/>
    <w:rsid w:val="009D4E27"/>
    <w:rsid w:val="00A270A9"/>
    <w:rsid w:val="00A679DB"/>
    <w:rsid w:val="00AC2318"/>
    <w:rsid w:val="00B23624"/>
    <w:rsid w:val="00B3416F"/>
    <w:rsid w:val="00B733D5"/>
    <w:rsid w:val="00B775E2"/>
    <w:rsid w:val="00B80E6E"/>
    <w:rsid w:val="00BC2FEF"/>
    <w:rsid w:val="00BC5CC9"/>
    <w:rsid w:val="00BD7E0F"/>
    <w:rsid w:val="00BE332C"/>
    <w:rsid w:val="00BF6E65"/>
    <w:rsid w:val="00C01A40"/>
    <w:rsid w:val="00C825EA"/>
    <w:rsid w:val="00CE3A1F"/>
    <w:rsid w:val="00D00ABA"/>
    <w:rsid w:val="00D24DBC"/>
    <w:rsid w:val="00D93679"/>
    <w:rsid w:val="00DE013B"/>
    <w:rsid w:val="00E10CCF"/>
    <w:rsid w:val="00E269C6"/>
    <w:rsid w:val="00E317BF"/>
    <w:rsid w:val="00E65D67"/>
    <w:rsid w:val="00EA5014"/>
    <w:rsid w:val="00EF5262"/>
    <w:rsid w:val="00F2208F"/>
    <w:rsid w:val="00F47722"/>
    <w:rsid w:val="00FE41D2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7F5CB"/>
  <w15:docId w15:val="{A983BCE4-10FF-45F5-9D47-D005DBDB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 w:val="24"/>
        <w:szCs w:val="24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9D4E27"/>
    <w:pPr>
      <w:keepNext/>
      <w:widowControl/>
      <w:suppressAutoHyphens w:val="0"/>
      <w:autoSpaceDN/>
      <w:jc w:val="center"/>
      <w:textAlignment w:val="auto"/>
      <w:outlineLvl w:val="0"/>
    </w:pPr>
    <w:rPr>
      <w:rFonts w:ascii="Times New Roman" w:eastAsia="Times New Roman" w:hAnsi="Times New Roman" w:cs="Times New Roman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Textodebalo">
    <w:name w:val="Balloon Text"/>
    <w:basedOn w:val="Standard"/>
    <w:rPr>
      <w:rFonts w:ascii="Lucida Grande" w:eastAsia="Lucida Grande" w:hAnsi="Lucida Grande" w:cs="Lucida Grande"/>
      <w:sz w:val="18"/>
      <w:szCs w:val="18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  <w:jc w:val="center"/>
    </w:pPr>
  </w:style>
  <w:style w:type="paragraph" w:customStyle="1" w:styleId="TableHeading">
    <w:name w:val="Table Heading"/>
    <w:basedOn w:val="TableContents"/>
    <w:rPr>
      <w:b/>
      <w:bCs/>
    </w:rPr>
  </w:style>
  <w:style w:type="character" w:customStyle="1" w:styleId="TextodebaloChar">
    <w:name w:val="Texto de balão Char"/>
    <w:basedOn w:val="Fontepargpadro"/>
    <w:rPr>
      <w:rFonts w:ascii="Lucida Grande" w:eastAsia="Lucida Grande" w:hAnsi="Lucida Grande" w:cs="Lucida Grande"/>
      <w:sz w:val="18"/>
      <w:szCs w:val="18"/>
    </w:rPr>
  </w:style>
  <w:style w:type="character" w:customStyle="1" w:styleId="ListLabel1">
    <w:name w:val="ListLabel 1"/>
    <w:rPr>
      <w:sz w:val="24"/>
    </w:rPr>
  </w:style>
  <w:style w:type="character" w:customStyle="1" w:styleId="NumberingSymbols">
    <w:name w:val="Numbering Symbols"/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numbering" w:customStyle="1" w:styleId="WWNum2">
    <w:name w:val="WWNum2"/>
    <w:basedOn w:val="Semlista"/>
    <w:pPr>
      <w:numPr>
        <w:numId w:val="3"/>
      </w:numPr>
    </w:pPr>
  </w:style>
  <w:style w:type="numbering" w:customStyle="1" w:styleId="WWNum3">
    <w:name w:val="WWNum3"/>
    <w:basedOn w:val="Semlista"/>
    <w:pPr>
      <w:numPr>
        <w:numId w:val="4"/>
      </w:numPr>
    </w:pPr>
  </w:style>
  <w:style w:type="character" w:styleId="TextodoEspaoReservado">
    <w:name w:val="Placeholder Text"/>
    <w:basedOn w:val="Fontepargpadro"/>
    <w:uiPriority w:val="99"/>
    <w:semiHidden/>
    <w:rsid w:val="00006654"/>
    <w:rPr>
      <w:color w:val="808080"/>
    </w:rPr>
  </w:style>
  <w:style w:type="table" w:styleId="Tabelacomgrade">
    <w:name w:val="Table Grid"/>
    <w:basedOn w:val="Tabelanormal"/>
    <w:uiPriority w:val="39"/>
    <w:rsid w:val="00B80E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rsid w:val="009D4E27"/>
    <w:rPr>
      <w:rFonts w:ascii="Times New Roman" w:eastAsia="Times New Roman" w:hAnsi="Times New Roman" w:cs="Times New Roman"/>
      <w:b/>
      <w:bCs/>
      <w:lang w:eastAsia="pt-BR"/>
    </w:rPr>
  </w:style>
  <w:style w:type="paragraph" w:styleId="Corpodetexto3">
    <w:name w:val="Body Text 3"/>
    <w:basedOn w:val="Normal"/>
    <w:link w:val="Corpodetexto3Char"/>
    <w:rsid w:val="009D4E27"/>
    <w:pPr>
      <w:widowControl/>
      <w:suppressAutoHyphens w:val="0"/>
      <w:autoSpaceDE w:val="0"/>
      <w:adjustRightInd w:val="0"/>
      <w:jc w:val="both"/>
      <w:textAlignment w:val="auto"/>
    </w:pPr>
    <w:rPr>
      <w:rFonts w:ascii="Times New Roman" w:eastAsia="Times New Roman" w:hAnsi="Times New Roman" w:cs="Times New Roman"/>
      <w:szCs w:val="18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9D4E27"/>
    <w:rPr>
      <w:rFonts w:ascii="Times New Roman" w:eastAsia="Times New Roman" w:hAnsi="Times New Roman" w:cs="Times New Roman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2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Pianovski da Silva</dc:creator>
  <cp:lastModifiedBy>Layhon Roberto</cp:lastModifiedBy>
  <cp:revision>10</cp:revision>
  <cp:lastPrinted>2020-02-14T18:50:00Z</cp:lastPrinted>
  <dcterms:created xsi:type="dcterms:W3CDTF">2022-08-17T01:12:00Z</dcterms:created>
  <dcterms:modified xsi:type="dcterms:W3CDTF">2022-08-17T13:08:00Z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