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 xml:space="preserve">Introdução aos </w:t>
      </w:r>
      <w:proofErr w:type="spellStart"/>
      <w:r w:rsidRPr="00613F0F">
        <w:rPr>
          <w:rFonts w:ascii="Montserrat" w:eastAsia="Times New Roman" w:hAnsi="Montserrat" w:cs="Times New Roman"/>
          <w:b/>
          <w:bCs/>
          <w:color w:val="000000" w:themeColor="text1"/>
          <w:sz w:val="38"/>
          <w:szCs w:val="38"/>
          <w:lang w:eastAsia="pt-BR"/>
        </w:rPr>
        <w:t>Stored</w:t>
      </w:r>
      <w:proofErr w:type="spellEnd"/>
      <w:r w:rsidRPr="00613F0F">
        <w:rPr>
          <w:rFonts w:ascii="Montserrat" w:eastAsia="Times New Roman" w:hAnsi="Montserrat" w:cs="Times New Roman"/>
          <w:b/>
          <w:bCs/>
          <w:color w:val="000000" w:themeColor="text1"/>
          <w:sz w:val="38"/>
          <w:szCs w:val="38"/>
          <w:lang w:eastAsia="pt-BR"/>
        </w:rPr>
        <w:t xml:space="preserve"> Procedures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Quando desenvolvemos aplicações que acessam </w:t>
      </w:r>
      <w:hyperlink r:id="rId5" w:tgtFrame="_blank" w:tooltip="Cursos de SQL e Banco de Dados" w:history="1">
        <w:r w:rsidRPr="00613F0F">
          <w:rPr>
            <w:rFonts w:ascii="Montserrat" w:eastAsia="Times New Roman" w:hAnsi="Montserrat" w:cs="Times New Roman"/>
            <w:b/>
            <w:bCs/>
            <w:color w:val="000000" w:themeColor="text1"/>
            <w:sz w:val="21"/>
            <w:szCs w:val="21"/>
            <w:u w:val="single"/>
            <w:lang w:eastAsia="pt-BR"/>
          </w:rPr>
          <w:t>banco de dados</w:t>
        </w:r>
      </w:hyperlink>
      <w:r w:rsidRPr="00613F0F">
        <w:rPr>
          <w:rFonts w:ascii="Times New Roman" w:eastAsia="Times New Roman" w:hAnsi="Times New Roman" w:cs="Times New Roman"/>
          <w:color w:val="000000" w:themeColor="text1"/>
          <w:sz w:val="27"/>
          <w:szCs w:val="27"/>
          <w:lang w:eastAsia="pt-BR"/>
        </w:rPr>
        <w:t> (boa parte delas), é comum executarmos rotinas complexas de manipulação desses dados a partir da linguagem/ferramenta utilizada. Para isso, utilizamos várias instruções SQL em sequência para obter o resultado esperado.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Dependendo da rotina a ser executada, isso pode requerer várias consultas e atualizações na base, o que acarreta um maior consumo de recursos pela aplicação. No caso de aplicações web, isso se torna ainda mais visível, devido a maior quantidade de informações que precisam trafegar pela rede e de requisições ao servidor.</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Uma boa forma de contornar ou ao menos atenuar esse consumo de recursos diretamente pela aplicação é transferir parte do processamento direto para o banco de dados. Assim, considerando que as máquinas servidoras geralmente têm configurações de hardware mais robustas, enquanto nada se pode garantir com relação às máquinas clientes, essa pode ser uma “saída” a se considerar.</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 questão em que se esbarra é: como executar várias ações no banco de dados a partir de uma única instrução? A resposta que trazemos neste artigo para essa pergunta é: </w:t>
      </w:r>
      <w:proofErr w:type="spellStart"/>
      <w:r w:rsidRPr="00613F0F">
        <w:rPr>
          <w:rFonts w:ascii="Times New Roman" w:eastAsia="Times New Roman" w:hAnsi="Times New Roman" w:cs="Times New Roman"/>
          <w:b/>
          <w:bCs/>
          <w:color w:val="000000" w:themeColor="text1"/>
          <w:sz w:val="27"/>
          <w:szCs w:val="27"/>
          <w:lang w:eastAsia="pt-BR"/>
        </w:rPr>
        <w:t>Stored</w:t>
      </w:r>
      <w:proofErr w:type="spellEnd"/>
      <w:r w:rsidRPr="00613F0F">
        <w:rPr>
          <w:rFonts w:ascii="Times New Roman" w:eastAsia="Times New Roman" w:hAnsi="Times New Roman" w:cs="Times New Roman"/>
          <w:b/>
          <w:bCs/>
          <w:color w:val="000000" w:themeColor="text1"/>
          <w:sz w:val="27"/>
          <w:szCs w:val="27"/>
          <w:lang w:eastAsia="pt-BR"/>
        </w:rPr>
        <w:t xml:space="preserve"> Procedures</w:t>
      </w:r>
      <w:r w:rsidRPr="00613F0F">
        <w:rPr>
          <w:rFonts w:ascii="Times New Roman" w:eastAsia="Times New Roman" w:hAnsi="Times New Roman" w:cs="Times New Roman"/>
          <w:color w:val="000000" w:themeColor="text1"/>
          <w:sz w:val="27"/>
          <w:szCs w:val="27"/>
          <w:lang w:eastAsia="pt-BR"/>
        </w:rPr>
        <w:t> (ou Procedimentos Armazenados, em português).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procedures são rotinas definidas no banco de dados, identificadas por um nome pelo qual podem ser invocadas. Um procedimento desses pode executar uma série de instruções, receber parâmetros e retornar valores.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 seguir é apresentada uma situação hipotética para que possamos entender melhor o conceito e importância dos procedimentos armazenados.</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 xml:space="preserve">Usar ou Não usar </w:t>
      </w:r>
      <w:proofErr w:type="spellStart"/>
      <w:r w:rsidRPr="00613F0F">
        <w:rPr>
          <w:rFonts w:ascii="Montserrat" w:eastAsia="Times New Roman" w:hAnsi="Montserrat" w:cs="Times New Roman"/>
          <w:b/>
          <w:bCs/>
          <w:color w:val="000000" w:themeColor="text1"/>
          <w:sz w:val="38"/>
          <w:szCs w:val="38"/>
          <w:lang w:eastAsia="pt-BR"/>
        </w:rPr>
        <w:t>Stored</w:t>
      </w:r>
      <w:proofErr w:type="spellEnd"/>
      <w:r w:rsidRPr="00613F0F">
        <w:rPr>
          <w:rFonts w:ascii="Montserrat" w:eastAsia="Times New Roman" w:hAnsi="Montserrat" w:cs="Times New Roman"/>
          <w:b/>
          <w:bCs/>
          <w:color w:val="000000" w:themeColor="text1"/>
          <w:sz w:val="38"/>
          <w:szCs w:val="38"/>
          <w:lang w:eastAsia="pt-BR"/>
        </w:rPr>
        <w:t xml:space="preserve"> Procedures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Para exemplificar o funcionamento dos </w:t>
      </w:r>
      <w:proofErr w:type="spellStart"/>
      <w:r w:rsidRPr="00613F0F">
        <w:rPr>
          <w:rFonts w:ascii="Times New Roman" w:eastAsia="Times New Roman" w:hAnsi="Times New Roman" w:cs="Times New Roman"/>
          <w:b/>
          <w:bCs/>
          <w:color w:val="000000" w:themeColor="text1"/>
          <w:sz w:val="27"/>
          <w:szCs w:val="27"/>
          <w:lang w:eastAsia="pt-BR"/>
        </w:rPr>
        <w:t>Stored</w:t>
      </w:r>
      <w:proofErr w:type="spellEnd"/>
      <w:r w:rsidRPr="00613F0F">
        <w:rPr>
          <w:rFonts w:ascii="Times New Roman" w:eastAsia="Times New Roman" w:hAnsi="Times New Roman" w:cs="Times New Roman"/>
          <w:b/>
          <w:bCs/>
          <w:color w:val="000000" w:themeColor="text1"/>
          <w:sz w:val="27"/>
          <w:szCs w:val="27"/>
          <w:lang w:eastAsia="pt-BR"/>
        </w:rPr>
        <w:t xml:space="preserve"> Procedures </w:t>
      </w:r>
      <w:r w:rsidRPr="00613F0F">
        <w:rPr>
          <w:rFonts w:ascii="Times New Roman" w:eastAsia="Times New Roman" w:hAnsi="Times New Roman" w:cs="Times New Roman"/>
          <w:color w:val="000000" w:themeColor="text1"/>
          <w:sz w:val="27"/>
          <w:szCs w:val="27"/>
          <w:lang w:eastAsia="pt-BR"/>
        </w:rPr>
        <w:t>e comparar a execução de uma rotina utilizando e não utilizando essa técnica, tomemos como base o seguinte contexto de uma aplicação comercial.</w:t>
      </w:r>
    </w:p>
    <w:p w:rsidR="00613F0F" w:rsidRPr="00613F0F" w:rsidRDefault="00613F0F" w:rsidP="00613F0F">
      <w:pPr>
        <w:numPr>
          <w:ilvl w:val="0"/>
          <w:numId w:val="1"/>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cliente faz um pedido, no qual são inseridos itens;</w:t>
      </w:r>
    </w:p>
    <w:p w:rsidR="00613F0F" w:rsidRPr="00613F0F" w:rsidRDefault="00613F0F" w:rsidP="00613F0F">
      <w:pPr>
        <w:numPr>
          <w:ilvl w:val="0"/>
          <w:numId w:val="1"/>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pedido (bem como os itens) permanece com status “PENDENTE” até ser confirmado;</w:t>
      </w:r>
    </w:p>
    <w:p w:rsidR="00613F0F" w:rsidRPr="00613F0F" w:rsidRDefault="00613F0F" w:rsidP="00613F0F">
      <w:pPr>
        <w:numPr>
          <w:ilvl w:val="0"/>
          <w:numId w:val="1"/>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operador confirma o pedido, registrando o movimento no livro caixa.</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Até o pedido ser confirmado, nenhum lançamento é feito no livro caixa, então é preciso ter uma rotina de confirmação do pedido, que deve executar as seguintes ações:</w:t>
      </w:r>
    </w:p>
    <w:p w:rsidR="00613F0F" w:rsidRPr="00613F0F" w:rsidRDefault="00613F0F" w:rsidP="00613F0F">
      <w:pPr>
        <w:numPr>
          <w:ilvl w:val="0"/>
          <w:numId w:val="2"/>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Atualizar o status do pedido;</w:t>
      </w:r>
    </w:p>
    <w:p w:rsidR="00613F0F" w:rsidRPr="00613F0F" w:rsidRDefault="00613F0F" w:rsidP="00613F0F">
      <w:pPr>
        <w:numPr>
          <w:ilvl w:val="0"/>
          <w:numId w:val="2"/>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Atualizar o status dos itens do pedido;</w:t>
      </w:r>
    </w:p>
    <w:p w:rsidR="00613F0F" w:rsidRPr="00613F0F" w:rsidRDefault="00613F0F" w:rsidP="00613F0F">
      <w:pPr>
        <w:numPr>
          <w:ilvl w:val="0"/>
          <w:numId w:val="2"/>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Lançar o valor do pedido no caixa.</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lastRenderedPageBreak/>
        <w:t>Temos então pelo menos três instruções de atualização e/ou inserção. Poderíamos representar essa situação graficamente pela </w:t>
      </w:r>
      <w:r w:rsidRPr="00613F0F">
        <w:rPr>
          <w:rFonts w:ascii="Times New Roman" w:eastAsia="Times New Roman" w:hAnsi="Times New Roman" w:cs="Times New Roman"/>
          <w:b/>
          <w:bCs/>
          <w:color w:val="000000" w:themeColor="text1"/>
          <w:sz w:val="27"/>
          <w:szCs w:val="27"/>
          <w:lang w:eastAsia="pt-BR"/>
        </w:rPr>
        <w:t>Figura 1</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rPr>
          <w:rFonts w:ascii="Times New Roman" w:eastAsia="Times New Roman" w:hAnsi="Times New Roman" w:cs="Times New Roman"/>
          <w:color w:val="000000" w:themeColor="text1"/>
          <w:lang w:eastAsia="pt-BR"/>
        </w:rPr>
      </w:pPr>
      <w:r w:rsidRPr="00613F0F">
        <w:rPr>
          <w:rFonts w:ascii="Times New Roman" w:eastAsia="Times New Roman" w:hAnsi="Times New Roman" w:cs="Times New Roman"/>
          <w:color w:val="000000" w:themeColor="text1"/>
          <w:lang w:eastAsia="pt-BR"/>
        </w:rPr>
        <w:fldChar w:fldCharType="begin"/>
      </w:r>
      <w:r w:rsidRPr="00613F0F">
        <w:rPr>
          <w:rFonts w:ascii="Times New Roman" w:eastAsia="Times New Roman" w:hAnsi="Times New Roman" w:cs="Times New Roman"/>
          <w:color w:val="000000" w:themeColor="text1"/>
          <w:lang w:eastAsia="pt-BR"/>
        </w:rPr>
        <w:instrText xml:space="preserve"> INCLUDEPICTURE "/var/folders/r9/x2c4t4qs0vb80lylsz3pp7mw0000gn/T/com.microsoft.Word/WebArchiveCopyPasteTempFiles/StoredProcedures01.png" \* MERGEFORMATINET </w:instrText>
      </w:r>
      <w:r w:rsidRPr="00613F0F">
        <w:rPr>
          <w:rFonts w:ascii="Times New Roman" w:eastAsia="Times New Roman" w:hAnsi="Times New Roman" w:cs="Times New Roman"/>
          <w:color w:val="000000" w:themeColor="text1"/>
          <w:lang w:eastAsia="pt-BR"/>
        </w:rPr>
        <w:fldChar w:fldCharType="separate"/>
      </w:r>
      <w:r w:rsidRPr="00613F0F">
        <w:rPr>
          <w:rFonts w:ascii="Times New Roman" w:eastAsia="Times New Roman" w:hAnsi="Times New Roman" w:cs="Times New Roman"/>
          <w:noProof/>
          <w:color w:val="000000" w:themeColor="text1"/>
          <w:lang w:eastAsia="pt-BR"/>
        </w:rPr>
        <w:drawing>
          <wp:inline distT="0" distB="0" distL="0" distR="0">
            <wp:extent cx="6645910" cy="1858645"/>
            <wp:effectExtent l="0" t="0" r="0" b="0"/>
            <wp:docPr id="2" name="Imagem 2" descr="Execução da rotina sem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ção da rotina sem stored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858645"/>
                    </a:xfrm>
                    <a:prstGeom prst="rect">
                      <a:avLst/>
                    </a:prstGeom>
                    <a:noFill/>
                    <a:ln>
                      <a:noFill/>
                    </a:ln>
                  </pic:spPr>
                </pic:pic>
              </a:graphicData>
            </a:graphic>
          </wp:inline>
        </w:drawing>
      </w:r>
      <w:r w:rsidRPr="00613F0F">
        <w:rPr>
          <w:rFonts w:ascii="Times New Roman" w:eastAsia="Times New Roman" w:hAnsi="Times New Roman" w:cs="Times New Roman"/>
          <w:color w:val="000000" w:themeColor="text1"/>
          <w:lang w:eastAsia="pt-BR"/>
        </w:rPr>
        <w:fldChar w:fldCharType="end"/>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lang w:eastAsia="pt-BR"/>
        </w:rPr>
      </w:pPr>
      <w:r w:rsidRPr="00613F0F">
        <w:rPr>
          <w:rFonts w:ascii="Times New Roman" w:eastAsia="Times New Roman" w:hAnsi="Times New Roman" w:cs="Times New Roman"/>
          <w:b/>
          <w:bCs/>
          <w:color w:val="000000" w:themeColor="text1"/>
          <w:lang w:eastAsia="pt-BR"/>
        </w:rPr>
        <w:t>Figura 1:</w:t>
      </w:r>
      <w:r w:rsidRPr="00613F0F">
        <w:rPr>
          <w:rFonts w:ascii="Times New Roman" w:eastAsia="Times New Roman" w:hAnsi="Times New Roman" w:cs="Times New Roman"/>
          <w:color w:val="000000" w:themeColor="text1"/>
          <w:lang w:eastAsia="pt-BR"/>
        </w:rPr>
        <w:t xml:space="preserve"> Execução da rotina sem </w:t>
      </w:r>
      <w:proofErr w:type="spellStart"/>
      <w:r w:rsidRPr="00613F0F">
        <w:rPr>
          <w:rFonts w:ascii="Times New Roman" w:eastAsia="Times New Roman" w:hAnsi="Times New Roman" w:cs="Times New Roman"/>
          <w:color w:val="000000" w:themeColor="text1"/>
          <w:lang w:eastAsia="pt-BR"/>
        </w:rPr>
        <w:t>stored</w:t>
      </w:r>
      <w:proofErr w:type="spellEnd"/>
      <w:r w:rsidRPr="00613F0F">
        <w:rPr>
          <w:rFonts w:ascii="Times New Roman" w:eastAsia="Times New Roman" w:hAnsi="Times New Roman" w:cs="Times New Roman"/>
          <w:color w:val="000000" w:themeColor="text1"/>
          <w:lang w:eastAsia="pt-BR"/>
        </w:rPr>
        <w:t xml:space="preserve"> procedure</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Por outro lado, poderíamos agrupar essas três instruções no corpo de um procedimento e chamá-lo a partir da aplicação uma única vez. As ações de </w:t>
      </w:r>
      <w:proofErr w:type="spellStart"/>
      <w:r w:rsidRPr="00613F0F">
        <w:rPr>
          <w:rFonts w:ascii="Times New Roman" w:eastAsia="Times New Roman" w:hAnsi="Times New Roman" w:cs="Times New Roman"/>
          <w:color w:val="000000" w:themeColor="text1"/>
          <w:sz w:val="27"/>
          <w:szCs w:val="27"/>
          <w:lang w:eastAsia="pt-BR"/>
        </w:rPr>
        <w:t>update</w:t>
      </w:r>
      <w:proofErr w:type="spellEnd"/>
      <w:r w:rsidRPr="00613F0F">
        <w:rPr>
          <w:rFonts w:ascii="Times New Roman" w:eastAsia="Times New Roman" w:hAnsi="Times New Roman" w:cs="Times New Roman"/>
          <w:color w:val="000000" w:themeColor="text1"/>
          <w:sz w:val="27"/>
          <w:szCs w:val="27"/>
          <w:lang w:eastAsia="pt-BR"/>
        </w:rPr>
        <w:t>/</w:t>
      </w:r>
      <w:proofErr w:type="spellStart"/>
      <w:r w:rsidRPr="00613F0F">
        <w:rPr>
          <w:rFonts w:ascii="Times New Roman" w:eastAsia="Times New Roman" w:hAnsi="Times New Roman" w:cs="Times New Roman"/>
          <w:color w:val="000000" w:themeColor="text1"/>
          <w:sz w:val="27"/>
          <w:szCs w:val="27"/>
          <w:lang w:eastAsia="pt-BR"/>
        </w:rPr>
        <w:t>insert</w:t>
      </w:r>
      <w:proofErr w:type="spellEnd"/>
      <w:r w:rsidRPr="00613F0F">
        <w:rPr>
          <w:rFonts w:ascii="Times New Roman" w:eastAsia="Times New Roman" w:hAnsi="Times New Roman" w:cs="Times New Roman"/>
          <w:color w:val="000000" w:themeColor="text1"/>
          <w:sz w:val="27"/>
          <w:szCs w:val="27"/>
          <w:lang w:eastAsia="pt-BR"/>
        </w:rPr>
        <w:t>/delete, a partir daí, ficariam por conta do servidor. A representação gráfica desse modelo é mostrada na </w:t>
      </w:r>
      <w:r w:rsidRPr="00613F0F">
        <w:rPr>
          <w:rFonts w:ascii="Times New Roman" w:eastAsia="Times New Roman" w:hAnsi="Times New Roman" w:cs="Times New Roman"/>
          <w:b/>
          <w:bCs/>
          <w:color w:val="000000" w:themeColor="text1"/>
          <w:sz w:val="27"/>
          <w:szCs w:val="27"/>
          <w:lang w:eastAsia="pt-BR"/>
        </w:rPr>
        <w:t>Figura 2</w:t>
      </w:r>
      <w:r w:rsidRPr="00613F0F">
        <w:rPr>
          <w:rFonts w:ascii="Times New Roman" w:eastAsia="Times New Roman" w:hAnsi="Times New Roman" w:cs="Times New Roman"/>
          <w:color w:val="000000" w:themeColor="text1"/>
          <w:sz w:val="27"/>
          <w:szCs w:val="27"/>
          <w:lang w:eastAsia="pt-BR"/>
        </w:rPr>
        <w:t> (considerando um procedure teoricamente chamado de “CONFIRMAR PEDIDO”).</w:t>
      </w:r>
    </w:p>
    <w:p w:rsidR="00613F0F" w:rsidRPr="00613F0F" w:rsidRDefault="00613F0F" w:rsidP="00613F0F">
      <w:pPr>
        <w:rPr>
          <w:rFonts w:ascii="Times New Roman" w:eastAsia="Times New Roman" w:hAnsi="Times New Roman" w:cs="Times New Roman"/>
          <w:color w:val="000000" w:themeColor="text1"/>
          <w:lang w:eastAsia="pt-BR"/>
        </w:rPr>
      </w:pPr>
      <w:r w:rsidRPr="00613F0F">
        <w:rPr>
          <w:rFonts w:ascii="Times New Roman" w:eastAsia="Times New Roman" w:hAnsi="Times New Roman" w:cs="Times New Roman"/>
          <w:color w:val="000000" w:themeColor="text1"/>
          <w:lang w:eastAsia="pt-BR"/>
        </w:rPr>
        <w:fldChar w:fldCharType="begin"/>
      </w:r>
      <w:r w:rsidRPr="00613F0F">
        <w:rPr>
          <w:rFonts w:ascii="Times New Roman" w:eastAsia="Times New Roman" w:hAnsi="Times New Roman" w:cs="Times New Roman"/>
          <w:color w:val="000000" w:themeColor="text1"/>
          <w:lang w:eastAsia="pt-BR"/>
        </w:rPr>
        <w:instrText xml:space="preserve"> INCLUDEPICTURE "/var/folders/r9/x2c4t4qs0vb80lylsz3pp7mw0000gn/T/com.microsoft.Word/WebArchiveCopyPasteTempFiles/StoredProcedures02.png" \* MERGEFORMATINET </w:instrText>
      </w:r>
      <w:r w:rsidRPr="00613F0F">
        <w:rPr>
          <w:rFonts w:ascii="Times New Roman" w:eastAsia="Times New Roman" w:hAnsi="Times New Roman" w:cs="Times New Roman"/>
          <w:color w:val="000000" w:themeColor="text1"/>
          <w:lang w:eastAsia="pt-BR"/>
        </w:rPr>
        <w:fldChar w:fldCharType="separate"/>
      </w:r>
      <w:r w:rsidRPr="00613F0F">
        <w:rPr>
          <w:rFonts w:ascii="Times New Roman" w:eastAsia="Times New Roman" w:hAnsi="Times New Roman" w:cs="Times New Roman"/>
          <w:noProof/>
          <w:color w:val="000000" w:themeColor="text1"/>
          <w:lang w:eastAsia="pt-BR"/>
        </w:rPr>
        <w:drawing>
          <wp:inline distT="0" distB="0" distL="0" distR="0">
            <wp:extent cx="6645910" cy="1858645"/>
            <wp:effectExtent l="0" t="0" r="0" b="0"/>
            <wp:docPr id="1" name="Imagem 1" descr="Execução da rotina usando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ção da rotina usando stored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858645"/>
                    </a:xfrm>
                    <a:prstGeom prst="rect">
                      <a:avLst/>
                    </a:prstGeom>
                    <a:noFill/>
                    <a:ln>
                      <a:noFill/>
                    </a:ln>
                  </pic:spPr>
                </pic:pic>
              </a:graphicData>
            </a:graphic>
          </wp:inline>
        </w:drawing>
      </w:r>
      <w:r w:rsidRPr="00613F0F">
        <w:rPr>
          <w:rFonts w:ascii="Times New Roman" w:eastAsia="Times New Roman" w:hAnsi="Times New Roman" w:cs="Times New Roman"/>
          <w:color w:val="000000" w:themeColor="text1"/>
          <w:lang w:eastAsia="pt-BR"/>
        </w:rPr>
        <w:fldChar w:fldCharType="end"/>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lang w:eastAsia="pt-BR"/>
        </w:rPr>
      </w:pPr>
      <w:r w:rsidRPr="00613F0F">
        <w:rPr>
          <w:rFonts w:ascii="Times New Roman" w:eastAsia="Times New Roman" w:hAnsi="Times New Roman" w:cs="Times New Roman"/>
          <w:b/>
          <w:bCs/>
          <w:color w:val="000000" w:themeColor="text1"/>
          <w:lang w:eastAsia="pt-BR"/>
        </w:rPr>
        <w:t>Figura 2:</w:t>
      </w:r>
      <w:r w:rsidRPr="00613F0F">
        <w:rPr>
          <w:rFonts w:ascii="Times New Roman" w:eastAsia="Times New Roman" w:hAnsi="Times New Roman" w:cs="Times New Roman"/>
          <w:color w:val="000000" w:themeColor="text1"/>
          <w:lang w:eastAsia="pt-BR"/>
        </w:rPr>
        <w:t xml:space="preserve"> Execução da rotina usando </w:t>
      </w:r>
      <w:proofErr w:type="spellStart"/>
      <w:r w:rsidRPr="00613F0F">
        <w:rPr>
          <w:rFonts w:ascii="Times New Roman" w:eastAsia="Times New Roman" w:hAnsi="Times New Roman" w:cs="Times New Roman"/>
          <w:color w:val="000000" w:themeColor="text1"/>
          <w:lang w:eastAsia="pt-BR"/>
        </w:rPr>
        <w:t>stored</w:t>
      </w:r>
      <w:proofErr w:type="spellEnd"/>
      <w:r w:rsidRPr="00613F0F">
        <w:rPr>
          <w:rFonts w:ascii="Times New Roman" w:eastAsia="Times New Roman" w:hAnsi="Times New Roman" w:cs="Times New Roman"/>
          <w:color w:val="000000" w:themeColor="text1"/>
          <w:lang w:eastAsia="pt-BR"/>
        </w:rPr>
        <w:t xml:space="preserve"> procedure</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Então, tendo entendido o funcionamento dos procedimentos armazenados, podemos citar as principais vantagens e desvantagens de seu uso: Pontos positivos:</w:t>
      </w:r>
    </w:p>
    <w:p w:rsidR="00613F0F" w:rsidRPr="00613F0F" w:rsidRDefault="00613F0F" w:rsidP="00613F0F">
      <w:pPr>
        <w:numPr>
          <w:ilvl w:val="0"/>
          <w:numId w:val="3"/>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Simplificação da execução de instruções </w:t>
      </w:r>
      <w:proofErr w:type="spellStart"/>
      <w:r w:rsidRPr="00613F0F">
        <w:rPr>
          <w:rFonts w:ascii="Times New Roman" w:eastAsia="Times New Roman" w:hAnsi="Times New Roman" w:cs="Times New Roman"/>
          <w:b/>
          <w:bCs/>
          <w:color w:val="000000" w:themeColor="text1"/>
          <w:sz w:val="27"/>
          <w:szCs w:val="27"/>
          <w:lang w:eastAsia="pt-BR"/>
        </w:rPr>
        <w:t>SQL</w:t>
      </w:r>
      <w:r w:rsidRPr="00613F0F">
        <w:rPr>
          <w:rFonts w:ascii="Times New Roman" w:eastAsia="Times New Roman" w:hAnsi="Times New Roman" w:cs="Times New Roman"/>
          <w:color w:val="000000" w:themeColor="text1"/>
          <w:sz w:val="27"/>
          <w:szCs w:val="27"/>
          <w:lang w:eastAsia="pt-BR"/>
        </w:rPr>
        <w:t>pela</w:t>
      </w:r>
      <w:proofErr w:type="spellEnd"/>
      <w:r w:rsidRPr="00613F0F">
        <w:rPr>
          <w:rFonts w:ascii="Times New Roman" w:eastAsia="Times New Roman" w:hAnsi="Times New Roman" w:cs="Times New Roman"/>
          <w:color w:val="000000" w:themeColor="text1"/>
          <w:sz w:val="27"/>
          <w:szCs w:val="27"/>
          <w:lang w:eastAsia="pt-BR"/>
        </w:rPr>
        <w:t xml:space="preserve"> aplicação;</w:t>
      </w:r>
    </w:p>
    <w:p w:rsidR="00613F0F" w:rsidRPr="00613F0F" w:rsidRDefault="00613F0F" w:rsidP="00613F0F">
      <w:pPr>
        <w:numPr>
          <w:ilvl w:val="0"/>
          <w:numId w:val="3"/>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Transferência de parte da responsabilidade de processamento para o servidor.</w:t>
      </w:r>
    </w:p>
    <w:p w:rsidR="00613F0F" w:rsidRPr="00613F0F" w:rsidRDefault="00613F0F" w:rsidP="00613F0F">
      <w:pPr>
        <w:numPr>
          <w:ilvl w:val="0"/>
          <w:numId w:val="3"/>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Facilidade na manutenção, reduzindo a quantidade de alterações na aplicação.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Pontos negativos:</w:t>
      </w:r>
    </w:p>
    <w:p w:rsidR="00613F0F" w:rsidRPr="00613F0F" w:rsidRDefault="00613F0F" w:rsidP="00613F0F">
      <w:pPr>
        <w:numPr>
          <w:ilvl w:val="0"/>
          <w:numId w:val="4"/>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Necessidade de maior conhecimento da sintaxe do banco de dados para escrita de rotinas em SQL;</w:t>
      </w:r>
    </w:p>
    <w:p w:rsidR="00613F0F" w:rsidRPr="00613F0F" w:rsidRDefault="00613F0F" w:rsidP="00613F0F">
      <w:pPr>
        <w:numPr>
          <w:ilvl w:val="0"/>
          <w:numId w:val="4"/>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As rotinas ficam mais facilmente acessíveis. Alguém que tenha acesso ao banco poderá visualizar e alterar o código.</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 xml:space="preserve">Criando e invocando </w:t>
      </w:r>
      <w:proofErr w:type="spellStart"/>
      <w:r w:rsidRPr="00613F0F">
        <w:rPr>
          <w:rFonts w:ascii="Montserrat" w:eastAsia="Times New Roman" w:hAnsi="Montserrat" w:cs="Times New Roman"/>
          <w:b/>
          <w:bCs/>
          <w:color w:val="000000" w:themeColor="text1"/>
          <w:sz w:val="38"/>
          <w:szCs w:val="38"/>
          <w:lang w:eastAsia="pt-BR"/>
        </w:rPr>
        <w:t>Stored</w:t>
      </w:r>
      <w:proofErr w:type="spellEnd"/>
      <w:r w:rsidRPr="00613F0F">
        <w:rPr>
          <w:rFonts w:ascii="Montserrat" w:eastAsia="Times New Roman" w:hAnsi="Montserrat" w:cs="Times New Roman"/>
          <w:b/>
          <w:bCs/>
          <w:color w:val="000000" w:themeColor="text1"/>
          <w:sz w:val="38"/>
          <w:szCs w:val="38"/>
          <w:lang w:eastAsia="pt-BR"/>
        </w:rPr>
        <w:t xml:space="preserve"> Procedures no MySQL</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lastRenderedPageBreak/>
        <w:t>Entrando no real foco deste artigo, será explicado a seguir como trabalhar com procedures no </w:t>
      </w:r>
      <w:hyperlink r:id="rId8" w:tgtFrame="_blank" w:tooltip="Curso Completo de MySQL" w:history="1">
        <w:r w:rsidRPr="00613F0F">
          <w:rPr>
            <w:rFonts w:ascii="Montserrat" w:eastAsia="Times New Roman" w:hAnsi="Montserrat" w:cs="Times New Roman"/>
            <w:b/>
            <w:bCs/>
            <w:color w:val="000000" w:themeColor="text1"/>
            <w:sz w:val="21"/>
            <w:szCs w:val="21"/>
            <w:u w:val="single"/>
            <w:lang w:eastAsia="pt-BR"/>
          </w:rPr>
          <w:t>banco de dados MySQL</w:t>
        </w:r>
      </w:hyperlink>
      <w:r w:rsidRPr="00613F0F">
        <w:rPr>
          <w:rFonts w:ascii="Times New Roman" w:eastAsia="Times New Roman" w:hAnsi="Times New Roman" w:cs="Times New Roman"/>
          <w:color w:val="000000" w:themeColor="text1"/>
          <w:sz w:val="27"/>
          <w:szCs w:val="27"/>
          <w:lang w:eastAsia="pt-BR"/>
        </w:rPr>
        <w:t>, iniciando pela sintaxe utilizada para criação desse tipo de objeto, que pode ser vista na </w:t>
      </w:r>
      <w:r w:rsidRPr="00613F0F">
        <w:rPr>
          <w:rFonts w:ascii="Times New Roman" w:eastAsia="Times New Roman" w:hAnsi="Times New Roman" w:cs="Times New Roman"/>
          <w:b/>
          <w:bCs/>
          <w:color w:val="000000" w:themeColor="text1"/>
          <w:sz w:val="27"/>
          <w:szCs w:val="27"/>
          <w:lang w:eastAsia="pt-BR"/>
        </w:rPr>
        <w:t>Listagem 1</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1:</w:t>
      </w:r>
      <w:r w:rsidRPr="00613F0F">
        <w:rPr>
          <w:rFonts w:ascii="Montserrat" w:eastAsia="Times New Roman" w:hAnsi="Montserrat" w:cs="Times New Roman"/>
          <w:color w:val="000000" w:themeColor="text1"/>
          <w:lang w:eastAsia="pt-BR"/>
        </w:rPr>
        <w:t xml:space="preserve"> Sintaxe para criação de </w:t>
      </w:r>
      <w:proofErr w:type="spellStart"/>
      <w:r w:rsidRPr="00613F0F">
        <w:rPr>
          <w:rFonts w:ascii="Montserrat" w:eastAsia="Times New Roman" w:hAnsi="Montserrat" w:cs="Times New Roman"/>
          <w:color w:val="000000" w:themeColor="text1"/>
          <w:lang w:eastAsia="pt-BR"/>
        </w:rPr>
        <w:t>stored</w:t>
      </w:r>
      <w:proofErr w:type="spellEnd"/>
      <w:r w:rsidRPr="00613F0F">
        <w:rPr>
          <w:rFonts w:ascii="Montserrat" w:eastAsia="Times New Roman" w:hAnsi="Montserrat" w:cs="Times New Roman"/>
          <w:color w:val="000000" w:themeColor="text1"/>
          <w:lang w:eastAsia="pt-BR"/>
        </w:rPr>
        <w:t xml:space="preserve"> procedures no MySQL</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DELIMITER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CREATE PROCEDURE </w:t>
      </w:r>
      <w:proofErr w:type="spellStart"/>
      <w:r w:rsidRPr="00613F0F">
        <w:rPr>
          <w:rFonts w:ascii="Consolas" w:eastAsia="Times New Roman" w:hAnsi="Consolas" w:cs="Consolas"/>
          <w:color w:val="000000" w:themeColor="text1"/>
          <w:sz w:val="20"/>
          <w:szCs w:val="20"/>
          <w:lang w:eastAsia="pt-BR"/>
        </w:rPr>
        <w:t>nome_procedimento</w:t>
      </w:r>
      <w:proofErr w:type="spellEnd"/>
      <w:r w:rsidRPr="00613F0F">
        <w:rPr>
          <w:rFonts w:ascii="Consolas" w:eastAsia="Times New Roman" w:hAnsi="Consolas" w:cs="Consolas"/>
          <w:color w:val="000000" w:themeColor="text1"/>
          <w:sz w:val="20"/>
          <w:szCs w:val="20"/>
          <w:lang w:eastAsia="pt-BR"/>
        </w:rPr>
        <w:t xml:space="preserve"> (parâmetros)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BEGIN</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/*CORPO DO PROCEDIMENTO*/</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END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proofErr w:type="gramStart"/>
      <w:r w:rsidRPr="00613F0F">
        <w:rPr>
          <w:rFonts w:ascii="Consolas" w:eastAsia="Times New Roman" w:hAnsi="Consolas" w:cs="Consolas"/>
          <w:color w:val="000000" w:themeColor="text1"/>
          <w:sz w:val="20"/>
          <w:szCs w:val="20"/>
          <w:lang w:eastAsia="pt-BR"/>
        </w:rPr>
        <w:t>DELIMITER ;</w:t>
      </w:r>
      <w:proofErr w:type="gramEnd"/>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Onde consta “</w:t>
      </w:r>
      <w:proofErr w:type="spellStart"/>
      <w:r w:rsidRPr="00613F0F">
        <w:rPr>
          <w:rFonts w:ascii="Times New Roman" w:eastAsia="Times New Roman" w:hAnsi="Times New Roman" w:cs="Times New Roman"/>
          <w:color w:val="000000" w:themeColor="text1"/>
          <w:sz w:val="27"/>
          <w:szCs w:val="27"/>
          <w:lang w:eastAsia="pt-BR"/>
        </w:rPr>
        <w:t>nome_procedimento</w:t>
      </w:r>
      <w:proofErr w:type="spellEnd"/>
      <w:r w:rsidRPr="00613F0F">
        <w:rPr>
          <w:rFonts w:ascii="Times New Roman" w:eastAsia="Times New Roman" w:hAnsi="Times New Roman" w:cs="Times New Roman"/>
          <w:color w:val="000000" w:themeColor="text1"/>
          <w:sz w:val="27"/>
          <w:szCs w:val="27"/>
          <w:lang w:eastAsia="pt-BR"/>
        </w:rPr>
        <w:t xml:space="preserve">”, deve-se informar o nome que identificará o procedimento armazenado. Este nome segue as mesmas regras para definição de variáveis, não podendo iniciar com número ou caracteres especiais (exceto o </w:t>
      </w:r>
      <w:proofErr w:type="spellStart"/>
      <w:r w:rsidRPr="00613F0F">
        <w:rPr>
          <w:rFonts w:ascii="Times New Roman" w:eastAsia="Times New Roman" w:hAnsi="Times New Roman" w:cs="Times New Roman"/>
          <w:color w:val="000000" w:themeColor="text1"/>
          <w:sz w:val="27"/>
          <w:szCs w:val="27"/>
          <w:lang w:eastAsia="pt-BR"/>
        </w:rPr>
        <w:t>underline</w:t>
      </w:r>
      <w:proofErr w:type="spellEnd"/>
      <w:r w:rsidRPr="00613F0F">
        <w:rPr>
          <w:rFonts w:ascii="Times New Roman" w:eastAsia="Times New Roman" w:hAnsi="Times New Roman" w:cs="Times New Roman"/>
          <w:color w:val="000000" w:themeColor="text1"/>
          <w:sz w:val="27"/>
          <w:szCs w:val="27"/>
          <w:lang w:eastAsia="pt-BR"/>
        </w:rPr>
        <w:t xml:space="preserve"> “_”).</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Os “parâmetros” são opcionais e, caso não sejam necessários, devem permanecer apenas os parênteses vazios na declaração do procedure. Para que um procedimento receba parâmetros, é necessário seguir certa sintaxe (dentro dos parênteses), apresentada abaixo (</w:t>
      </w:r>
      <w:r w:rsidRPr="00613F0F">
        <w:rPr>
          <w:rFonts w:ascii="Times New Roman" w:eastAsia="Times New Roman" w:hAnsi="Times New Roman" w:cs="Times New Roman"/>
          <w:b/>
          <w:bCs/>
          <w:color w:val="000000" w:themeColor="text1"/>
          <w:sz w:val="27"/>
          <w:szCs w:val="27"/>
          <w:lang w:eastAsia="pt-BR"/>
        </w:rPr>
        <w:t>Listagem 2</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2:</w:t>
      </w:r>
      <w:r w:rsidRPr="00613F0F">
        <w:rPr>
          <w:rFonts w:ascii="Montserrat" w:eastAsia="Times New Roman" w:hAnsi="Montserrat" w:cs="Times New Roman"/>
          <w:color w:val="000000" w:themeColor="text1"/>
          <w:lang w:eastAsia="pt-BR"/>
        </w:rPr>
        <w:t xml:space="preserve"> Sintaxe de declaração de parâmetros em </w:t>
      </w:r>
      <w:proofErr w:type="spellStart"/>
      <w:r w:rsidRPr="00613F0F">
        <w:rPr>
          <w:rFonts w:ascii="Montserrat" w:eastAsia="Times New Roman" w:hAnsi="Montserrat" w:cs="Times New Roman"/>
          <w:color w:val="000000" w:themeColor="text1"/>
          <w:lang w:eastAsia="pt-BR"/>
        </w:rPr>
        <w:t>stored</w:t>
      </w:r>
      <w:proofErr w:type="spellEnd"/>
      <w:r w:rsidRPr="00613F0F">
        <w:rPr>
          <w:rFonts w:ascii="Montserrat" w:eastAsia="Times New Roman" w:hAnsi="Montserrat" w:cs="Times New Roman"/>
          <w:color w:val="000000" w:themeColor="text1"/>
          <w:lang w:eastAsia="pt-BR"/>
        </w:rPr>
        <w:t xml:space="preserve"> procedures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(MODO nome TIPO, MODO nome TIPO, MODO nome TIPO)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Aqui, é válido iniciar a explicação pelos itens mais simples.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“nome” dos parâmetros também segue as mesmas regras de definição de variáveis.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“TIPO” nada mais é que do tipo de dado do parâmetro (</w:t>
      </w:r>
      <w:proofErr w:type="spellStart"/>
      <w:r w:rsidRPr="00613F0F">
        <w:rPr>
          <w:rFonts w:ascii="Times New Roman" w:eastAsia="Times New Roman" w:hAnsi="Times New Roman" w:cs="Times New Roman"/>
          <w:color w:val="000000" w:themeColor="text1"/>
          <w:sz w:val="27"/>
          <w:szCs w:val="27"/>
          <w:lang w:eastAsia="pt-BR"/>
        </w:rPr>
        <w:t>int</w:t>
      </w:r>
      <w:proofErr w:type="spellEnd"/>
      <w:r w:rsidRPr="00613F0F">
        <w:rPr>
          <w:rFonts w:ascii="Times New Roman" w:eastAsia="Times New Roman" w:hAnsi="Times New Roman" w:cs="Times New Roman"/>
          <w:color w:val="000000" w:themeColor="text1"/>
          <w:sz w:val="27"/>
          <w:szCs w:val="27"/>
          <w:lang w:eastAsia="pt-BR"/>
        </w:rPr>
        <w:t xml:space="preserve">, </w:t>
      </w:r>
      <w:proofErr w:type="spellStart"/>
      <w:r w:rsidRPr="00613F0F">
        <w:rPr>
          <w:rFonts w:ascii="Times New Roman" w:eastAsia="Times New Roman" w:hAnsi="Times New Roman" w:cs="Times New Roman"/>
          <w:color w:val="000000" w:themeColor="text1"/>
          <w:sz w:val="27"/>
          <w:szCs w:val="27"/>
          <w:lang w:eastAsia="pt-BR"/>
        </w:rPr>
        <w:t>varchar</w:t>
      </w:r>
      <w:proofErr w:type="spellEnd"/>
      <w:r w:rsidRPr="00613F0F">
        <w:rPr>
          <w:rFonts w:ascii="Times New Roman" w:eastAsia="Times New Roman" w:hAnsi="Times New Roman" w:cs="Times New Roman"/>
          <w:color w:val="000000" w:themeColor="text1"/>
          <w:sz w:val="27"/>
          <w:szCs w:val="27"/>
          <w:lang w:eastAsia="pt-BR"/>
        </w:rPr>
        <w:t xml:space="preserve">, decimal, </w:t>
      </w:r>
      <w:proofErr w:type="spellStart"/>
      <w:r w:rsidRPr="00613F0F">
        <w:rPr>
          <w:rFonts w:ascii="Times New Roman" w:eastAsia="Times New Roman" w:hAnsi="Times New Roman" w:cs="Times New Roman"/>
          <w:color w:val="000000" w:themeColor="text1"/>
          <w:sz w:val="27"/>
          <w:szCs w:val="27"/>
          <w:lang w:eastAsia="pt-BR"/>
        </w:rPr>
        <w:t>etc</w:t>
      </w:r>
      <w:proofErr w:type="spellEnd"/>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“MODO” indica a forma como o parâmetro será tratado no procedimento, se será apenas um dado de entrada, apenas de saída ou se terá ambas as funções. Os valores possíveis para o modo são:</w:t>
      </w:r>
    </w:p>
    <w:p w:rsidR="00613F0F" w:rsidRPr="00613F0F" w:rsidRDefault="00613F0F" w:rsidP="00613F0F">
      <w:pPr>
        <w:numPr>
          <w:ilvl w:val="0"/>
          <w:numId w:val="5"/>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IN: indica que o parâmetro é apenas para entrada/recebimento de dados, não podendo ser usado para retorno;</w:t>
      </w:r>
    </w:p>
    <w:p w:rsidR="00613F0F" w:rsidRPr="00613F0F" w:rsidRDefault="00613F0F" w:rsidP="00613F0F">
      <w:pPr>
        <w:numPr>
          <w:ilvl w:val="0"/>
          <w:numId w:val="5"/>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OUT: usado para parâmetros de saída. Para esse tipo não pode ser informado um valor direto (como ‘teste’, 1 ou 2.3), deve ser passada uma variável “por referência”;</w:t>
      </w:r>
    </w:p>
    <w:p w:rsidR="00613F0F" w:rsidRPr="00613F0F" w:rsidRDefault="00613F0F" w:rsidP="00613F0F">
      <w:pPr>
        <w:numPr>
          <w:ilvl w:val="0"/>
          <w:numId w:val="5"/>
        </w:num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INOUT: como é possível imaginar, este tipo de parâmetro pode ser usado para os dois fins (entrada e saída de dados). Nesse caso também deve ser informada uma variável e não um valor direto.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Outro ponto que merece destaque na </w:t>
      </w:r>
      <w:r w:rsidRPr="00613F0F">
        <w:rPr>
          <w:rFonts w:ascii="Times New Roman" w:eastAsia="Times New Roman" w:hAnsi="Times New Roman" w:cs="Times New Roman"/>
          <w:b/>
          <w:bCs/>
          <w:color w:val="000000" w:themeColor="text1"/>
          <w:sz w:val="27"/>
          <w:szCs w:val="27"/>
          <w:lang w:eastAsia="pt-BR"/>
        </w:rPr>
        <w:t>Listagem 1</w:t>
      </w:r>
      <w:r w:rsidRPr="00613F0F">
        <w:rPr>
          <w:rFonts w:ascii="Times New Roman" w:eastAsia="Times New Roman" w:hAnsi="Times New Roman" w:cs="Times New Roman"/>
          <w:color w:val="000000" w:themeColor="text1"/>
          <w:sz w:val="27"/>
          <w:szCs w:val="27"/>
          <w:lang w:eastAsia="pt-BR"/>
        </w:rPr>
        <w:t xml:space="preserve"> é o uso do comando DELIMITER. Por padrão o MySQL utiliza o sinal de ponto e vírgula como delimitador de comandos, separando as instruções a serem executadas. No entanto, dentro do corpo do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 será necessário separar algumas instruções internamente utilizando esse mesmo sinal, por isso é preciso inicialmente alterar o delimitador padrão do MySQL (neste caso, para $$) e ao fim da criação do procedimento, restaurar seu valor padrão.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lastRenderedPageBreak/>
        <w:t>Tendo criado o procedure, chamá-lo é bastante simples. Para isso fazemos uso da palavra reservada CALL, como mostra o código da </w:t>
      </w:r>
      <w:r w:rsidRPr="00613F0F">
        <w:rPr>
          <w:rFonts w:ascii="Times New Roman" w:eastAsia="Times New Roman" w:hAnsi="Times New Roman" w:cs="Times New Roman"/>
          <w:b/>
          <w:bCs/>
          <w:color w:val="000000" w:themeColor="text1"/>
          <w:sz w:val="27"/>
          <w:szCs w:val="27"/>
          <w:lang w:eastAsia="pt-BR"/>
        </w:rPr>
        <w:t>Listagem 3</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3:</w:t>
      </w:r>
      <w:r w:rsidRPr="00613F0F">
        <w:rPr>
          <w:rFonts w:ascii="Montserrat" w:eastAsia="Times New Roman" w:hAnsi="Montserrat" w:cs="Times New Roman"/>
          <w:color w:val="000000" w:themeColor="text1"/>
          <w:lang w:eastAsia="pt-BR"/>
        </w:rPr>
        <w:t xml:space="preserve"> Sintaxe para chamar um </w:t>
      </w:r>
      <w:proofErr w:type="spellStart"/>
      <w:r w:rsidRPr="00613F0F">
        <w:rPr>
          <w:rFonts w:ascii="Montserrat" w:eastAsia="Times New Roman" w:hAnsi="Montserrat" w:cs="Times New Roman"/>
          <w:color w:val="000000" w:themeColor="text1"/>
          <w:lang w:eastAsia="pt-BR"/>
        </w:rPr>
        <w:t>stored</w:t>
      </w:r>
      <w:proofErr w:type="spellEnd"/>
      <w:r w:rsidRPr="00613F0F">
        <w:rPr>
          <w:rFonts w:ascii="Montserrat" w:eastAsia="Times New Roman" w:hAnsi="Montserrat" w:cs="Times New Roman"/>
          <w:color w:val="000000" w:themeColor="text1"/>
          <w:lang w:eastAsia="pt-BR"/>
        </w:rPr>
        <w:t xml:space="preserve"> procedure</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CALL </w:t>
      </w:r>
      <w:proofErr w:type="spellStart"/>
      <w:r w:rsidRPr="00613F0F">
        <w:rPr>
          <w:rFonts w:ascii="Consolas" w:eastAsia="Times New Roman" w:hAnsi="Consolas" w:cs="Consolas"/>
          <w:color w:val="000000" w:themeColor="text1"/>
          <w:sz w:val="20"/>
          <w:szCs w:val="20"/>
          <w:lang w:eastAsia="pt-BR"/>
        </w:rPr>
        <w:t>nome_procedimento</w:t>
      </w:r>
      <w:proofErr w:type="spellEnd"/>
      <w:r w:rsidRPr="00613F0F">
        <w:rPr>
          <w:rFonts w:ascii="Consolas" w:eastAsia="Times New Roman" w:hAnsi="Consolas" w:cs="Consolas"/>
          <w:color w:val="000000" w:themeColor="text1"/>
          <w:sz w:val="20"/>
          <w:szCs w:val="20"/>
          <w:lang w:eastAsia="pt-BR"/>
        </w:rPr>
        <w:t>(parâmetros);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 seguir temos um exemplo de uso de cada tipo de parâmetro.</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4:</w:t>
      </w:r>
      <w:r w:rsidRPr="00613F0F">
        <w:rPr>
          <w:rFonts w:ascii="Montserrat" w:eastAsia="Times New Roman" w:hAnsi="Montserrat" w:cs="Times New Roman"/>
          <w:color w:val="000000" w:themeColor="text1"/>
          <w:lang w:eastAsia="pt-BR"/>
        </w:rPr>
        <w:t> Usando parâmetro de entrada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DELIMITER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CREATE PROCEDURE </w:t>
      </w:r>
      <w:proofErr w:type="spellStart"/>
      <w:r w:rsidRPr="00613F0F">
        <w:rPr>
          <w:rFonts w:ascii="Consolas" w:eastAsia="Times New Roman" w:hAnsi="Consolas" w:cs="Consolas"/>
          <w:color w:val="000000" w:themeColor="text1"/>
          <w:sz w:val="20"/>
          <w:szCs w:val="20"/>
          <w:lang w:eastAsia="pt-BR"/>
        </w:rPr>
        <w:t>Selecionar_</w:t>
      </w:r>
      <w:proofErr w:type="gramStart"/>
      <w:r w:rsidRPr="00613F0F">
        <w:rPr>
          <w:rFonts w:ascii="Consolas" w:eastAsia="Times New Roman" w:hAnsi="Consolas" w:cs="Consolas"/>
          <w:color w:val="000000" w:themeColor="text1"/>
          <w:sz w:val="20"/>
          <w:szCs w:val="20"/>
          <w:lang w:eastAsia="pt-BR"/>
        </w:rPr>
        <w:t>Produtos</w:t>
      </w:r>
      <w:proofErr w:type="spellEnd"/>
      <w:r w:rsidRPr="00613F0F">
        <w:rPr>
          <w:rFonts w:ascii="Consolas" w:eastAsia="Times New Roman" w:hAnsi="Consolas" w:cs="Consolas"/>
          <w:color w:val="000000" w:themeColor="text1"/>
          <w:sz w:val="20"/>
          <w:szCs w:val="20"/>
          <w:lang w:eastAsia="pt-BR"/>
        </w:rPr>
        <w:t>(</w:t>
      </w:r>
      <w:proofErr w:type="gramEnd"/>
      <w:r w:rsidRPr="00613F0F">
        <w:rPr>
          <w:rFonts w:ascii="Consolas" w:eastAsia="Times New Roman" w:hAnsi="Consolas" w:cs="Consolas"/>
          <w:color w:val="000000" w:themeColor="text1"/>
          <w:sz w:val="20"/>
          <w:szCs w:val="20"/>
          <w:lang w:eastAsia="pt-BR"/>
        </w:rPr>
        <w:t>IN quantidade INT)</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BEGIN</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SELECT * FROM PRODUTOS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LIMIT quantidade;</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END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proofErr w:type="gramStart"/>
      <w:r w:rsidRPr="00613F0F">
        <w:rPr>
          <w:rFonts w:ascii="Consolas" w:eastAsia="Times New Roman" w:hAnsi="Consolas" w:cs="Consolas"/>
          <w:color w:val="000000" w:themeColor="text1"/>
          <w:sz w:val="20"/>
          <w:szCs w:val="20"/>
          <w:lang w:eastAsia="pt-BR"/>
        </w:rPr>
        <w:t>DELIMITER ;</w:t>
      </w:r>
      <w:proofErr w:type="gramEnd"/>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Esse procedimento tem por função fazer um </w:t>
      </w:r>
      <w:proofErr w:type="spellStart"/>
      <w:r w:rsidRPr="00613F0F">
        <w:rPr>
          <w:rFonts w:ascii="Times New Roman" w:eastAsia="Times New Roman" w:hAnsi="Times New Roman" w:cs="Times New Roman"/>
          <w:color w:val="000000" w:themeColor="text1"/>
          <w:sz w:val="27"/>
          <w:szCs w:val="27"/>
          <w:lang w:eastAsia="pt-BR"/>
        </w:rPr>
        <w:t>select</w:t>
      </w:r>
      <w:proofErr w:type="spellEnd"/>
      <w:r w:rsidRPr="00613F0F">
        <w:rPr>
          <w:rFonts w:ascii="Times New Roman" w:eastAsia="Times New Roman" w:hAnsi="Times New Roman" w:cs="Times New Roman"/>
          <w:color w:val="000000" w:themeColor="text1"/>
          <w:sz w:val="27"/>
          <w:szCs w:val="27"/>
          <w:lang w:eastAsia="pt-BR"/>
        </w:rPr>
        <w:t xml:space="preserve"> na tabela PRODUTOS, limitando a quantidade de registros pela quantidade recebida como parâmetro. Assim, caso desejássemos selecionar dois registros dessa tabela, poderíamos usar o procedure como mostra a </w:t>
      </w:r>
      <w:r w:rsidRPr="00613F0F">
        <w:rPr>
          <w:rFonts w:ascii="Times New Roman" w:eastAsia="Times New Roman" w:hAnsi="Times New Roman" w:cs="Times New Roman"/>
          <w:b/>
          <w:bCs/>
          <w:color w:val="000000" w:themeColor="text1"/>
          <w:sz w:val="27"/>
          <w:szCs w:val="27"/>
          <w:lang w:eastAsia="pt-BR"/>
        </w:rPr>
        <w:t>Listagem 5</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5:</w:t>
      </w:r>
      <w:r w:rsidRPr="00613F0F">
        <w:rPr>
          <w:rFonts w:ascii="Montserrat" w:eastAsia="Times New Roman" w:hAnsi="Montserrat" w:cs="Times New Roman"/>
          <w:color w:val="000000" w:themeColor="text1"/>
          <w:lang w:eastAsia="pt-BR"/>
        </w:rPr>
        <w:t> Chamando procedure com parâmetro de entrada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CALL </w:t>
      </w:r>
      <w:proofErr w:type="spellStart"/>
      <w:r w:rsidRPr="00613F0F">
        <w:rPr>
          <w:rFonts w:ascii="Consolas" w:eastAsia="Times New Roman" w:hAnsi="Consolas" w:cs="Consolas"/>
          <w:color w:val="000000" w:themeColor="text1"/>
          <w:sz w:val="20"/>
          <w:szCs w:val="20"/>
          <w:lang w:eastAsia="pt-BR"/>
        </w:rPr>
        <w:t>Selecionar_</w:t>
      </w:r>
      <w:proofErr w:type="gramStart"/>
      <w:r w:rsidRPr="00613F0F">
        <w:rPr>
          <w:rFonts w:ascii="Consolas" w:eastAsia="Times New Roman" w:hAnsi="Consolas" w:cs="Consolas"/>
          <w:color w:val="000000" w:themeColor="text1"/>
          <w:sz w:val="20"/>
          <w:szCs w:val="20"/>
          <w:lang w:eastAsia="pt-BR"/>
        </w:rPr>
        <w:t>Produtos</w:t>
      </w:r>
      <w:proofErr w:type="spellEnd"/>
      <w:r w:rsidRPr="00613F0F">
        <w:rPr>
          <w:rFonts w:ascii="Consolas" w:eastAsia="Times New Roman" w:hAnsi="Consolas" w:cs="Consolas"/>
          <w:color w:val="000000" w:themeColor="text1"/>
          <w:sz w:val="20"/>
          <w:szCs w:val="20"/>
          <w:lang w:eastAsia="pt-BR"/>
        </w:rPr>
        <w:t>(</w:t>
      </w:r>
      <w:proofErr w:type="gramEnd"/>
      <w:r w:rsidRPr="00613F0F">
        <w:rPr>
          <w:rFonts w:ascii="Consolas" w:eastAsia="Times New Roman" w:hAnsi="Consolas" w:cs="Consolas"/>
          <w:color w:val="000000" w:themeColor="text1"/>
          <w:sz w:val="20"/>
          <w:szCs w:val="20"/>
          <w:lang w:eastAsia="pt-BR"/>
        </w:rPr>
        <w:t>2);</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 próximo código mostra um exemplo de recebimento e retorno de parâmetro de saída.</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6:</w:t>
      </w:r>
      <w:r w:rsidRPr="00613F0F">
        <w:rPr>
          <w:rFonts w:ascii="Montserrat" w:eastAsia="Times New Roman" w:hAnsi="Montserrat" w:cs="Times New Roman"/>
          <w:color w:val="000000" w:themeColor="text1"/>
          <w:lang w:eastAsia="pt-BR"/>
        </w:rPr>
        <w:t> Usando parâmetro de saída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DELIMITER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CREATE PROCEDURE </w:t>
      </w:r>
      <w:proofErr w:type="spellStart"/>
      <w:r w:rsidRPr="00613F0F">
        <w:rPr>
          <w:rFonts w:ascii="Consolas" w:eastAsia="Times New Roman" w:hAnsi="Consolas" w:cs="Consolas"/>
          <w:color w:val="000000" w:themeColor="text1"/>
          <w:sz w:val="20"/>
          <w:szCs w:val="20"/>
          <w:lang w:eastAsia="pt-BR"/>
        </w:rPr>
        <w:t>Verificar_Quantidade_</w:t>
      </w:r>
      <w:proofErr w:type="gramStart"/>
      <w:r w:rsidRPr="00613F0F">
        <w:rPr>
          <w:rFonts w:ascii="Consolas" w:eastAsia="Times New Roman" w:hAnsi="Consolas" w:cs="Consolas"/>
          <w:color w:val="000000" w:themeColor="text1"/>
          <w:sz w:val="20"/>
          <w:szCs w:val="20"/>
          <w:lang w:eastAsia="pt-BR"/>
        </w:rPr>
        <w:t>Produtos</w:t>
      </w:r>
      <w:proofErr w:type="spellEnd"/>
      <w:r w:rsidRPr="00613F0F">
        <w:rPr>
          <w:rFonts w:ascii="Consolas" w:eastAsia="Times New Roman" w:hAnsi="Consolas" w:cs="Consolas"/>
          <w:color w:val="000000" w:themeColor="text1"/>
          <w:sz w:val="20"/>
          <w:szCs w:val="20"/>
          <w:lang w:eastAsia="pt-BR"/>
        </w:rPr>
        <w:t>(</w:t>
      </w:r>
      <w:proofErr w:type="gramEnd"/>
      <w:r w:rsidRPr="00613F0F">
        <w:rPr>
          <w:rFonts w:ascii="Consolas" w:eastAsia="Times New Roman" w:hAnsi="Consolas" w:cs="Consolas"/>
          <w:color w:val="000000" w:themeColor="text1"/>
          <w:sz w:val="20"/>
          <w:szCs w:val="20"/>
          <w:lang w:eastAsia="pt-BR"/>
        </w:rPr>
        <w:t>OUT quantidade INT)</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BEGIN</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 xml:space="preserve">SELECT </w:t>
      </w:r>
      <w:proofErr w:type="gramStart"/>
      <w:r w:rsidRPr="00613F0F">
        <w:rPr>
          <w:rFonts w:ascii="Consolas" w:eastAsia="Times New Roman" w:hAnsi="Consolas" w:cs="Consolas"/>
          <w:color w:val="000000" w:themeColor="text1"/>
          <w:sz w:val="20"/>
          <w:szCs w:val="20"/>
          <w:lang w:val="en-US" w:eastAsia="pt-BR"/>
        </w:rPr>
        <w:t>COUNT(</w:t>
      </w:r>
      <w:proofErr w:type="gramEnd"/>
      <w:r w:rsidRPr="00613F0F">
        <w:rPr>
          <w:rFonts w:ascii="Consolas" w:eastAsia="Times New Roman" w:hAnsi="Consolas" w:cs="Consolas"/>
          <w:color w:val="000000" w:themeColor="text1"/>
          <w:sz w:val="20"/>
          <w:szCs w:val="20"/>
          <w:lang w:val="en-US" w:eastAsia="pt-BR"/>
        </w:rPr>
        <w:t xml:space="preserve">*) INTO </w:t>
      </w:r>
      <w:proofErr w:type="spellStart"/>
      <w:r w:rsidRPr="00613F0F">
        <w:rPr>
          <w:rFonts w:ascii="Consolas" w:eastAsia="Times New Roman" w:hAnsi="Consolas" w:cs="Consolas"/>
          <w:color w:val="000000" w:themeColor="text1"/>
          <w:sz w:val="20"/>
          <w:szCs w:val="20"/>
          <w:lang w:val="en-US" w:eastAsia="pt-BR"/>
        </w:rPr>
        <w:t>quantidade</w:t>
      </w:r>
      <w:proofErr w:type="spellEnd"/>
      <w:r w:rsidRPr="00613F0F">
        <w:rPr>
          <w:rFonts w:ascii="Consolas" w:eastAsia="Times New Roman" w:hAnsi="Consolas" w:cs="Consolas"/>
          <w:color w:val="000000" w:themeColor="text1"/>
          <w:sz w:val="20"/>
          <w:szCs w:val="20"/>
          <w:lang w:val="en-US" w:eastAsia="pt-BR"/>
        </w:rPr>
        <w:t xml:space="preserve"> FROM PRODUTOS;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END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proofErr w:type="gramStart"/>
      <w:r w:rsidRPr="00613F0F">
        <w:rPr>
          <w:rFonts w:ascii="Consolas" w:eastAsia="Times New Roman" w:hAnsi="Consolas" w:cs="Consolas"/>
          <w:color w:val="000000" w:themeColor="text1"/>
          <w:sz w:val="20"/>
          <w:szCs w:val="20"/>
          <w:lang w:eastAsia="pt-BR"/>
        </w:rPr>
        <w:t>DELIMITER ;</w:t>
      </w:r>
      <w:proofErr w:type="gramEnd"/>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A função desse procedimento é retornar </w:t>
      </w:r>
      <w:proofErr w:type="gramStart"/>
      <w:r w:rsidRPr="00613F0F">
        <w:rPr>
          <w:rFonts w:ascii="Times New Roman" w:eastAsia="Times New Roman" w:hAnsi="Times New Roman" w:cs="Times New Roman"/>
          <w:color w:val="000000" w:themeColor="text1"/>
          <w:sz w:val="27"/>
          <w:szCs w:val="27"/>
          <w:lang w:eastAsia="pt-BR"/>
        </w:rPr>
        <w:t>a</w:t>
      </w:r>
      <w:proofErr w:type="gramEnd"/>
      <w:r w:rsidRPr="00613F0F">
        <w:rPr>
          <w:rFonts w:ascii="Times New Roman" w:eastAsia="Times New Roman" w:hAnsi="Times New Roman" w:cs="Times New Roman"/>
          <w:color w:val="000000" w:themeColor="text1"/>
          <w:sz w:val="27"/>
          <w:szCs w:val="27"/>
          <w:lang w:eastAsia="pt-BR"/>
        </w:rPr>
        <w:t xml:space="preserve"> quantidade de registros da tabela PRODUTOS, passando esse valor para a variável de saída “quantidade”. Para isso foi utilizada a palavra reservada INTO.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Para chamá-lo, usamos um símbolo de arroba (@) seguido do nome da variável que receberá o valor de saída. Feito isso, a variável poderá ser usada posteriormente, como vemos na </w:t>
      </w:r>
      <w:r w:rsidRPr="00613F0F">
        <w:rPr>
          <w:rFonts w:ascii="Times New Roman" w:eastAsia="Times New Roman" w:hAnsi="Times New Roman" w:cs="Times New Roman"/>
          <w:b/>
          <w:bCs/>
          <w:color w:val="000000" w:themeColor="text1"/>
          <w:sz w:val="27"/>
          <w:szCs w:val="27"/>
          <w:lang w:eastAsia="pt-BR"/>
        </w:rPr>
        <w:t>Listagem 7</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lastRenderedPageBreak/>
        <w:t>Listagem 7:</w:t>
      </w:r>
      <w:r w:rsidRPr="00613F0F">
        <w:rPr>
          <w:rFonts w:ascii="Montserrat" w:eastAsia="Times New Roman" w:hAnsi="Montserrat" w:cs="Times New Roman"/>
          <w:color w:val="000000" w:themeColor="text1"/>
          <w:lang w:eastAsia="pt-BR"/>
        </w:rPr>
        <w:t> Chamando procedure com parâmetro de saída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 xml:space="preserve">CALL </w:t>
      </w:r>
      <w:proofErr w:type="spellStart"/>
      <w:r w:rsidRPr="00613F0F">
        <w:rPr>
          <w:rFonts w:ascii="Consolas" w:eastAsia="Times New Roman" w:hAnsi="Consolas" w:cs="Consolas"/>
          <w:color w:val="000000" w:themeColor="text1"/>
          <w:sz w:val="20"/>
          <w:szCs w:val="20"/>
          <w:lang w:val="en-US" w:eastAsia="pt-BR"/>
        </w:rPr>
        <w:t>Verificar_Quantidade_Produtos</w:t>
      </w:r>
      <w:proofErr w:type="spellEnd"/>
      <w:r w:rsidRPr="00613F0F">
        <w:rPr>
          <w:rFonts w:ascii="Consolas" w:eastAsia="Times New Roman" w:hAnsi="Consolas" w:cs="Consolas"/>
          <w:color w:val="000000" w:themeColor="text1"/>
          <w:sz w:val="20"/>
          <w:szCs w:val="20"/>
          <w:lang w:val="en-US" w:eastAsia="pt-BR"/>
        </w:rPr>
        <w:t>(@total);</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SELECT @total;</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Ao executar a segunda linha, teremos como retorno o valor da variável @total, que será preenchida no procedure.</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O terceiro exemplo mostra um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 chamado </w:t>
      </w:r>
      <w:proofErr w:type="spellStart"/>
      <w:r w:rsidRPr="00613F0F">
        <w:rPr>
          <w:rFonts w:ascii="Times New Roman" w:eastAsia="Times New Roman" w:hAnsi="Times New Roman" w:cs="Times New Roman"/>
          <w:color w:val="000000" w:themeColor="text1"/>
          <w:sz w:val="27"/>
          <w:szCs w:val="27"/>
          <w:lang w:eastAsia="pt-BR"/>
        </w:rPr>
        <w:t>Elevar</w:t>
      </w:r>
      <w:proofErr w:type="gramStart"/>
      <w:r w:rsidRPr="00613F0F">
        <w:rPr>
          <w:rFonts w:ascii="Times New Roman" w:eastAsia="Times New Roman" w:hAnsi="Times New Roman" w:cs="Times New Roman"/>
          <w:color w:val="000000" w:themeColor="text1"/>
          <w:sz w:val="27"/>
          <w:szCs w:val="27"/>
          <w:lang w:eastAsia="pt-BR"/>
        </w:rPr>
        <w:t>_Ao</w:t>
      </w:r>
      <w:proofErr w:type="gramEnd"/>
      <w:r w:rsidRPr="00613F0F">
        <w:rPr>
          <w:rFonts w:ascii="Times New Roman" w:eastAsia="Times New Roman" w:hAnsi="Times New Roman" w:cs="Times New Roman"/>
          <w:color w:val="000000" w:themeColor="text1"/>
          <w:sz w:val="27"/>
          <w:szCs w:val="27"/>
          <w:lang w:eastAsia="pt-BR"/>
        </w:rPr>
        <w:t>_Quadrado</w:t>
      </w:r>
      <w:proofErr w:type="spellEnd"/>
      <w:r w:rsidRPr="00613F0F">
        <w:rPr>
          <w:rFonts w:ascii="Times New Roman" w:eastAsia="Times New Roman" w:hAnsi="Times New Roman" w:cs="Times New Roman"/>
          <w:color w:val="000000" w:themeColor="text1"/>
          <w:sz w:val="27"/>
          <w:szCs w:val="27"/>
          <w:lang w:eastAsia="pt-BR"/>
        </w:rPr>
        <w:t>, que recebe uma variável e a altera, definindo-a como o seu próprio valor elevado à segunda potência.</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8:</w:t>
      </w:r>
      <w:r w:rsidRPr="00613F0F">
        <w:rPr>
          <w:rFonts w:ascii="Montserrat" w:eastAsia="Times New Roman" w:hAnsi="Montserrat" w:cs="Times New Roman"/>
          <w:color w:val="000000" w:themeColor="text1"/>
          <w:lang w:eastAsia="pt-BR"/>
        </w:rPr>
        <w:t> Usando parâmetro de entra e saída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DELIMITER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CREATE PROCEDURE </w:t>
      </w:r>
      <w:proofErr w:type="spellStart"/>
      <w:r w:rsidRPr="00613F0F">
        <w:rPr>
          <w:rFonts w:ascii="Consolas" w:eastAsia="Times New Roman" w:hAnsi="Consolas" w:cs="Consolas"/>
          <w:color w:val="000000" w:themeColor="text1"/>
          <w:sz w:val="20"/>
          <w:szCs w:val="20"/>
          <w:lang w:eastAsia="pt-BR"/>
        </w:rPr>
        <w:t>Elevar_Ao_</w:t>
      </w:r>
      <w:proofErr w:type="gramStart"/>
      <w:r w:rsidRPr="00613F0F">
        <w:rPr>
          <w:rFonts w:ascii="Consolas" w:eastAsia="Times New Roman" w:hAnsi="Consolas" w:cs="Consolas"/>
          <w:color w:val="000000" w:themeColor="text1"/>
          <w:sz w:val="20"/>
          <w:szCs w:val="20"/>
          <w:lang w:eastAsia="pt-BR"/>
        </w:rPr>
        <w:t>Quadrado</w:t>
      </w:r>
      <w:proofErr w:type="spellEnd"/>
      <w:r w:rsidRPr="00613F0F">
        <w:rPr>
          <w:rFonts w:ascii="Consolas" w:eastAsia="Times New Roman" w:hAnsi="Consolas" w:cs="Consolas"/>
          <w:color w:val="000000" w:themeColor="text1"/>
          <w:sz w:val="20"/>
          <w:szCs w:val="20"/>
          <w:lang w:eastAsia="pt-BR"/>
        </w:rPr>
        <w:t>(</w:t>
      </w:r>
      <w:proofErr w:type="gramEnd"/>
      <w:r w:rsidRPr="00613F0F">
        <w:rPr>
          <w:rFonts w:ascii="Consolas" w:eastAsia="Times New Roman" w:hAnsi="Consolas" w:cs="Consolas"/>
          <w:color w:val="000000" w:themeColor="text1"/>
          <w:sz w:val="20"/>
          <w:szCs w:val="20"/>
          <w:lang w:eastAsia="pt-BR"/>
        </w:rPr>
        <w:t>INOUT numero INT)</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BEGIN</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SET </w:t>
      </w:r>
      <w:proofErr w:type="gramStart"/>
      <w:r w:rsidRPr="00613F0F">
        <w:rPr>
          <w:rFonts w:ascii="Consolas" w:eastAsia="Times New Roman" w:hAnsi="Consolas" w:cs="Consolas"/>
          <w:color w:val="000000" w:themeColor="text1"/>
          <w:sz w:val="20"/>
          <w:szCs w:val="20"/>
          <w:lang w:eastAsia="pt-BR"/>
        </w:rPr>
        <w:t>numero</w:t>
      </w:r>
      <w:proofErr w:type="gramEnd"/>
      <w:r w:rsidRPr="00613F0F">
        <w:rPr>
          <w:rFonts w:ascii="Consolas" w:eastAsia="Times New Roman" w:hAnsi="Consolas" w:cs="Consolas"/>
          <w:color w:val="000000" w:themeColor="text1"/>
          <w:sz w:val="20"/>
          <w:szCs w:val="20"/>
          <w:lang w:eastAsia="pt-BR"/>
        </w:rPr>
        <w:t xml:space="preserve"> = numero * numero;</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END $$</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proofErr w:type="gramStart"/>
      <w:r w:rsidRPr="00613F0F">
        <w:rPr>
          <w:rFonts w:ascii="Consolas" w:eastAsia="Times New Roman" w:hAnsi="Consolas" w:cs="Consolas"/>
          <w:color w:val="000000" w:themeColor="text1"/>
          <w:sz w:val="20"/>
          <w:szCs w:val="20"/>
          <w:lang w:eastAsia="pt-BR"/>
        </w:rPr>
        <w:t>DELIMITER ;</w:t>
      </w:r>
      <w:proofErr w:type="gramEnd"/>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Nesse caso, a mesma variável é usada como entrada e saída, como vemos na chamada da </w:t>
      </w:r>
      <w:r w:rsidRPr="00613F0F">
        <w:rPr>
          <w:rFonts w:ascii="Times New Roman" w:eastAsia="Times New Roman" w:hAnsi="Times New Roman" w:cs="Times New Roman"/>
          <w:b/>
          <w:bCs/>
          <w:color w:val="000000" w:themeColor="text1"/>
          <w:sz w:val="27"/>
          <w:szCs w:val="27"/>
          <w:lang w:eastAsia="pt-BR"/>
        </w:rPr>
        <w:t>Listagem 9</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9:</w:t>
      </w:r>
      <w:r w:rsidRPr="00613F0F">
        <w:rPr>
          <w:rFonts w:ascii="Montserrat" w:eastAsia="Times New Roman" w:hAnsi="Montserrat" w:cs="Times New Roman"/>
          <w:color w:val="000000" w:themeColor="text1"/>
          <w:lang w:eastAsia="pt-BR"/>
        </w:rPr>
        <w:t> Chamando procedure com parâmetro de entrada e saída</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SET @valor = 5;</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 xml:space="preserve">CALL </w:t>
      </w:r>
      <w:proofErr w:type="spellStart"/>
      <w:r w:rsidRPr="00613F0F">
        <w:rPr>
          <w:rFonts w:ascii="Consolas" w:eastAsia="Times New Roman" w:hAnsi="Consolas" w:cs="Consolas"/>
          <w:color w:val="000000" w:themeColor="text1"/>
          <w:sz w:val="20"/>
          <w:szCs w:val="20"/>
          <w:lang w:val="en-US" w:eastAsia="pt-BR"/>
        </w:rPr>
        <w:t>Elevar_Ao_Quadrado</w:t>
      </w:r>
      <w:proofErr w:type="spellEnd"/>
      <w:r w:rsidRPr="00613F0F">
        <w:rPr>
          <w:rFonts w:ascii="Consolas" w:eastAsia="Times New Roman" w:hAnsi="Consolas" w:cs="Consolas"/>
          <w:color w:val="000000" w:themeColor="text1"/>
          <w:sz w:val="20"/>
          <w:szCs w:val="20"/>
          <w:lang w:val="en-US" w:eastAsia="pt-BR"/>
        </w:rPr>
        <w:t>(@valor);</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SELECT @valor;</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Usando variáveis no corpo do procedimento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É possível declarar variáveis no corpo dos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procedures, para isso basta utilizar a seguinte sintaxe:</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10:</w:t>
      </w:r>
      <w:r w:rsidRPr="00613F0F">
        <w:rPr>
          <w:rFonts w:ascii="Montserrat" w:eastAsia="Times New Roman" w:hAnsi="Montserrat" w:cs="Times New Roman"/>
          <w:color w:val="000000" w:themeColor="text1"/>
          <w:lang w:eastAsia="pt-BR"/>
        </w:rPr>
        <w:t> Sintaxe de declaração de variáveis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DECLARE </w:t>
      </w:r>
      <w:proofErr w:type="spellStart"/>
      <w:r w:rsidRPr="00613F0F">
        <w:rPr>
          <w:rFonts w:ascii="Consolas" w:eastAsia="Times New Roman" w:hAnsi="Consolas" w:cs="Consolas"/>
          <w:color w:val="000000" w:themeColor="text1"/>
          <w:sz w:val="20"/>
          <w:szCs w:val="20"/>
          <w:lang w:eastAsia="pt-BR"/>
        </w:rPr>
        <w:t>nome_variável</w:t>
      </w:r>
      <w:proofErr w:type="spellEnd"/>
      <w:r w:rsidRPr="00613F0F">
        <w:rPr>
          <w:rFonts w:ascii="Consolas" w:eastAsia="Times New Roman" w:hAnsi="Consolas" w:cs="Consolas"/>
          <w:color w:val="000000" w:themeColor="text1"/>
          <w:sz w:val="20"/>
          <w:szCs w:val="20"/>
          <w:lang w:eastAsia="pt-BR"/>
        </w:rPr>
        <w:t xml:space="preserve"> TIPO DEFAULT </w:t>
      </w:r>
      <w:proofErr w:type="spellStart"/>
      <w:r w:rsidRPr="00613F0F">
        <w:rPr>
          <w:rFonts w:ascii="Consolas" w:eastAsia="Times New Roman" w:hAnsi="Consolas" w:cs="Consolas"/>
          <w:color w:val="000000" w:themeColor="text1"/>
          <w:sz w:val="20"/>
          <w:szCs w:val="20"/>
          <w:lang w:eastAsia="pt-BR"/>
        </w:rPr>
        <w:t>valor_padrao</w:t>
      </w:r>
      <w:proofErr w:type="spellEnd"/>
      <w:r w:rsidRPr="00613F0F">
        <w:rPr>
          <w:rFonts w:ascii="Consolas" w:eastAsia="Times New Roman" w:hAnsi="Consolas" w:cs="Consolas"/>
          <w:color w:val="000000" w:themeColor="text1"/>
          <w:sz w:val="20"/>
          <w:szCs w:val="20"/>
          <w:lang w:eastAsia="pt-BR"/>
        </w:rPr>
        <w:t>;</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A palavra reservada DECLARE é obrigatória e é a responsável por indicar que uma variável será declarada com o nome “</w:t>
      </w:r>
      <w:proofErr w:type="spellStart"/>
      <w:r w:rsidRPr="00613F0F">
        <w:rPr>
          <w:rFonts w:ascii="Times New Roman" w:eastAsia="Times New Roman" w:hAnsi="Times New Roman" w:cs="Times New Roman"/>
          <w:color w:val="000000" w:themeColor="text1"/>
          <w:sz w:val="27"/>
          <w:szCs w:val="27"/>
          <w:lang w:eastAsia="pt-BR"/>
        </w:rPr>
        <w:t>nome_variavel</w:t>
      </w:r>
      <w:proofErr w:type="spellEnd"/>
      <w:r w:rsidRPr="00613F0F">
        <w:rPr>
          <w:rFonts w:ascii="Times New Roman" w:eastAsia="Times New Roman" w:hAnsi="Times New Roman" w:cs="Times New Roman"/>
          <w:color w:val="000000" w:themeColor="text1"/>
          <w:sz w:val="27"/>
          <w:szCs w:val="27"/>
          <w:lang w:eastAsia="pt-BR"/>
        </w:rPr>
        <w:t>” (que segue as mesmas regras de nomeação de variáveis). O TIPO é o tipo de dados da variável (</w:t>
      </w:r>
      <w:proofErr w:type="spellStart"/>
      <w:r w:rsidRPr="00613F0F">
        <w:rPr>
          <w:rFonts w:ascii="Times New Roman" w:eastAsia="Times New Roman" w:hAnsi="Times New Roman" w:cs="Times New Roman"/>
          <w:color w:val="000000" w:themeColor="text1"/>
          <w:sz w:val="27"/>
          <w:szCs w:val="27"/>
          <w:lang w:eastAsia="pt-BR"/>
        </w:rPr>
        <w:t>int</w:t>
      </w:r>
      <w:proofErr w:type="spellEnd"/>
      <w:r w:rsidRPr="00613F0F">
        <w:rPr>
          <w:rFonts w:ascii="Times New Roman" w:eastAsia="Times New Roman" w:hAnsi="Times New Roman" w:cs="Times New Roman"/>
          <w:color w:val="000000" w:themeColor="text1"/>
          <w:sz w:val="27"/>
          <w:szCs w:val="27"/>
          <w:lang w:eastAsia="pt-BR"/>
        </w:rPr>
        <w:t xml:space="preserve">, decimal, </w:t>
      </w:r>
      <w:proofErr w:type="spellStart"/>
      <w:r w:rsidRPr="00613F0F">
        <w:rPr>
          <w:rFonts w:ascii="Times New Roman" w:eastAsia="Times New Roman" w:hAnsi="Times New Roman" w:cs="Times New Roman"/>
          <w:color w:val="000000" w:themeColor="text1"/>
          <w:sz w:val="27"/>
          <w:szCs w:val="27"/>
          <w:lang w:eastAsia="pt-BR"/>
        </w:rPr>
        <w:t>varchar</w:t>
      </w:r>
      <w:proofErr w:type="spellEnd"/>
      <w:r w:rsidRPr="00613F0F">
        <w:rPr>
          <w:rFonts w:ascii="Times New Roman" w:eastAsia="Times New Roman" w:hAnsi="Times New Roman" w:cs="Times New Roman"/>
          <w:color w:val="000000" w:themeColor="text1"/>
          <w:sz w:val="27"/>
          <w:szCs w:val="27"/>
          <w:lang w:eastAsia="pt-BR"/>
        </w:rPr>
        <w:t xml:space="preserve">, </w:t>
      </w:r>
      <w:proofErr w:type="spellStart"/>
      <w:r w:rsidRPr="00613F0F">
        <w:rPr>
          <w:rFonts w:ascii="Times New Roman" w:eastAsia="Times New Roman" w:hAnsi="Times New Roman" w:cs="Times New Roman"/>
          <w:color w:val="000000" w:themeColor="text1"/>
          <w:sz w:val="27"/>
          <w:szCs w:val="27"/>
          <w:lang w:eastAsia="pt-BR"/>
        </w:rPr>
        <w:t>etc</w:t>
      </w:r>
      <w:proofErr w:type="spellEnd"/>
      <w:r w:rsidRPr="00613F0F">
        <w:rPr>
          <w:rFonts w:ascii="Times New Roman" w:eastAsia="Times New Roman" w:hAnsi="Times New Roman" w:cs="Times New Roman"/>
          <w:color w:val="000000" w:themeColor="text1"/>
          <w:sz w:val="27"/>
          <w:szCs w:val="27"/>
          <w:lang w:eastAsia="pt-BR"/>
        </w:rPr>
        <w:t>). A palavra reservada DEFAULT é opcional e deve ser usada quando se deseja definir um valor inicial (</w:t>
      </w:r>
      <w:proofErr w:type="spellStart"/>
      <w:r w:rsidRPr="00613F0F">
        <w:rPr>
          <w:rFonts w:ascii="Times New Roman" w:eastAsia="Times New Roman" w:hAnsi="Times New Roman" w:cs="Times New Roman"/>
          <w:color w:val="000000" w:themeColor="text1"/>
          <w:sz w:val="27"/>
          <w:szCs w:val="27"/>
          <w:lang w:eastAsia="pt-BR"/>
        </w:rPr>
        <w:t>valor_padrao</w:t>
      </w:r>
      <w:proofErr w:type="spellEnd"/>
      <w:r w:rsidRPr="00613F0F">
        <w:rPr>
          <w:rFonts w:ascii="Times New Roman" w:eastAsia="Times New Roman" w:hAnsi="Times New Roman" w:cs="Times New Roman"/>
          <w:color w:val="000000" w:themeColor="text1"/>
          <w:sz w:val="27"/>
          <w:szCs w:val="27"/>
          <w:lang w:eastAsia="pt-BR"/>
        </w:rPr>
        <w:t>) para a variável.</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lastRenderedPageBreak/>
        <w:t>A declaração das variáveis deve ser feita logo no início do corpo do procedure, para aquelas que serão utilizadas em todo o procedimento, ou dentro de um bloco BEGIN-END específico que limite seu escopo.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Para definir um valor para uma variável, usamos as palavras reservadas SET (no caso de passagem direta de valor, como na </w:t>
      </w:r>
      <w:r w:rsidRPr="00613F0F">
        <w:rPr>
          <w:rFonts w:ascii="Times New Roman" w:eastAsia="Times New Roman" w:hAnsi="Times New Roman" w:cs="Times New Roman"/>
          <w:b/>
          <w:bCs/>
          <w:color w:val="000000" w:themeColor="text1"/>
          <w:sz w:val="27"/>
          <w:szCs w:val="27"/>
          <w:lang w:eastAsia="pt-BR"/>
        </w:rPr>
        <w:t>Listagem 8</w:t>
      </w:r>
      <w:r w:rsidRPr="00613F0F">
        <w:rPr>
          <w:rFonts w:ascii="Times New Roman" w:eastAsia="Times New Roman" w:hAnsi="Times New Roman" w:cs="Times New Roman"/>
          <w:color w:val="000000" w:themeColor="text1"/>
          <w:sz w:val="27"/>
          <w:szCs w:val="27"/>
          <w:lang w:eastAsia="pt-BR"/>
        </w:rPr>
        <w:t>) ou INTO (no caso de associação de valores dentro de consultas, como na </w:t>
      </w:r>
      <w:r w:rsidRPr="00613F0F">
        <w:rPr>
          <w:rFonts w:ascii="Times New Roman" w:eastAsia="Times New Roman" w:hAnsi="Times New Roman" w:cs="Times New Roman"/>
          <w:b/>
          <w:bCs/>
          <w:color w:val="000000" w:themeColor="text1"/>
          <w:sz w:val="27"/>
          <w:szCs w:val="27"/>
          <w:lang w:eastAsia="pt-BR"/>
        </w:rPr>
        <w:t>Listagem 6</w:t>
      </w:r>
      <w:r w:rsidRPr="00613F0F">
        <w:rPr>
          <w:rFonts w:ascii="Times New Roman" w:eastAsia="Times New Roman" w:hAnsi="Times New Roman" w:cs="Times New Roman"/>
          <w:color w:val="000000" w:themeColor="text1"/>
          <w:sz w:val="27"/>
          <w:szCs w:val="27"/>
          <w:lang w:eastAsia="pt-BR"/>
        </w:rPr>
        <w:t>).</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Outro ponto importante de se citar é o ESCOPO das variáveis, que define em que pontos elas são reconhecidas. Uma variável definida dentro de um bloco BEGIN/END é válida somente dentro dele, ou seja, após o END ela já não é mais reconhecida. Assim, é possível definir várias variáveis com o mesmo nome, mas dentro de blocos BEGIN/END distintos.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Por sua vez, variáveis cujo nome inicia com arroba (@), são chamadas variáveis de sessão, e são válidas enquanto durar a sessão (exemplo da Listagem 9).</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Excluindo procedures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Para excluir uma procedure no MySQL basta utilizar o comando abaixo:</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11:</w:t>
      </w:r>
      <w:r w:rsidRPr="00613F0F">
        <w:rPr>
          <w:rFonts w:ascii="Montserrat" w:eastAsia="Times New Roman" w:hAnsi="Montserrat" w:cs="Times New Roman"/>
          <w:color w:val="000000" w:themeColor="text1"/>
          <w:lang w:eastAsia="pt-BR"/>
        </w:rPr>
        <w:t> Excluindo procedure</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DROP PROCEDURE </w:t>
      </w:r>
      <w:proofErr w:type="spellStart"/>
      <w:r w:rsidRPr="00613F0F">
        <w:rPr>
          <w:rFonts w:ascii="Consolas" w:eastAsia="Times New Roman" w:hAnsi="Consolas" w:cs="Consolas"/>
          <w:color w:val="000000" w:themeColor="text1"/>
          <w:sz w:val="20"/>
          <w:szCs w:val="20"/>
          <w:lang w:eastAsia="pt-BR"/>
        </w:rPr>
        <w:t>Listar_Funcionarios</w:t>
      </w:r>
      <w:proofErr w:type="spellEnd"/>
      <w:r w:rsidRPr="00613F0F">
        <w:rPr>
          <w:rFonts w:ascii="Consolas" w:eastAsia="Times New Roman" w:hAnsi="Consolas" w:cs="Consolas"/>
          <w:color w:val="000000" w:themeColor="text1"/>
          <w:sz w:val="20"/>
          <w:szCs w:val="20"/>
          <w:lang w:eastAsia="pt-BR"/>
        </w:rPr>
        <w:t>;</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Há também a alternativa a seguir:</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eastAsia="pt-BR"/>
        </w:rPr>
      </w:pPr>
      <w:r w:rsidRPr="00613F0F">
        <w:rPr>
          <w:rFonts w:ascii="Montserrat" w:eastAsia="Times New Roman" w:hAnsi="Montserrat" w:cs="Times New Roman"/>
          <w:b/>
          <w:bCs/>
          <w:color w:val="000000" w:themeColor="text1"/>
          <w:lang w:eastAsia="pt-BR"/>
        </w:rPr>
        <w:t>Listagem 12:</w:t>
      </w:r>
      <w:r w:rsidRPr="00613F0F">
        <w:rPr>
          <w:rFonts w:ascii="Montserrat" w:eastAsia="Times New Roman" w:hAnsi="Montserrat" w:cs="Times New Roman"/>
          <w:color w:val="000000" w:themeColor="text1"/>
          <w:lang w:eastAsia="pt-BR"/>
        </w:rPr>
        <w:t> Excluindo procedure</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eastAsia="pt-BR"/>
        </w:rPr>
      </w:pPr>
      <w:r w:rsidRPr="00613F0F">
        <w:rPr>
          <w:rFonts w:ascii="Consolas" w:eastAsia="Times New Roman" w:hAnsi="Consolas" w:cs="Consolas"/>
          <w:color w:val="000000" w:themeColor="text1"/>
          <w:sz w:val="20"/>
          <w:szCs w:val="20"/>
          <w:lang w:eastAsia="pt-BR"/>
        </w:rPr>
        <w:t xml:space="preserve">DROP PROCEDURE IF EXISTS </w:t>
      </w:r>
      <w:proofErr w:type="spellStart"/>
      <w:r w:rsidRPr="00613F0F">
        <w:rPr>
          <w:rFonts w:ascii="Consolas" w:eastAsia="Times New Roman" w:hAnsi="Consolas" w:cs="Consolas"/>
          <w:color w:val="000000" w:themeColor="text1"/>
          <w:sz w:val="20"/>
          <w:szCs w:val="20"/>
          <w:lang w:eastAsia="pt-BR"/>
        </w:rPr>
        <w:t>Listar_Funcionarios</w:t>
      </w:r>
      <w:proofErr w:type="spellEnd"/>
      <w:r w:rsidRPr="00613F0F">
        <w:rPr>
          <w:rFonts w:ascii="Consolas" w:eastAsia="Times New Roman" w:hAnsi="Consolas" w:cs="Consolas"/>
          <w:color w:val="000000" w:themeColor="text1"/>
          <w:sz w:val="20"/>
          <w:szCs w:val="20"/>
          <w:lang w:eastAsia="pt-BR"/>
        </w:rPr>
        <w:t>;</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Ambos os comandos excluem uma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 que tenha sido criada anteriormente.</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Exibindo procedures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No MySQL temos um comando que exibe todas as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procedures criadas:</w:t>
      </w:r>
    </w:p>
    <w:p w:rsidR="00613F0F" w:rsidRPr="00613F0F" w:rsidRDefault="00613F0F" w:rsidP="00613F0F">
      <w:pPr>
        <w:spacing w:before="100" w:beforeAutospacing="1" w:after="100" w:afterAutospacing="1" w:line="525" w:lineRule="atLeast"/>
        <w:jc w:val="center"/>
        <w:rPr>
          <w:rFonts w:ascii="Montserrat" w:eastAsia="Times New Roman" w:hAnsi="Montserrat" w:cs="Times New Roman"/>
          <w:color w:val="000000" w:themeColor="text1"/>
          <w:lang w:val="en-US" w:eastAsia="pt-BR"/>
        </w:rPr>
      </w:pPr>
      <w:proofErr w:type="spellStart"/>
      <w:r w:rsidRPr="00613F0F">
        <w:rPr>
          <w:rFonts w:ascii="Montserrat" w:eastAsia="Times New Roman" w:hAnsi="Montserrat" w:cs="Times New Roman"/>
          <w:b/>
          <w:bCs/>
          <w:color w:val="000000" w:themeColor="text1"/>
          <w:lang w:val="en-US" w:eastAsia="pt-BR"/>
        </w:rPr>
        <w:t>Listagem</w:t>
      </w:r>
      <w:proofErr w:type="spellEnd"/>
      <w:r w:rsidRPr="00613F0F">
        <w:rPr>
          <w:rFonts w:ascii="Montserrat" w:eastAsia="Times New Roman" w:hAnsi="Montserrat" w:cs="Times New Roman"/>
          <w:b/>
          <w:bCs/>
          <w:color w:val="000000" w:themeColor="text1"/>
          <w:lang w:val="en-US" w:eastAsia="pt-BR"/>
        </w:rPr>
        <w:t xml:space="preserve"> 13:</w:t>
      </w:r>
      <w:r w:rsidRPr="00613F0F">
        <w:rPr>
          <w:rFonts w:ascii="Montserrat" w:eastAsia="Times New Roman" w:hAnsi="Montserrat" w:cs="Times New Roman"/>
          <w:color w:val="000000" w:themeColor="text1"/>
          <w:lang w:val="en-US" w:eastAsia="pt-BR"/>
        </w:rPr>
        <w:t> </w:t>
      </w:r>
      <w:proofErr w:type="spellStart"/>
      <w:r w:rsidRPr="00613F0F">
        <w:rPr>
          <w:rFonts w:ascii="Montserrat" w:eastAsia="Times New Roman" w:hAnsi="Montserrat" w:cs="Times New Roman"/>
          <w:color w:val="000000" w:themeColor="text1"/>
          <w:lang w:val="en-US" w:eastAsia="pt-BR"/>
        </w:rPr>
        <w:t>Listando</w:t>
      </w:r>
      <w:proofErr w:type="spellEnd"/>
      <w:r w:rsidRPr="00613F0F">
        <w:rPr>
          <w:rFonts w:ascii="Montserrat" w:eastAsia="Times New Roman" w:hAnsi="Montserrat" w:cs="Times New Roman"/>
          <w:color w:val="000000" w:themeColor="text1"/>
          <w:lang w:val="en-US" w:eastAsia="pt-BR"/>
        </w:rPr>
        <w:t xml:space="preserve"> procedures</w:t>
      </w:r>
    </w:p>
    <w:p w:rsidR="00613F0F" w:rsidRPr="00613F0F" w:rsidRDefault="00613F0F" w:rsidP="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Consolas" w:eastAsia="Times New Roman" w:hAnsi="Consolas" w:cs="Consolas"/>
          <w:color w:val="000000" w:themeColor="text1"/>
          <w:sz w:val="20"/>
          <w:szCs w:val="20"/>
          <w:lang w:val="en-US" w:eastAsia="pt-BR"/>
        </w:rPr>
      </w:pPr>
      <w:r w:rsidRPr="00613F0F">
        <w:rPr>
          <w:rFonts w:ascii="Consolas" w:eastAsia="Times New Roman" w:hAnsi="Consolas" w:cs="Consolas"/>
          <w:color w:val="000000" w:themeColor="text1"/>
          <w:sz w:val="20"/>
          <w:szCs w:val="20"/>
          <w:lang w:val="en-US" w:eastAsia="pt-BR"/>
        </w:rPr>
        <w:t>SHOW PROCEDURE STATUS;</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 xml:space="preserve">Ao executar o comando acima aparecerá uma lista com todas as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procedures que foram criadas anteriormente.</w:t>
      </w:r>
    </w:p>
    <w:p w:rsidR="00613F0F" w:rsidRPr="00613F0F" w:rsidRDefault="00613F0F" w:rsidP="00613F0F">
      <w:pPr>
        <w:spacing w:before="450" w:after="450" w:line="600" w:lineRule="atLeast"/>
        <w:outlineLvl w:val="2"/>
        <w:rPr>
          <w:rFonts w:ascii="Montserrat" w:eastAsia="Times New Roman" w:hAnsi="Montserrat" w:cs="Times New Roman"/>
          <w:b/>
          <w:bCs/>
          <w:color w:val="000000" w:themeColor="text1"/>
          <w:sz w:val="38"/>
          <w:szCs w:val="38"/>
          <w:lang w:eastAsia="pt-BR"/>
        </w:rPr>
      </w:pPr>
      <w:r w:rsidRPr="00613F0F">
        <w:rPr>
          <w:rFonts w:ascii="Montserrat" w:eastAsia="Times New Roman" w:hAnsi="Montserrat" w:cs="Times New Roman"/>
          <w:b/>
          <w:bCs/>
          <w:color w:val="000000" w:themeColor="text1"/>
          <w:sz w:val="38"/>
          <w:szCs w:val="38"/>
          <w:lang w:eastAsia="pt-BR"/>
        </w:rPr>
        <w:t>Conclusão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lastRenderedPageBreak/>
        <w:t xml:space="preserve">Nesse artigo vimos como funcionam os </w:t>
      </w:r>
      <w:proofErr w:type="spellStart"/>
      <w:r w:rsidRPr="00613F0F">
        <w:rPr>
          <w:rFonts w:ascii="Times New Roman" w:eastAsia="Times New Roman" w:hAnsi="Times New Roman" w:cs="Times New Roman"/>
          <w:color w:val="000000" w:themeColor="text1"/>
          <w:sz w:val="27"/>
          <w:szCs w:val="27"/>
          <w:lang w:eastAsia="pt-BR"/>
        </w:rPr>
        <w:t>Stored</w:t>
      </w:r>
      <w:proofErr w:type="spellEnd"/>
      <w:r w:rsidRPr="00613F0F">
        <w:rPr>
          <w:rFonts w:ascii="Times New Roman" w:eastAsia="Times New Roman" w:hAnsi="Times New Roman" w:cs="Times New Roman"/>
          <w:color w:val="000000" w:themeColor="text1"/>
          <w:sz w:val="27"/>
          <w:szCs w:val="27"/>
          <w:lang w:eastAsia="pt-BR"/>
        </w:rPr>
        <w:t xml:space="preserve"> Procedures em geral (para qualquer banco) e como trabalhar com essa estrutura no </w:t>
      </w:r>
      <w:hyperlink r:id="rId9" w:tgtFrame="_blank" w:tooltip="Curso de MySQL Completo - DevMedia Cursos" w:history="1">
        <w:r w:rsidRPr="00613F0F">
          <w:rPr>
            <w:rFonts w:ascii="Montserrat" w:eastAsia="Times New Roman" w:hAnsi="Montserrat" w:cs="Times New Roman"/>
            <w:b/>
            <w:bCs/>
            <w:color w:val="000000" w:themeColor="text1"/>
            <w:sz w:val="21"/>
            <w:szCs w:val="21"/>
            <w:u w:val="single"/>
            <w:lang w:eastAsia="pt-BR"/>
          </w:rPr>
          <w:t>banco de dados MySQL</w:t>
        </w:r>
      </w:hyperlink>
      <w:r w:rsidRPr="00613F0F">
        <w:rPr>
          <w:rFonts w:ascii="Times New Roman" w:eastAsia="Times New Roman" w:hAnsi="Times New Roman" w:cs="Times New Roman"/>
          <w:color w:val="000000" w:themeColor="text1"/>
          <w:sz w:val="27"/>
          <w:szCs w:val="27"/>
          <w:lang w:eastAsia="pt-BR"/>
        </w:rPr>
        <w:t>, usando parâmetros de entrada e saída, declarando variáveis e invocando-os a partir da instrução CALL.</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r w:rsidRPr="00613F0F">
        <w:rPr>
          <w:rFonts w:ascii="Times New Roman" w:eastAsia="Times New Roman" w:hAnsi="Times New Roman" w:cs="Times New Roman"/>
          <w:color w:val="000000" w:themeColor="text1"/>
          <w:sz w:val="27"/>
          <w:szCs w:val="27"/>
          <w:lang w:eastAsia="pt-BR"/>
        </w:rPr>
        <w:t>Vale ressaltar que o código do corpo de um procedimento pode conter várias linhas com diversas instruções SQL, aqui apenas foram apresentados exemplos básicos a nível didático.</w:t>
      </w:r>
    </w:p>
    <w:p w:rsidR="00613F0F" w:rsidRPr="00613F0F" w:rsidRDefault="00613F0F" w:rsidP="00613F0F">
      <w:pPr>
        <w:spacing w:before="100" w:beforeAutospacing="1" w:after="100" w:afterAutospacing="1"/>
        <w:rPr>
          <w:rFonts w:ascii="Times New Roman" w:eastAsia="Times New Roman" w:hAnsi="Times New Roman" w:cs="Times New Roman"/>
          <w:color w:val="000000" w:themeColor="text1"/>
          <w:sz w:val="27"/>
          <w:szCs w:val="27"/>
          <w:lang w:eastAsia="pt-BR"/>
        </w:rPr>
      </w:pPr>
    </w:p>
    <w:p w:rsidR="00613F0F" w:rsidRPr="00613F0F" w:rsidRDefault="00613F0F">
      <w:pPr>
        <w:rPr>
          <w:color w:val="000000" w:themeColor="text1"/>
        </w:rPr>
      </w:pPr>
    </w:p>
    <w:sectPr w:rsidR="00613F0F" w:rsidRPr="00613F0F" w:rsidSect="00613F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24FC6"/>
    <w:multiLevelType w:val="multilevel"/>
    <w:tmpl w:val="2B3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7899"/>
    <w:multiLevelType w:val="multilevel"/>
    <w:tmpl w:val="C45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F35B0"/>
    <w:multiLevelType w:val="multilevel"/>
    <w:tmpl w:val="B2CE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52B7D"/>
    <w:multiLevelType w:val="multilevel"/>
    <w:tmpl w:val="480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57E9"/>
    <w:multiLevelType w:val="multilevel"/>
    <w:tmpl w:val="7C9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0F"/>
    <w:rsid w:val="00613F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5967C2-6AC9-D245-9AD3-2DCBC1CB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13F0F"/>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13F0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13F0F"/>
    <w:pPr>
      <w:spacing w:before="100" w:beforeAutospacing="1" w:after="100" w:afterAutospacing="1"/>
    </w:pPr>
    <w:rPr>
      <w:rFonts w:ascii="Times New Roman" w:eastAsia="Times New Roman" w:hAnsi="Times New Roman" w:cs="Times New Roman"/>
      <w:lang w:eastAsia="pt-BR"/>
    </w:rPr>
  </w:style>
  <w:style w:type="character" w:customStyle="1" w:styleId="apple-converted-space">
    <w:name w:val="apple-converted-space"/>
    <w:basedOn w:val="Fontepargpadro"/>
    <w:rsid w:val="00613F0F"/>
  </w:style>
  <w:style w:type="character" w:styleId="Hyperlink">
    <w:name w:val="Hyperlink"/>
    <w:basedOn w:val="Fontepargpadro"/>
    <w:uiPriority w:val="99"/>
    <w:semiHidden/>
    <w:unhideWhenUsed/>
    <w:rsid w:val="00613F0F"/>
    <w:rPr>
      <w:color w:val="0000FF"/>
      <w:u w:val="single"/>
    </w:rPr>
  </w:style>
  <w:style w:type="paragraph" w:styleId="Pr-formataoHTML">
    <w:name w:val="HTML Preformatted"/>
    <w:basedOn w:val="Normal"/>
    <w:link w:val="Pr-formataoHTMLChar"/>
    <w:uiPriority w:val="99"/>
    <w:semiHidden/>
    <w:unhideWhenUsed/>
    <w:rsid w:val="00613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13F0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613F0F"/>
    <w:rPr>
      <w:rFonts w:ascii="Courier New" w:eastAsia="Times New Roman" w:hAnsi="Courier New" w:cs="Courier New"/>
      <w:sz w:val="20"/>
      <w:szCs w:val="20"/>
    </w:rPr>
  </w:style>
  <w:style w:type="character" w:customStyle="1" w:styleId="token">
    <w:name w:val="token"/>
    <w:basedOn w:val="Fontepargpadro"/>
    <w:rsid w:val="00613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110616">
      <w:bodyDiv w:val="1"/>
      <w:marLeft w:val="0"/>
      <w:marRight w:val="0"/>
      <w:marTop w:val="0"/>
      <w:marBottom w:val="0"/>
      <w:divBdr>
        <w:top w:val="none" w:sz="0" w:space="0" w:color="auto"/>
        <w:left w:val="none" w:sz="0" w:space="0" w:color="auto"/>
        <w:bottom w:val="none" w:sz="0" w:space="0" w:color="auto"/>
        <w:right w:val="none" w:sz="0" w:space="0" w:color="auto"/>
      </w:divBdr>
      <w:divsChild>
        <w:div w:id="171798071">
          <w:marLeft w:val="0"/>
          <w:marRight w:val="0"/>
          <w:marTop w:val="900"/>
          <w:marBottom w:val="900"/>
          <w:divBdr>
            <w:top w:val="none" w:sz="0" w:space="0" w:color="auto"/>
            <w:left w:val="none" w:sz="0" w:space="0" w:color="auto"/>
            <w:bottom w:val="none" w:sz="0" w:space="0" w:color="auto"/>
            <w:right w:val="none" w:sz="0" w:space="0" w:color="auto"/>
          </w:divBdr>
          <w:divsChild>
            <w:div w:id="921835817">
              <w:marLeft w:val="0"/>
              <w:marRight w:val="0"/>
              <w:marTop w:val="150"/>
              <w:marBottom w:val="150"/>
              <w:divBdr>
                <w:top w:val="none" w:sz="0" w:space="0" w:color="auto"/>
                <w:left w:val="none" w:sz="0" w:space="0" w:color="auto"/>
                <w:bottom w:val="none" w:sz="0" w:space="0" w:color="auto"/>
                <w:right w:val="none" w:sz="0" w:space="0" w:color="auto"/>
              </w:divBdr>
            </w:div>
            <w:div w:id="1044406669">
              <w:marLeft w:val="0"/>
              <w:marRight w:val="0"/>
              <w:marTop w:val="0"/>
              <w:marBottom w:val="0"/>
              <w:divBdr>
                <w:top w:val="none" w:sz="0" w:space="0" w:color="auto"/>
                <w:left w:val="none" w:sz="0" w:space="0" w:color="auto"/>
                <w:bottom w:val="none" w:sz="0" w:space="0" w:color="auto"/>
                <w:right w:val="none" w:sz="0" w:space="0" w:color="auto"/>
              </w:divBdr>
              <w:divsChild>
                <w:div w:id="12729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62">
          <w:marLeft w:val="0"/>
          <w:marRight w:val="0"/>
          <w:marTop w:val="900"/>
          <w:marBottom w:val="900"/>
          <w:divBdr>
            <w:top w:val="none" w:sz="0" w:space="0" w:color="auto"/>
            <w:left w:val="none" w:sz="0" w:space="0" w:color="auto"/>
            <w:bottom w:val="none" w:sz="0" w:space="0" w:color="auto"/>
            <w:right w:val="none" w:sz="0" w:space="0" w:color="auto"/>
          </w:divBdr>
          <w:divsChild>
            <w:div w:id="1747457806">
              <w:marLeft w:val="0"/>
              <w:marRight w:val="0"/>
              <w:marTop w:val="150"/>
              <w:marBottom w:val="150"/>
              <w:divBdr>
                <w:top w:val="none" w:sz="0" w:space="0" w:color="auto"/>
                <w:left w:val="none" w:sz="0" w:space="0" w:color="auto"/>
                <w:bottom w:val="none" w:sz="0" w:space="0" w:color="auto"/>
                <w:right w:val="none" w:sz="0" w:space="0" w:color="auto"/>
              </w:divBdr>
            </w:div>
            <w:div w:id="31468585">
              <w:marLeft w:val="0"/>
              <w:marRight w:val="0"/>
              <w:marTop w:val="0"/>
              <w:marBottom w:val="0"/>
              <w:divBdr>
                <w:top w:val="none" w:sz="0" w:space="0" w:color="auto"/>
                <w:left w:val="none" w:sz="0" w:space="0" w:color="auto"/>
                <w:bottom w:val="none" w:sz="0" w:space="0" w:color="auto"/>
                <w:right w:val="none" w:sz="0" w:space="0" w:color="auto"/>
              </w:divBdr>
              <w:divsChild>
                <w:div w:id="241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4126">
          <w:marLeft w:val="0"/>
          <w:marRight w:val="0"/>
          <w:marTop w:val="900"/>
          <w:marBottom w:val="900"/>
          <w:divBdr>
            <w:top w:val="none" w:sz="0" w:space="0" w:color="auto"/>
            <w:left w:val="none" w:sz="0" w:space="0" w:color="auto"/>
            <w:bottom w:val="none" w:sz="0" w:space="0" w:color="auto"/>
            <w:right w:val="none" w:sz="0" w:space="0" w:color="auto"/>
          </w:divBdr>
          <w:divsChild>
            <w:div w:id="481821066">
              <w:marLeft w:val="0"/>
              <w:marRight w:val="0"/>
              <w:marTop w:val="150"/>
              <w:marBottom w:val="150"/>
              <w:divBdr>
                <w:top w:val="none" w:sz="0" w:space="0" w:color="auto"/>
                <w:left w:val="none" w:sz="0" w:space="0" w:color="auto"/>
                <w:bottom w:val="none" w:sz="0" w:space="0" w:color="auto"/>
                <w:right w:val="none" w:sz="0" w:space="0" w:color="auto"/>
              </w:divBdr>
            </w:div>
            <w:div w:id="1085683584">
              <w:marLeft w:val="0"/>
              <w:marRight w:val="0"/>
              <w:marTop w:val="0"/>
              <w:marBottom w:val="0"/>
              <w:divBdr>
                <w:top w:val="none" w:sz="0" w:space="0" w:color="auto"/>
                <w:left w:val="none" w:sz="0" w:space="0" w:color="auto"/>
                <w:bottom w:val="none" w:sz="0" w:space="0" w:color="auto"/>
                <w:right w:val="none" w:sz="0" w:space="0" w:color="auto"/>
              </w:divBdr>
              <w:divsChild>
                <w:div w:id="4327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419">
          <w:marLeft w:val="0"/>
          <w:marRight w:val="0"/>
          <w:marTop w:val="900"/>
          <w:marBottom w:val="900"/>
          <w:divBdr>
            <w:top w:val="none" w:sz="0" w:space="0" w:color="auto"/>
            <w:left w:val="none" w:sz="0" w:space="0" w:color="auto"/>
            <w:bottom w:val="none" w:sz="0" w:space="0" w:color="auto"/>
            <w:right w:val="none" w:sz="0" w:space="0" w:color="auto"/>
          </w:divBdr>
          <w:divsChild>
            <w:div w:id="528567898">
              <w:marLeft w:val="0"/>
              <w:marRight w:val="0"/>
              <w:marTop w:val="150"/>
              <w:marBottom w:val="150"/>
              <w:divBdr>
                <w:top w:val="none" w:sz="0" w:space="0" w:color="auto"/>
                <w:left w:val="none" w:sz="0" w:space="0" w:color="auto"/>
                <w:bottom w:val="none" w:sz="0" w:space="0" w:color="auto"/>
                <w:right w:val="none" w:sz="0" w:space="0" w:color="auto"/>
              </w:divBdr>
            </w:div>
            <w:div w:id="2145152463">
              <w:marLeft w:val="0"/>
              <w:marRight w:val="0"/>
              <w:marTop w:val="0"/>
              <w:marBottom w:val="0"/>
              <w:divBdr>
                <w:top w:val="none" w:sz="0" w:space="0" w:color="auto"/>
                <w:left w:val="none" w:sz="0" w:space="0" w:color="auto"/>
                <w:bottom w:val="none" w:sz="0" w:space="0" w:color="auto"/>
                <w:right w:val="none" w:sz="0" w:space="0" w:color="auto"/>
              </w:divBdr>
              <w:divsChild>
                <w:div w:id="18367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825">
          <w:marLeft w:val="0"/>
          <w:marRight w:val="0"/>
          <w:marTop w:val="900"/>
          <w:marBottom w:val="900"/>
          <w:divBdr>
            <w:top w:val="none" w:sz="0" w:space="0" w:color="auto"/>
            <w:left w:val="none" w:sz="0" w:space="0" w:color="auto"/>
            <w:bottom w:val="none" w:sz="0" w:space="0" w:color="auto"/>
            <w:right w:val="none" w:sz="0" w:space="0" w:color="auto"/>
          </w:divBdr>
          <w:divsChild>
            <w:div w:id="1968581260">
              <w:marLeft w:val="0"/>
              <w:marRight w:val="0"/>
              <w:marTop w:val="150"/>
              <w:marBottom w:val="150"/>
              <w:divBdr>
                <w:top w:val="none" w:sz="0" w:space="0" w:color="auto"/>
                <w:left w:val="none" w:sz="0" w:space="0" w:color="auto"/>
                <w:bottom w:val="none" w:sz="0" w:space="0" w:color="auto"/>
                <w:right w:val="none" w:sz="0" w:space="0" w:color="auto"/>
              </w:divBdr>
            </w:div>
            <w:div w:id="538981791">
              <w:marLeft w:val="0"/>
              <w:marRight w:val="0"/>
              <w:marTop w:val="0"/>
              <w:marBottom w:val="0"/>
              <w:divBdr>
                <w:top w:val="none" w:sz="0" w:space="0" w:color="auto"/>
                <w:left w:val="none" w:sz="0" w:space="0" w:color="auto"/>
                <w:bottom w:val="none" w:sz="0" w:space="0" w:color="auto"/>
                <w:right w:val="none" w:sz="0" w:space="0" w:color="auto"/>
              </w:divBdr>
              <w:divsChild>
                <w:div w:id="1501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07">
          <w:marLeft w:val="0"/>
          <w:marRight w:val="0"/>
          <w:marTop w:val="900"/>
          <w:marBottom w:val="900"/>
          <w:divBdr>
            <w:top w:val="none" w:sz="0" w:space="0" w:color="auto"/>
            <w:left w:val="none" w:sz="0" w:space="0" w:color="auto"/>
            <w:bottom w:val="none" w:sz="0" w:space="0" w:color="auto"/>
            <w:right w:val="none" w:sz="0" w:space="0" w:color="auto"/>
          </w:divBdr>
          <w:divsChild>
            <w:div w:id="1425103012">
              <w:marLeft w:val="0"/>
              <w:marRight w:val="0"/>
              <w:marTop w:val="150"/>
              <w:marBottom w:val="150"/>
              <w:divBdr>
                <w:top w:val="none" w:sz="0" w:space="0" w:color="auto"/>
                <w:left w:val="none" w:sz="0" w:space="0" w:color="auto"/>
                <w:bottom w:val="none" w:sz="0" w:space="0" w:color="auto"/>
                <w:right w:val="none" w:sz="0" w:space="0" w:color="auto"/>
              </w:divBdr>
            </w:div>
            <w:div w:id="1481726515">
              <w:marLeft w:val="0"/>
              <w:marRight w:val="0"/>
              <w:marTop w:val="0"/>
              <w:marBottom w:val="0"/>
              <w:divBdr>
                <w:top w:val="none" w:sz="0" w:space="0" w:color="auto"/>
                <w:left w:val="none" w:sz="0" w:space="0" w:color="auto"/>
                <w:bottom w:val="none" w:sz="0" w:space="0" w:color="auto"/>
                <w:right w:val="none" w:sz="0" w:space="0" w:color="auto"/>
              </w:divBdr>
              <w:divsChild>
                <w:div w:id="549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59077">
          <w:marLeft w:val="0"/>
          <w:marRight w:val="0"/>
          <w:marTop w:val="900"/>
          <w:marBottom w:val="900"/>
          <w:divBdr>
            <w:top w:val="none" w:sz="0" w:space="0" w:color="auto"/>
            <w:left w:val="none" w:sz="0" w:space="0" w:color="auto"/>
            <w:bottom w:val="none" w:sz="0" w:space="0" w:color="auto"/>
            <w:right w:val="none" w:sz="0" w:space="0" w:color="auto"/>
          </w:divBdr>
          <w:divsChild>
            <w:div w:id="1299995877">
              <w:marLeft w:val="0"/>
              <w:marRight w:val="0"/>
              <w:marTop w:val="150"/>
              <w:marBottom w:val="150"/>
              <w:divBdr>
                <w:top w:val="none" w:sz="0" w:space="0" w:color="auto"/>
                <w:left w:val="none" w:sz="0" w:space="0" w:color="auto"/>
                <w:bottom w:val="none" w:sz="0" w:space="0" w:color="auto"/>
                <w:right w:val="none" w:sz="0" w:space="0" w:color="auto"/>
              </w:divBdr>
            </w:div>
            <w:div w:id="1734809216">
              <w:marLeft w:val="0"/>
              <w:marRight w:val="0"/>
              <w:marTop w:val="0"/>
              <w:marBottom w:val="0"/>
              <w:divBdr>
                <w:top w:val="none" w:sz="0" w:space="0" w:color="auto"/>
                <w:left w:val="none" w:sz="0" w:space="0" w:color="auto"/>
                <w:bottom w:val="none" w:sz="0" w:space="0" w:color="auto"/>
                <w:right w:val="none" w:sz="0" w:space="0" w:color="auto"/>
              </w:divBdr>
              <w:divsChild>
                <w:div w:id="13076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689">
          <w:marLeft w:val="0"/>
          <w:marRight w:val="0"/>
          <w:marTop w:val="900"/>
          <w:marBottom w:val="900"/>
          <w:divBdr>
            <w:top w:val="none" w:sz="0" w:space="0" w:color="auto"/>
            <w:left w:val="none" w:sz="0" w:space="0" w:color="auto"/>
            <w:bottom w:val="none" w:sz="0" w:space="0" w:color="auto"/>
            <w:right w:val="none" w:sz="0" w:space="0" w:color="auto"/>
          </w:divBdr>
          <w:divsChild>
            <w:div w:id="241262509">
              <w:marLeft w:val="0"/>
              <w:marRight w:val="0"/>
              <w:marTop w:val="150"/>
              <w:marBottom w:val="150"/>
              <w:divBdr>
                <w:top w:val="none" w:sz="0" w:space="0" w:color="auto"/>
                <w:left w:val="none" w:sz="0" w:space="0" w:color="auto"/>
                <w:bottom w:val="none" w:sz="0" w:space="0" w:color="auto"/>
                <w:right w:val="none" w:sz="0" w:space="0" w:color="auto"/>
              </w:divBdr>
            </w:div>
            <w:div w:id="1962835809">
              <w:marLeft w:val="0"/>
              <w:marRight w:val="0"/>
              <w:marTop w:val="0"/>
              <w:marBottom w:val="0"/>
              <w:divBdr>
                <w:top w:val="none" w:sz="0" w:space="0" w:color="auto"/>
                <w:left w:val="none" w:sz="0" w:space="0" w:color="auto"/>
                <w:bottom w:val="none" w:sz="0" w:space="0" w:color="auto"/>
                <w:right w:val="none" w:sz="0" w:space="0" w:color="auto"/>
              </w:divBdr>
              <w:divsChild>
                <w:div w:id="2102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4201">
          <w:marLeft w:val="0"/>
          <w:marRight w:val="0"/>
          <w:marTop w:val="900"/>
          <w:marBottom w:val="900"/>
          <w:divBdr>
            <w:top w:val="none" w:sz="0" w:space="0" w:color="auto"/>
            <w:left w:val="none" w:sz="0" w:space="0" w:color="auto"/>
            <w:bottom w:val="none" w:sz="0" w:space="0" w:color="auto"/>
            <w:right w:val="none" w:sz="0" w:space="0" w:color="auto"/>
          </w:divBdr>
          <w:divsChild>
            <w:div w:id="242105916">
              <w:marLeft w:val="0"/>
              <w:marRight w:val="0"/>
              <w:marTop w:val="150"/>
              <w:marBottom w:val="150"/>
              <w:divBdr>
                <w:top w:val="none" w:sz="0" w:space="0" w:color="auto"/>
                <w:left w:val="none" w:sz="0" w:space="0" w:color="auto"/>
                <w:bottom w:val="none" w:sz="0" w:space="0" w:color="auto"/>
                <w:right w:val="none" w:sz="0" w:space="0" w:color="auto"/>
              </w:divBdr>
            </w:div>
            <w:div w:id="1299217784">
              <w:marLeft w:val="0"/>
              <w:marRight w:val="0"/>
              <w:marTop w:val="0"/>
              <w:marBottom w:val="0"/>
              <w:divBdr>
                <w:top w:val="none" w:sz="0" w:space="0" w:color="auto"/>
                <w:left w:val="none" w:sz="0" w:space="0" w:color="auto"/>
                <w:bottom w:val="none" w:sz="0" w:space="0" w:color="auto"/>
                <w:right w:val="none" w:sz="0" w:space="0" w:color="auto"/>
              </w:divBdr>
              <w:divsChild>
                <w:div w:id="4277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386">
          <w:marLeft w:val="0"/>
          <w:marRight w:val="0"/>
          <w:marTop w:val="900"/>
          <w:marBottom w:val="900"/>
          <w:divBdr>
            <w:top w:val="none" w:sz="0" w:space="0" w:color="auto"/>
            <w:left w:val="none" w:sz="0" w:space="0" w:color="auto"/>
            <w:bottom w:val="none" w:sz="0" w:space="0" w:color="auto"/>
            <w:right w:val="none" w:sz="0" w:space="0" w:color="auto"/>
          </w:divBdr>
          <w:divsChild>
            <w:div w:id="272061447">
              <w:marLeft w:val="0"/>
              <w:marRight w:val="0"/>
              <w:marTop w:val="150"/>
              <w:marBottom w:val="150"/>
              <w:divBdr>
                <w:top w:val="none" w:sz="0" w:space="0" w:color="auto"/>
                <w:left w:val="none" w:sz="0" w:space="0" w:color="auto"/>
                <w:bottom w:val="none" w:sz="0" w:space="0" w:color="auto"/>
                <w:right w:val="none" w:sz="0" w:space="0" w:color="auto"/>
              </w:divBdr>
            </w:div>
            <w:div w:id="311252948">
              <w:marLeft w:val="0"/>
              <w:marRight w:val="0"/>
              <w:marTop w:val="0"/>
              <w:marBottom w:val="0"/>
              <w:divBdr>
                <w:top w:val="none" w:sz="0" w:space="0" w:color="auto"/>
                <w:left w:val="none" w:sz="0" w:space="0" w:color="auto"/>
                <w:bottom w:val="none" w:sz="0" w:space="0" w:color="auto"/>
                <w:right w:val="none" w:sz="0" w:space="0" w:color="auto"/>
              </w:divBdr>
              <w:divsChild>
                <w:div w:id="7291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586">
          <w:marLeft w:val="0"/>
          <w:marRight w:val="0"/>
          <w:marTop w:val="900"/>
          <w:marBottom w:val="900"/>
          <w:divBdr>
            <w:top w:val="none" w:sz="0" w:space="0" w:color="auto"/>
            <w:left w:val="none" w:sz="0" w:space="0" w:color="auto"/>
            <w:bottom w:val="none" w:sz="0" w:space="0" w:color="auto"/>
            <w:right w:val="none" w:sz="0" w:space="0" w:color="auto"/>
          </w:divBdr>
          <w:divsChild>
            <w:div w:id="977877314">
              <w:marLeft w:val="0"/>
              <w:marRight w:val="0"/>
              <w:marTop w:val="150"/>
              <w:marBottom w:val="150"/>
              <w:divBdr>
                <w:top w:val="none" w:sz="0" w:space="0" w:color="auto"/>
                <w:left w:val="none" w:sz="0" w:space="0" w:color="auto"/>
                <w:bottom w:val="none" w:sz="0" w:space="0" w:color="auto"/>
                <w:right w:val="none" w:sz="0" w:space="0" w:color="auto"/>
              </w:divBdr>
            </w:div>
            <w:div w:id="513344082">
              <w:marLeft w:val="0"/>
              <w:marRight w:val="0"/>
              <w:marTop w:val="0"/>
              <w:marBottom w:val="0"/>
              <w:divBdr>
                <w:top w:val="none" w:sz="0" w:space="0" w:color="auto"/>
                <w:left w:val="none" w:sz="0" w:space="0" w:color="auto"/>
                <w:bottom w:val="none" w:sz="0" w:space="0" w:color="auto"/>
                <w:right w:val="none" w:sz="0" w:space="0" w:color="auto"/>
              </w:divBdr>
              <w:divsChild>
                <w:div w:id="761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8252">
          <w:marLeft w:val="0"/>
          <w:marRight w:val="0"/>
          <w:marTop w:val="900"/>
          <w:marBottom w:val="900"/>
          <w:divBdr>
            <w:top w:val="none" w:sz="0" w:space="0" w:color="auto"/>
            <w:left w:val="none" w:sz="0" w:space="0" w:color="auto"/>
            <w:bottom w:val="none" w:sz="0" w:space="0" w:color="auto"/>
            <w:right w:val="none" w:sz="0" w:space="0" w:color="auto"/>
          </w:divBdr>
          <w:divsChild>
            <w:div w:id="1982155810">
              <w:marLeft w:val="0"/>
              <w:marRight w:val="0"/>
              <w:marTop w:val="150"/>
              <w:marBottom w:val="150"/>
              <w:divBdr>
                <w:top w:val="none" w:sz="0" w:space="0" w:color="auto"/>
                <w:left w:val="none" w:sz="0" w:space="0" w:color="auto"/>
                <w:bottom w:val="none" w:sz="0" w:space="0" w:color="auto"/>
                <w:right w:val="none" w:sz="0" w:space="0" w:color="auto"/>
              </w:divBdr>
            </w:div>
            <w:div w:id="353381931">
              <w:marLeft w:val="0"/>
              <w:marRight w:val="0"/>
              <w:marTop w:val="0"/>
              <w:marBottom w:val="0"/>
              <w:divBdr>
                <w:top w:val="none" w:sz="0" w:space="0" w:color="auto"/>
                <w:left w:val="none" w:sz="0" w:space="0" w:color="auto"/>
                <w:bottom w:val="none" w:sz="0" w:space="0" w:color="auto"/>
                <w:right w:val="none" w:sz="0" w:space="0" w:color="auto"/>
              </w:divBdr>
              <w:divsChild>
                <w:div w:id="1175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2264">
          <w:marLeft w:val="0"/>
          <w:marRight w:val="0"/>
          <w:marTop w:val="900"/>
          <w:marBottom w:val="900"/>
          <w:divBdr>
            <w:top w:val="none" w:sz="0" w:space="0" w:color="auto"/>
            <w:left w:val="none" w:sz="0" w:space="0" w:color="auto"/>
            <w:bottom w:val="none" w:sz="0" w:space="0" w:color="auto"/>
            <w:right w:val="none" w:sz="0" w:space="0" w:color="auto"/>
          </w:divBdr>
          <w:divsChild>
            <w:div w:id="248268996">
              <w:marLeft w:val="0"/>
              <w:marRight w:val="0"/>
              <w:marTop w:val="150"/>
              <w:marBottom w:val="150"/>
              <w:divBdr>
                <w:top w:val="none" w:sz="0" w:space="0" w:color="auto"/>
                <w:left w:val="none" w:sz="0" w:space="0" w:color="auto"/>
                <w:bottom w:val="none" w:sz="0" w:space="0" w:color="auto"/>
                <w:right w:val="none" w:sz="0" w:space="0" w:color="auto"/>
              </w:divBdr>
            </w:div>
            <w:div w:id="1883712888">
              <w:marLeft w:val="0"/>
              <w:marRight w:val="0"/>
              <w:marTop w:val="0"/>
              <w:marBottom w:val="0"/>
              <w:divBdr>
                <w:top w:val="none" w:sz="0" w:space="0" w:color="auto"/>
                <w:left w:val="none" w:sz="0" w:space="0" w:color="auto"/>
                <w:bottom w:val="none" w:sz="0" w:space="0" w:color="auto"/>
                <w:right w:val="none" w:sz="0" w:space="0" w:color="auto"/>
              </w:divBdr>
              <w:divsChild>
                <w:div w:id="3723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curso/curso-completo-de-mysql/28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evmedia.com.br/cursos/banco-de-dad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vmedia.com.br/curso/mysql-completo/28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1792</Words>
  <Characters>9683</Characters>
  <Application>Microsoft Office Word</Application>
  <DocSecurity>0</DocSecurity>
  <Lines>80</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 Pedrozo</dc:creator>
  <cp:keywords/>
  <dc:description/>
  <cp:lastModifiedBy>Wendel Pedrozo</cp:lastModifiedBy>
  <cp:revision>1</cp:revision>
  <dcterms:created xsi:type="dcterms:W3CDTF">2021-08-16T14:23:00Z</dcterms:created>
  <dcterms:modified xsi:type="dcterms:W3CDTF">2021-08-16T14:27:00Z</dcterms:modified>
</cp:coreProperties>
</file>