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https://portaldoprofessor.fct.unesp.br/projetos/cadilag/apps/structs/arv_binaria.php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NoArvore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iniciar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esta vazia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estaVaziaArvore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destruir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pesquisa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pesquisarArvore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pesquisarArvore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//acessar subarvore esquerda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pesquisarArvore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//acessar subarvore direita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inserir elem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inserirArvore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ponto de inserção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quando deu bom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não inserir numero igual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PERCORRER ARVORE COM RECURSÃO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subarvore esquerda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inserirArvore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x&gt; acessar subarvore direita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inserirArvore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remover elem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pesquisa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em ordem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pre ordem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pos ordem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//////////////////////////////////////////////////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COMEÇAR UMA ARVORE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toinsert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estaVaziaArvore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"Arvore vazia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inserirArvore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pesquisarArvore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foi encontrado :)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nao foi encontrado :(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