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 Nome do orientador,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Prof. Nome do coorientador, Dr.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figuras após aplicar legendas a todas as imagens, mapas, perfis, fotografias e diagramas.</w:t>
      </w: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911466230"/>
        <w:docPartObj>
          <w:docPartGallery w:val="Table of Contents"/>
          <w:docPartUnique w:val="1"/>
        </w:docPartObj>
      </w:sdtPr>
      <w:sdtConten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1">
      <w:pPr>
        <w:spacing w:after="0" w:before="0" w:line="360" w:lineRule="auto"/>
        <w:ind w:firstLine="709"/>
        <w:jc w:val="both"/>
        <w:rPr/>
      </w:pPr>
      <w:r w:rsidDel="00000000" w:rsidR="00000000" w:rsidRPr="00000000">
        <w:rPr>
          <w:i w:val="1"/>
          <w:iCs w:val="1"/>
          <w:color w:val="595959"/>
          <w:rtl w:val="0"/>
        </w:rPr>
        <w:t xml:space="preserve">Apresente o tema, delimite o problema geológico, sintetize o estado do conhecimento, justifique o estudo e antecipe a abordagem utilizada. A introdução deve conduzir naturalmente aos objetivos.</w:t>
      </w:r>
      <w:r w:rsidDel="00000000" w:rsidR="00000000" w:rsidRPr="00000000">
        <w:rPr>
          <w:rtl w:val="0"/>
        </w:rPr>
      </w:r>
    </w:p>
    <w:p w:rsidR="00000000" w:rsidDel="00000000" w:rsidP="00000000" w:rsidRDefault="00000000" w:rsidRPr="00000000" w14:paraId="00000052">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3">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pPr>
      <w:r w:rsidDel="00000000" w:rsidR="00000000" w:rsidRPr="00000000">
        <w:rPr>
          <w:i w:val="1"/>
          <w:iCs w:val="1"/>
          <w:color w:val="595959"/>
          <w:rtl w:val="0"/>
        </w:rPr>
        <w:t xml:space="preserve">Declare o resultado científico principal que o trabalho pretende alcançar.</w:t>
      </w:r>
      <w:r w:rsidDel="00000000" w:rsidR="00000000" w:rsidRPr="00000000">
        <w:rPr>
          <w:rtl w:val="0"/>
        </w:rPr>
      </w:r>
    </w:p>
    <w:p w:rsidR="00000000" w:rsidDel="00000000" w:rsidP="00000000" w:rsidRDefault="00000000" w:rsidRPr="00000000" w14:paraId="00000055">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Caracterizar as unidades geológicas da área de estudo.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Descrever os procedimentos de campo, laboratório e gabinete.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Integrar e interpretar os dados obtidos.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Discutir as implicações geológicas dos resultados.</w:t>
      </w:r>
      <w:r w:rsidDel="00000000" w:rsidR="00000000" w:rsidRPr="00000000">
        <w:rPr>
          <w:rtl w:val="0"/>
        </w:rPr>
      </w:r>
    </w:p>
    <w:p w:rsidR="00000000" w:rsidDel="00000000" w:rsidP="00000000" w:rsidRDefault="00000000" w:rsidRPr="00000000" w14:paraId="0000005A">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5B">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5C">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5D">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5E">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5F">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0">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1">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2">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3">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4">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5">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6">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keepNext w:val="1"/>
        <w:rPr/>
      </w:pPr>
      <w:r w:rsidDel="00000000" w:rsidR="00000000" w:rsidRPr="00000000">
        <w:rPr>
          <w:rtl w:val="0"/>
        </w:rPr>
      </w:r>
    </w:p>
    <w:p w:rsidR="00000000" w:rsidDel="00000000" w:rsidP="00000000" w:rsidRDefault="00000000" w:rsidRPr="00000000" w14:paraId="0000006C">
      <w:pPr>
        <w:pStyle w:val="Heading2"/>
        <w:keepNext w:val="1"/>
        <w:spacing w:after="240" w:before="240" w:line="360" w:lineRule="auto"/>
        <w:ind w:firstLine="0"/>
        <w:jc w:val="left"/>
        <w:rPr/>
      </w:pPr>
      <w:r w:rsidDel="00000000" w:rsidR="00000000" w:rsidRPr="00000000">
        <w:rPr>
          <w:color w:val="000000"/>
          <w:rtl w:val="0"/>
        </w:rPr>
        <w:t xml:space="preserve">2.2 Contexto geológico regional</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i w:val="1"/>
          <w:iCs w:val="1"/>
          <w:color w:val="595959"/>
          <w:rtl w:val="0"/>
        </w:rPr>
        <w:t xml:space="preserve">Apresente unidades litoestratigráficas, evolução tectônica, idades, estruturas e trabalhos prévios relevantes.</w:t>
      </w:r>
      <w:r w:rsidDel="00000000" w:rsidR="00000000" w:rsidRPr="00000000">
        <w:rPr>
          <w:rtl w:val="0"/>
        </w:rPr>
      </w:r>
    </w:p>
    <w:p w:rsidR="00000000" w:rsidDel="00000000" w:rsidP="00000000" w:rsidRDefault="00000000" w:rsidRPr="00000000" w14:paraId="0000006E">
      <w:pPr>
        <w:pStyle w:val="Heading2"/>
        <w:keepNext w:val="1"/>
        <w:spacing w:after="240" w:before="240" w:line="360" w:lineRule="auto"/>
        <w:ind w:firstLine="0"/>
        <w:jc w:val="left"/>
        <w:rPr/>
      </w:pPr>
      <w:r w:rsidDel="00000000" w:rsidR="00000000" w:rsidRPr="00000000">
        <w:rPr>
          <w:color w:val="000000"/>
          <w:rtl w:val="0"/>
        </w:rPr>
        <w:t xml:space="preserve">2.3 Geologia local</w:t>
      </w:r>
      <w:r w:rsidDel="00000000" w:rsidR="00000000" w:rsidRPr="00000000">
        <w:rPr>
          <w:rtl w:val="0"/>
        </w:rPr>
      </w:r>
    </w:p>
    <w:p w:rsidR="00000000" w:rsidDel="00000000" w:rsidP="00000000" w:rsidRDefault="00000000" w:rsidRPr="00000000" w14:paraId="0000006F">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70">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71">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72">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73">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74">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75">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76">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78">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79">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C">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D">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7F">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1">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2">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4">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5">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8">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89">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8A">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8B">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Figura 1 — Título descritivo da figur</w:t>
      </w:r>
      <w:r w:rsidDel="00000000" w:rsidR="00000000" w:rsidRPr="00000000">
        <w:rPr>
          <w:i w:val="0"/>
          <w:iCs w:val="0"/>
          <w:smallCaps w:val="0"/>
          <w:strike w:val="0"/>
          <w:color w:val="000000"/>
          <w:u w:val="none"/>
          <w:shd w:fill="auto" w:val="clear"/>
          <w:vertAlign w:val="baseline"/>
          <w:rtl w:val="0"/>
        </w:rPr>
        <w:t xml:space="preserve">a</w:t>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F">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90">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91">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93">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REFERÊNCIAS</w:t>
      </w:r>
      <w:r w:rsidDel="00000000" w:rsidR="00000000" w:rsidRPr="00000000">
        <w:rPr>
          <w:rtl w:val="0"/>
        </w:rPr>
      </w:r>
    </w:p>
    <w:p w:rsidR="00000000" w:rsidDel="00000000" w:rsidP="00000000" w:rsidRDefault="00000000" w:rsidRPr="00000000" w14:paraId="0000009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somente as referências citadas no texto e aplique o padrão bibliográfico vigente exigido pelo curso e pela Biblioteca Universitária da UFSC. Use um gerenciador como Zotero ou Mendeley para reduzir inconsistências.</w:t>
      </w:r>
      <w:r w:rsidDel="00000000" w:rsidR="00000000" w:rsidRPr="00000000">
        <w:rPr>
          <w:rtl w:val="0"/>
        </w:rPr>
      </w:r>
    </w:p>
    <w:p w:rsidR="00000000" w:rsidDel="00000000" w:rsidP="00000000" w:rsidRDefault="00000000" w:rsidRPr="00000000" w14:paraId="00000098">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SOBRENOME, Nome. Título da obra. Local: Editora, ano.</w:t>
      </w:r>
      <w:r w:rsidDel="00000000" w:rsidR="00000000" w:rsidRPr="00000000">
        <w:rPr>
          <w:rtl w:val="0"/>
        </w:rPr>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9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9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7"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