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EC4A4" w14:textId="0276E285" w:rsidR="004E7E57" w:rsidRPr="00DC1C31" w:rsidRDefault="004E7E57" w:rsidP="004E7E57">
      <w:pPr>
        <w:pStyle w:val="Title"/>
        <w:rPr>
          <w:sz w:val="48"/>
        </w:rPr>
      </w:pPr>
      <w:bookmarkStart w:id="0" w:name="_GoBack"/>
      <w:bookmarkEnd w:id="0"/>
      <w:r w:rsidRPr="00DC1C31">
        <w:rPr>
          <w:sz w:val="48"/>
        </w:rPr>
        <w:t xml:space="preserve">Week </w:t>
      </w:r>
      <w:r w:rsidR="003A386C">
        <w:rPr>
          <w:sz w:val="48"/>
        </w:rPr>
        <w:t>5</w:t>
      </w:r>
      <w:r w:rsidRPr="00DC1C31">
        <w:rPr>
          <w:sz w:val="48"/>
        </w:rPr>
        <w:t xml:space="preserve"> Problem Set: </w:t>
      </w:r>
      <w:r>
        <w:rPr>
          <w:sz w:val="48"/>
        </w:rPr>
        <w:t>Hypothesis testing I</w:t>
      </w:r>
    </w:p>
    <w:p w14:paraId="1F6A7CA1" w14:textId="77777777" w:rsidR="004E7E57" w:rsidRDefault="004E7E57" w:rsidP="004E7E57">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(30 pts)</w:t>
      </w:r>
    </w:p>
    <w:p w14:paraId="533BF70B" w14:textId="77777777" w:rsidR="00570D79" w:rsidRDefault="00570D79"/>
    <w:p w14:paraId="67AF0AE2" w14:textId="59373B87" w:rsidR="003A386C" w:rsidRPr="004E7E57" w:rsidRDefault="003A386C" w:rsidP="003A386C">
      <w:pPr>
        <w:rPr>
          <w:sz w:val="32"/>
          <w:u w:val="single"/>
        </w:rPr>
      </w:pPr>
      <w:r w:rsidRPr="004E7E57">
        <w:rPr>
          <w:sz w:val="32"/>
          <w:u w:val="single"/>
        </w:rPr>
        <w:t>Part I</w:t>
      </w:r>
      <w:r>
        <w:rPr>
          <w:sz w:val="32"/>
          <w:u w:val="single"/>
        </w:rPr>
        <w:t xml:space="preserve"> (Warm up) (5 pts)</w:t>
      </w:r>
    </w:p>
    <w:p w14:paraId="41416E79" w14:textId="1644A739" w:rsidR="003A386C" w:rsidRPr="003A386C" w:rsidRDefault="003A386C" w:rsidP="003A386C">
      <w:pPr>
        <w:rPr>
          <w:sz w:val="24"/>
          <w:szCs w:val="24"/>
        </w:rPr>
      </w:pPr>
      <w:r w:rsidRPr="003A386C">
        <w:rPr>
          <w:sz w:val="24"/>
          <w:szCs w:val="24"/>
        </w:rPr>
        <w:t xml:space="preserve">One concern about applying metal tags to penguins is that doing so may increase drag in the water. In a study of the impact of foraging tags on penguin foraging efficiency, the mean length of 344 foraging trips for penguins with a metal tag was 12.70 days with a standard deviation of 3.71 days. For those with an electronic tag (which presumably would not increase drag), the mean foraging trip length was 11.60 days with standard deviation of 4.53 days over 512 trips. </w:t>
      </w:r>
      <w:r w:rsidR="007A62F0">
        <w:rPr>
          <w:sz w:val="24"/>
          <w:szCs w:val="24"/>
        </w:rPr>
        <w:t xml:space="preserve">Calculate the confidence interval for the difference in </w:t>
      </w:r>
      <w:r w:rsidR="00EF507C">
        <w:rPr>
          <w:sz w:val="24"/>
          <w:szCs w:val="24"/>
        </w:rPr>
        <w:t>foraging trip length and calculate the p-value for the null hypothesis that there is no difference between tag types. (Do not use the R function ‘</w:t>
      </w:r>
      <w:proofErr w:type="spellStart"/>
      <w:r w:rsidR="00EF507C">
        <w:rPr>
          <w:sz w:val="24"/>
          <w:szCs w:val="24"/>
        </w:rPr>
        <w:t>t.test</w:t>
      </w:r>
      <w:proofErr w:type="spellEnd"/>
      <w:r w:rsidR="00EF507C">
        <w:rPr>
          <w:sz w:val="24"/>
          <w:szCs w:val="24"/>
        </w:rPr>
        <w:t xml:space="preserve">’. I’m asking you to calculate these yourself.) </w:t>
      </w:r>
      <w:r w:rsidRPr="003A386C">
        <w:rPr>
          <w:sz w:val="24"/>
          <w:szCs w:val="24"/>
        </w:rPr>
        <w:t xml:space="preserve">Do these data provide evidence that mean foraging trips are longer for penguins with a metal tag? </w:t>
      </w:r>
    </w:p>
    <w:p w14:paraId="2CAD753D" w14:textId="77777777" w:rsidR="003A386C" w:rsidRDefault="003A386C">
      <w:pPr>
        <w:rPr>
          <w:sz w:val="32"/>
          <w:u w:val="single"/>
        </w:rPr>
      </w:pPr>
    </w:p>
    <w:p w14:paraId="22F9E410" w14:textId="77777777" w:rsidR="003A386C" w:rsidRDefault="003A386C">
      <w:pPr>
        <w:rPr>
          <w:sz w:val="32"/>
          <w:u w:val="single"/>
        </w:rPr>
      </w:pPr>
    </w:p>
    <w:p w14:paraId="3E813092" w14:textId="0E9CCBB2" w:rsidR="004E7E57" w:rsidRPr="004E7E57" w:rsidRDefault="004E7E57">
      <w:pPr>
        <w:rPr>
          <w:sz w:val="32"/>
          <w:u w:val="single"/>
        </w:rPr>
      </w:pPr>
      <w:r w:rsidRPr="004E7E57">
        <w:rPr>
          <w:sz w:val="32"/>
          <w:u w:val="single"/>
        </w:rPr>
        <w:t>Part I</w:t>
      </w:r>
      <w:r w:rsidR="003A386C">
        <w:rPr>
          <w:sz w:val="32"/>
          <w:u w:val="single"/>
        </w:rPr>
        <w:t>I (13 points)</w:t>
      </w:r>
    </w:p>
    <w:p w14:paraId="7D312721" w14:textId="77777777" w:rsidR="00805103" w:rsidRPr="004E7E57" w:rsidRDefault="00805103">
      <w:pPr>
        <w:rPr>
          <w:sz w:val="24"/>
        </w:rPr>
      </w:pPr>
      <w:r w:rsidRPr="004E7E57">
        <w:rPr>
          <w:sz w:val="24"/>
        </w:rPr>
        <w:t>Download the dataset “diabetes.csv”. This dataset describes a diabetes study in which blood glucose ($</w:t>
      </w:r>
      <w:proofErr w:type="spellStart"/>
      <w:r w:rsidRPr="004E7E57">
        <w:rPr>
          <w:sz w:val="24"/>
        </w:rPr>
        <w:t>stab.glu</w:t>
      </w:r>
      <w:proofErr w:type="spellEnd"/>
      <w:r w:rsidRPr="004E7E57">
        <w:rPr>
          <w:sz w:val="24"/>
        </w:rPr>
        <w:t>) was recorded f</w:t>
      </w:r>
      <w:r w:rsidR="00A60E49">
        <w:rPr>
          <w:sz w:val="24"/>
        </w:rPr>
        <w:t xml:space="preserve">or males and females ($gender) </w:t>
      </w:r>
      <w:r w:rsidRPr="004E7E57">
        <w:rPr>
          <w:sz w:val="24"/>
        </w:rPr>
        <w:t>in each of two locations ($location).</w:t>
      </w:r>
    </w:p>
    <w:p w14:paraId="61B711E0" w14:textId="3E12B0DF" w:rsidR="00805103" w:rsidRPr="004E7E57" w:rsidRDefault="00081CBB" w:rsidP="00805103">
      <w:pPr>
        <w:pStyle w:val="ListParagraph"/>
        <w:numPr>
          <w:ilvl w:val="0"/>
          <w:numId w:val="4"/>
        </w:numPr>
        <w:rPr>
          <w:sz w:val="24"/>
        </w:rPr>
      </w:pPr>
      <w:r>
        <w:rPr>
          <w:sz w:val="24"/>
        </w:rPr>
        <w:t>Aggregating across locations, c</w:t>
      </w:r>
      <w:r w:rsidR="004B6241">
        <w:rPr>
          <w:sz w:val="24"/>
        </w:rPr>
        <w:t xml:space="preserve">alculate the test statistic for the t-test </w:t>
      </w:r>
      <w:r>
        <w:rPr>
          <w:sz w:val="24"/>
        </w:rPr>
        <w:t xml:space="preserve">to test the null hypothesis that males and females do not differ in their average blood glucose levels </w:t>
      </w:r>
      <w:r w:rsidR="004B6241">
        <w:rPr>
          <w:sz w:val="24"/>
        </w:rPr>
        <w:t>and compare it to its distribution under the null hypothesis</w:t>
      </w:r>
      <w:r w:rsidR="00805103" w:rsidRPr="004E7E57">
        <w:rPr>
          <w:sz w:val="24"/>
        </w:rPr>
        <w:t xml:space="preserve"> </w:t>
      </w:r>
      <w:r w:rsidR="004B6241">
        <w:rPr>
          <w:sz w:val="24"/>
        </w:rPr>
        <w:t xml:space="preserve">(do not use the R function </w:t>
      </w:r>
      <w:proofErr w:type="spellStart"/>
      <w:r w:rsidR="004B6241">
        <w:rPr>
          <w:sz w:val="24"/>
        </w:rPr>
        <w:t>t.test</w:t>
      </w:r>
      <w:proofErr w:type="spellEnd"/>
      <w:r w:rsidR="004B6241">
        <w:rPr>
          <w:sz w:val="24"/>
        </w:rPr>
        <w:t xml:space="preserve">, I want you to create your own script or function to do this) </w:t>
      </w:r>
      <w:r w:rsidR="00805103" w:rsidRPr="004E7E57">
        <w:rPr>
          <w:sz w:val="24"/>
        </w:rPr>
        <w:t>(Copy and paste here)</w:t>
      </w:r>
      <w:r w:rsidR="00570D79" w:rsidRPr="004E7E57">
        <w:rPr>
          <w:sz w:val="24"/>
        </w:rPr>
        <w:t xml:space="preserve"> (</w:t>
      </w:r>
      <w:r w:rsidR="003A386C">
        <w:rPr>
          <w:sz w:val="24"/>
        </w:rPr>
        <w:t>3</w:t>
      </w:r>
      <w:r w:rsidR="00570D79" w:rsidRPr="004E7E57">
        <w:rPr>
          <w:sz w:val="24"/>
        </w:rPr>
        <w:t xml:space="preserve"> pts)</w:t>
      </w:r>
      <w:r w:rsidR="00805103" w:rsidRPr="004E7E57">
        <w:rPr>
          <w:sz w:val="24"/>
        </w:rPr>
        <w:t>:</w:t>
      </w:r>
    </w:p>
    <w:p w14:paraId="4735A600" w14:textId="77777777" w:rsidR="00805103" w:rsidRPr="004E7E57" w:rsidRDefault="00805103">
      <w:pPr>
        <w:rPr>
          <w:sz w:val="24"/>
        </w:rPr>
      </w:pPr>
    </w:p>
    <w:p w14:paraId="702E2FDB" w14:textId="70337BDF" w:rsidR="00805103" w:rsidRPr="004E7E57" w:rsidRDefault="00805103" w:rsidP="00805103">
      <w:pPr>
        <w:pStyle w:val="ListParagraph"/>
        <w:numPr>
          <w:ilvl w:val="0"/>
          <w:numId w:val="4"/>
        </w:numPr>
        <w:rPr>
          <w:sz w:val="24"/>
        </w:rPr>
      </w:pPr>
      <w:r w:rsidRPr="004E7E57">
        <w:rPr>
          <w:sz w:val="24"/>
        </w:rPr>
        <w:t>Compare your results with the R function “</w:t>
      </w:r>
      <w:proofErr w:type="spellStart"/>
      <w:r w:rsidRPr="004E7E57">
        <w:rPr>
          <w:sz w:val="24"/>
        </w:rPr>
        <w:t>t.test</w:t>
      </w:r>
      <w:proofErr w:type="spellEnd"/>
      <w:r w:rsidRPr="004E7E57">
        <w:rPr>
          <w:sz w:val="24"/>
        </w:rPr>
        <w:t>”</w:t>
      </w:r>
      <w:r w:rsidR="00CF1AB1" w:rsidRPr="004E7E57">
        <w:rPr>
          <w:sz w:val="24"/>
        </w:rPr>
        <w:t xml:space="preserve">. (Copy and paste results below.) Explain what every single number reported in the output of </w:t>
      </w:r>
      <w:proofErr w:type="spellStart"/>
      <w:r w:rsidR="00CF1AB1" w:rsidRPr="004E7E57">
        <w:rPr>
          <w:sz w:val="24"/>
        </w:rPr>
        <w:t>t.test</w:t>
      </w:r>
      <w:proofErr w:type="spellEnd"/>
      <w:r w:rsidR="00CF1AB1" w:rsidRPr="004E7E57">
        <w:rPr>
          <w:sz w:val="24"/>
        </w:rPr>
        <w:t xml:space="preserve"> means.</w:t>
      </w:r>
      <w:r w:rsidR="00570D79" w:rsidRPr="004E7E57">
        <w:rPr>
          <w:sz w:val="24"/>
        </w:rPr>
        <w:t xml:space="preserve"> (</w:t>
      </w:r>
      <w:r w:rsidR="00081CBB">
        <w:rPr>
          <w:sz w:val="24"/>
        </w:rPr>
        <w:t>3</w:t>
      </w:r>
      <w:r w:rsidR="00570D79" w:rsidRPr="004E7E57">
        <w:rPr>
          <w:sz w:val="24"/>
        </w:rPr>
        <w:t xml:space="preserve"> pts)</w:t>
      </w:r>
    </w:p>
    <w:p w14:paraId="36EEC6F1" w14:textId="77777777" w:rsidR="00805103" w:rsidRDefault="00805103" w:rsidP="00805103">
      <w:pPr>
        <w:pStyle w:val="ListParagraph"/>
        <w:rPr>
          <w:sz w:val="24"/>
        </w:rPr>
      </w:pPr>
    </w:p>
    <w:p w14:paraId="0152D210" w14:textId="77777777" w:rsidR="004E7E57" w:rsidRPr="004E7E57" w:rsidRDefault="004E7E57" w:rsidP="00805103">
      <w:pPr>
        <w:pStyle w:val="ListParagraph"/>
        <w:rPr>
          <w:sz w:val="24"/>
        </w:rPr>
      </w:pPr>
    </w:p>
    <w:p w14:paraId="6151605D" w14:textId="7C43A2D4" w:rsidR="00805103" w:rsidRPr="004E7E57" w:rsidRDefault="00805103" w:rsidP="00805103">
      <w:pPr>
        <w:pStyle w:val="ListParagraph"/>
        <w:numPr>
          <w:ilvl w:val="0"/>
          <w:numId w:val="4"/>
        </w:numPr>
        <w:rPr>
          <w:sz w:val="24"/>
        </w:rPr>
      </w:pPr>
      <w:r w:rsidRPr="004E7E57">
        <w:rPr>
          <w:sz w:val="24"/>
        </w:rPr>
        <w:lastRenderedPageBreak/>
        <w:t xml:space="preserve">Interpret your results in words </w:t>
      </w:r>
      <w:r w:rsidR="00081CBB">
        <w:rPr>
          <w:sz w:val="24"/>
        </w:rPr>
        <w:t xml:space="preserve">as you would in the results section of a manuscript </w:t>
      </w:r>
      <w:r w:rsidRPr="004E7E57">
        <w:rPr>
          <w:sz w:val="24"/>
        </w:rPr>
        <w:t>(1-2 sentences)</w:t>
      </w:r>
      <w:r w:rsidR="00570D79" w:rsidRPr="004E7E57">
        <w:rPr>
          <w:sz w:val="24"/>
        </w:rPr>
        <w:t xml:space="preserve"> (</w:t>
      </w:r>
      <w:r w:rsidR="00081CBB">
        <w:rPr>
          <w:sz w:val="24"/>
        </w:rPr>
        <w:t>1</w:t>
      </w:r>
      <w:r w:rsidR="003A386C">
        <w:rPr>
          <w:sz w:val="24"/>
        </w:rPr>
        <w:t xml:space="preserve"> </w:t>
      </w:r>
      <w:r w:rsidR="00570D79" w:rsidRPr="004E7E57">
        <w:rPr>
          <w:sz w:val="24"/>
        </w:rPr>
        <w:t>pts)</w:t>
      </w:r>
    </w:p>
    <w:p w14:paraId="09EAC49A" w14:textId="77777777" w:rsidR="00805103" w:rsidRPr="004E7E57" w:rsidRDefault="00805103" w:rsidP="00805103">
      <w:pPr>
        <w:pStyle w:val="ListParagraph"/>
        <w:rPr>
          <w:sz w:val="24"/>
        </w:rPr>
      </w:pPr>
    </w:p>
    <w:p w14:paraId="0E850DB5" w14:textId="77777777" w:rsidR="00805103" w:rsidRDefault="00805103" w:rsidP="00805103">
      <w:pPr>
        <w:pStyle w:val="ListParagraph"/>
        <w:rPr>
          <w:sz w:val="24"/>
        </w:rPr>
      </w:pPr>
    </w:p>
    <w:p w14:paraId="2CA36F85" w14:textId="4E2C84E3" w:rsidR="00081CBB" w:rsidRDefault="00081CBB" w:rsidP="00081CBB">
      <w:pPr>
        <w:pStyle w:val="ListParagraph"/>
        <w:numPr>
          <w:ilvl w:val="0"/>
          <w:numId w:val="4"/>
        </w:numPr>
        <w:rPr>
          <w:sz w:val="24"/>
        </w:rPr>
      </w:pPr>
      <w:r>
        <w:rPr>
          <w:sz w:val="24"/>
        </w:rPr>
        <w:t xml:space="preserve">How would the results differ if you used the median rather than the mean as the test statistic? Write a script to test the null hypothesis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median</m:t>
            </m:r>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median</m:t>
            </m:r>
          </m:e>
          <m:sub>
            <m:r>
              <w:rPr>
                <w:rFonts w:ascii="Cambria Math" w:hAnsi="Cambria Math"/>
                <w:sz w:val="24"/>
              </w:rPr>
              <m:t>female</m:t>
            </m:r>
          </m:sub>
        </m:sSub>
      </m:oMath>
      <w:r>
        <w:rPr>
          <w:rFonts w:eastAsiaTheme="minorEastAsia"/>
          <w:sz w:val="24"/>
        </w:rPr>
        <w:t>. Keep in mind that you will have to determine the distribution of the test statistic under the null hypothesis. (4 pts)</w:t>
      </w:r>
    </w:p>
    <w:p w14:paraId="14FA1850" w14:textId="77777777" w:rsidR="00081CBB" w:rsidRPr="004E7E57" w:rsidRDefault="00081CBB" w:rsidP="00805103">
      <w:pPr>
        <w:pStyle w:val="ListParagraph"/>
        <w:rPr>
          <w:sz w:val="24"/>
        </w:rPr>
      </w:pPr>
    </w:p>
    <w:p w14:paraId="216B905A" w14:textId="3B92A04E" w:rsidR="00805103" w:rsidRPr="004E7E57" w:rsidRDefault="003A386C" w:rsidP="003A386C">
      <w:pPr>
        <w:pStyle w:val="ListParagraph"/>
        <w:numPr>
          <w:ilvl w:val="0"/>
          <w:numId w:val="4"/>
        </w:numPr>
        <w:rPr>
          <w:sz w:val="24"/>
        </w:rPr>
      </w:pPr>
      <w:r>
        <w:rPr>
          <w:sz w:val="24"/>
        </w:rPr>
        <w:t xml:space="preserve">If these were your data, under what circumstances would you feel comfortable lumping the data for each location together? Assuming you could lump the data together, what would be one advantage of doing so? </w:t>
      </w:r>
      <w:r w:rsidR="00081CBB">
        <w:rPr>
          <w:sz w:val="24"/>
        </w:rPr>
        <w:t>(2</w:t>
      </w:r>
      <w:r>
        <w:rPr>
          <w:sz w:val="24"/>
        </w:rPr>
        <w:t xml:space="preserve"> pts)</w:t>
      </w:r>
    </w:p>
    <w:p w14:paraId="7F038F65" w14:textId="77777777" w:rsidR="00262561" w:rsidRPr="004E7E57" w:rsidRDefault="00262561" w:rsidP="00262561">
      <w:pPr>
        <w:pStyle w:val="ListParagraph"/>
        <w:rPr>
          <w:sz w:val="24"/>
        </w:rPr>
      </w:pPr>
    </w:p>
    <w:p w14:paraId="6C83C106" w14:textId="77777777" w:rsidR="0004545E" w:rsidRPr="0004545E" w:rsidRDefault="0004545E" w:rsidP="0004545E">
      <w:pPr>
        <w:rPr>
          <w:sz w:val="32"/>
          <w:szCs w:val="32"/>
          <w:u w:val="single"/>
        </w:rPr>
      </w:pPr>
    </w:p>
    <w:p w14:paraId="4ACA8011" w14:textId="03047DF3" w:rsidR="0004545E" w:rsidRPr="0004545E" w:rsidRDefault="0004545E" w:rsidP="0004545E">
      <w:pPr>
        <w:rPr>
          <w:sz w:val="32"/>
          <w:szCs w:val="32"/>
          <w:u w:val="single"/>
        </w:rPr>
      </w:pPr>
      <w:r w:rsidRPr="0004545E">
        <w:rPr>
          <w:sz w:val="32"/>
          <w:szCs w:val="32"/>
          <w:u w:val="single"/>
        </w:rPr>
        <w:t>Part III</w:t>
      </w:r>
      <w:r w:rsidR="003A386C">
        <w:rPr>
          <w:sz w:val="32"/>
          <w:szCs w:val="32"/>
          <w:u w:val="single"/>
        </w:rPr>
        <w:t xml:space="preserve"> (12 points)</w:t>
      </w:r>
    </w:p>
    <w:p w14:paraId="726C6D09" w14:textId="11EFFB8E" w:rsidR="00F1641A" w:rsidRPr="003A386C" w:rsidRDefault="0004545E" w:rsidP="0004545E">
      <w:pPr>
        <w:rPr>
          <w:rFonts w:cstheme="minorHAnsi"/>
          <w:sz w:val="24"/>
          <w:szCs w:val="24"/>
        </w:rPr>
      </w:pPr>
      <w:r w:rsidRPr="003A386C">
        <w:rPr>
          <w:rFonts w:cstheme="minorHAnsi"/>
          <w:sz w:val="24"/>
          <w:szCs w:val="24"/>
        </w:rPr>
        <w:t>Download the dataset “WaterSamples.csv”, which represent soil water content (% water by volume) for independent random samples of soil from two experimental fields growing bell peppers. (Reference: Journal of Agricultural, Biological, and Environmental Statistics, Vol. 2, No. 2, p 149-155)</w:t>
      </w:r>
    </w:p>
    <w:p w14:paraId="3E8B03FA" w14:textId="30C2F7D7" w:rsidR="0004545E" w:rsidRPr="003A386C" w:rsidRDefault="0004545E" w:rsidP="0004545E">
      <w:pPr>
        <w:rPr>
          <w:rFonts w:eastAsiaTheme="minorEastAsia" w:cstheme="minorHAnsi"/>
          <w:sz w:val="24"/>
          <w:szCs w:val="24"/>
        </w:rPr>
      </w:pPr>
      <w:r w:rsidRPr="003A386C">
        <w:rPr>
          <w:rFonts w:cstheme="minorHAnsi"/>
          <w:sz w:val="24"/>
          <w:szCs w:val="24"/>
        </w:rPr>
        <w:t xml:space="preserve">Here we are interested in the variance within each field, with the null hypothesis: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Field1</m:t>
            </m:r>
          </m:sub>
          <m:sup>
            <m:r>
              <w:rPr>
                <w:rFonts w:ascii="Cambria Math" w:hAnsi="Cambria Math" w:cstheme="minorHAnsi"/>
                <w:sz w:val="24"/>
                <w:szCs w:val="24"/>
              </w:rPr>
              <m:t>2</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Field2</m:t>
            </m:r>
          </m:sub>
          <m:sup>
            <m:r>
              <w:rPr>
                <w:rFonts w:ascii="Cambria Math" w:hAnsi="Cambria Math" w:cstheme="minorHAnsi"/>
                <w:sz w:val="24"/>
                <w:szCs w:val="24"/>
              </w:rPr>
              <m:t>2</m:t>
            </m:r>
          </m:sup>
        </m:sSubSup>
      </m:oMath>
    </w:p>
    <w:p w14:paraId="29214427" w14:textId="378052E7" w:rsidR="0004545E" w:rsidRPr="003A386C" w:rsidRDefault="0004545E" w:rsidP="0004545E">
      <w:pPr>
        <w:pStyle w:val="ListParagraph"/>
        <w:numPr>
          <w:ilvl w:val="0"/>
          <w:numId w:val="5"/>
        </w:numPr>
        <w:rPr>
          <w:rFonts w:cstheme="minorHAnsi"/>
          <w:sz w:val="24"/>
          <w:szCs w:val="24"/>
        </w:rPr>
      </w:pPr>
      <w:r w:rsidRPr="003A386C">
        <w:rPr>
          <w:rFonts w:cstheme="minorHAnsi"/>
          <w:sz w:val="24"/>
          <w:szCs w:val="24"/>
        </w:rPr>
        <w:t xml:space="preserve">What is the equation for and numerical value of the test statistic for testing this null hypothesis? </w:t>
      </w:r>
      <w:r w:rsidR="003A386C">
        <w:rPr>
          <w:rFonts w:cstheme="minorHAnsi"/>
          <w:sz w:val="24"/>
          <w:szCs w:val="24"/>
        </w:rPr>
        <w:t>(2 pts)</w:t>
      </w:r>
    </w:p>
    <w:p w14:paraId="4EEA4328" w14:textId="51DEDA40" w:rsidR="0004545E" w:rsidRPr="003A386C" w:rsidRDefault="0004545E" w:rsidP="0004545E">
      <w:pPr>
        <w:rPr>
          <w:rFonts w:cstheme="minorHAnsi"/>
          <w:sz w:val="24"/>
          <w:szCs w:val="24"/>
        </w:rPr>
      </w:pPr>
    </w:p>
    <w:p w14:paraId="6D67A0EA" w14:textId="054EB8F9" w:rsidR="0004545E" w:rsidRPr="003A386C" w:rsidRDefault="0004545E" w:rsidP="0004545E">
      <w:pPr>
        <w:pStyle w:val="ListParagraph"/>
        <w:numPr>
          <w:ilvl w:val="0"/>
          <w:numId w:val="5"/>
        </w:numPr>
        <w:rPr>
          <w:rFonts w:cstheme="minorHAnsi"/>
          <w:sz w:val="24"/>
          <w:szCs w:val="24"/>
        </w:rPr>
      </w:pPr>
      <w:r w:rsidRPr="003A386C">
        <w:rPr>
          <w:rFonts w:cstheme="minorHAnsi"/>
          <w:sz w:val="24"/>
          <w:szCs w:val="24"/>
        </w:rPr>
        <w:t>If we assume a two-sided test, what is the p-value for testing this null hypothesis?</w:t>
      </w:r>
      <w:r w:rsidR="003A386C" w:rsidRPr="003A386C">
        <w:rPr>
          <w:rFonts w:cstheme="minorHAnsi"/>
          <w:sz w:val="24"/>
          <w:szCs w:val="24"/>
        </w:rPr>
        <w:t xml:space="preserve"> (Use the test statistic from 1 and the appropriate distribution under the null hypothesis.)</w:t>
      </w:r>
      <w:r w:rsidR="003A386C">
        <w:rPr>
          <w:rFonts w:cstheme="minorHAnsi"/>
          <w:sz w:val="24"/>
          <w:szCs w:val="24"/>
        </w:rPr>
        <w:t xml:space="preserve"> (3 pts)</w:t>
      </w:r>
    </w:p>
    <w:p w14:paraId="59B602D5" w14:textId="77777777" w:rsidR="003A386C" w:rsidRPr="003A386C" w:rsidRDefault="003A386C" w:rsidP="003A386C">
      <w:pPr>
        <w:pStyle w:val="ListParagraph"/>
        <w:rPr>
          <w:rFonts w:cstheme="minorHAnsi"/>
          <w:sz w:val="24"/>
          <w:szCs w:val="24"/>
        </w:rPr>
      </w:pPr>
    </w:p>
    <w:p w14:paraId="08A915CD" w14:textId="44C06DEF" w:rsidR="003A386C" w:rsidRPr="003A386C" w:rsidRDefault="003A386C" w:rsidP="003A386C">
      <w:pPr>
        <w:rPr>
          <w:rFonts w:cstheme="minorHAnsi"/>
          <w:sz w:val="24"/>
          <w:szCs w:val="24"/>
        </w:rPr>
      </w:pPr>
    </w:p>
    <w:p w14:paraId="25463A4D" w14:textId="3252AB97" w:rsidR="003A386C" w:rsidRPr="003A386C" w:rsidRDefault="003A386C" w:rsidP="003A386C">
      <w:pPr>
        <w:pStyle w:val="ListParagraph"/>
        <w:numPr>
          <w:ilvl w:val="0"/>
          <w:numId w:val="5"/>
        </w:numPr>
        <w:rPr>
          <w:rFonts w:cstheme="minorHAnsi"/>
          <w:sz w:val="24"/>
          <w:szCs w:val="24"/>
        </w:rPr>
      </w:pPr>
      <w:r w:rsidRPr="003A386C">
        <w:rPr>
          <w:rFonts w:cstheme="minorHAnsi"/>
          <w:sz w:val="24"/>
          <w:szCs w:val="24"/>
        </w:rPr>
        <w:t xml:space="preserve">What is the p-value if we are interesting only in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A</m:t>
            </m:r>
          </m:sub>
        </m:sSub>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Field1</m:t>
            </m:r>
          </m:sub>
          <m:sup>
            <m:r>
              <w:rPr>
                <w:rFonts w:ascii="Cambria Math" w:hAnsi="Cambria Math" w:cstheme="minorHAnsi"/>
                <w:sz w:val="24"/>
                <w:szCs w:val="24"/>
              </w:rPr>
              <m:t>2</m:t>
            </m:r>
          </m:sup>
        </m:sSubSup>
        <m:r>
          <w:rPr>
            <w:rFonts w:ascii="Cambria Math" w:hAnsi="Cambria Math" w:cstheme="minorHAnsi"/>
            <w:sz w:val="24"/>
            <w:szCs w:val="24"/>
          </w:rPr>
          <m:t>&gt;</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Field2</m:t>
            </m:r>
          </m:sub>
          <m:sup>
            <m:r>
              <w:rPr>
                <w:rFonts w:ascii="Cambria Math" w:hAnsi="Cambria Math" w:cstheme="minorHAnsi"/>
                <w:sz w:val="24"/>
                <w:szCs w:val="24"/>
              </w:rPr>
              <m:t>2</m:t>
            </m:r>
          </m:sup>
        </m:sSubSup>
      </m:oMath>
      <w:r w:rsidRPr="003A386C">
        <w:rPr>
          <w:rFonts w:eastAsiaTheme="minorEastAsia" w:cstheme="minorHAnsi"/>
          <w:sz w:val="24"/>
          <w:szCs w:val="24"/>
        </w:rPr>
        <w:t>?</w:t>
      </w:r>
      <w:r>
        <w:rPr>
          <w:rFonts w:eastAsiaTheme="minorEastAsia" w:cstheme="minorHAnsi"/>
          <w:sz w:val="24"/>
          <w:szCs w:val="24"/>
        </w:rPr>
        <w:t xml:space="preserve"> (2 pts)</w:t>
      </w:r>
    </w:p>
    <w:p w14:paraId="0CA2C1B3" w14:textId="5D4C60E2" w:rsidR="003A386C" w:rsidRPr="003A386C" w:rsidRDefault="003A386C" w:rsidP="003A386C">
      <w:pPr>
        <w:rPr>
          <w:rFonts w:cstheme="minorHAnsi"/>
          <w:sz w:val="24"/>
          <w:szCs w:val="24"/>
        </w:rPr>
      </w:pPr>
    </w:p>
    <w:p w14:paraId="562DB41D" w14:textId="32639999" w:rsidR="003A386C" w:rsidRPr="003A386C" w:rsidRDefault="003A386C" w:rsidP="003A386C">
      <w:pPr>
        <w:rPr>
          <w:rFonts w:cstheme="minorHAnsi"/>
          <w:sz w:val="24"/>
          <w:szCs w:val="24"/>
        </w:rPr>
      </w:pPr>
    </w:p>
    <w:p w14:paraId="5BA3D82D" w14:textId="46DC43EE" w:rsidR="003A386C" w:rsidRPr="003A386C" w:rsidRDefault="003A386C" w:rsidP="003A386C">
      <w:pPr>
        <w:pStyle w:val="ListParagraph"/>
        <w:numPr>
          <w:ilvl w:val="0"/>
          <w:numId w:val="5"/>
        </w:numPr>
        <w:rPr>
          <w:rFonts w:cstheme="minorHAnsi"/>
          <w:sz w:val="24"/>
          <w:szCs w:val="24"/>
        </w:rPr>
      </w:pPr>
      <w:r w:rsidRPr="003A386C">
        <w:rPr>
          <w:rFonts w:cstheme="minorHAnsi"/>
          <w:sz w:val="24"/>
          <w:szCs w:val="24"/>
        </w:rPr>
        <w:t xml:space="preserve">What is the p-value if we are interesting only in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A</m:t>
            </m:r>
          </m:sub>
        </m:sSub>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Field1</m:t>
            </m:r>
          </m:sub>
          <m:sup>
            <m:r>
              <w:rPr>
                <w:rFonts w:ascii="Cambria Math" w:hAnsi="Cambria Math" w:cstheme="minorHAnsi"/>
                <w:sz w:val="24"/>
                <w:szCs w:val="24"/>
              </w:rPr>
              <m:t>2</m:t>
            </m:r>
          </m:sup>
        </m:sSubSup>
        <m:r>
          <w:rPr>
            <w:rFonts w:ascii="Cambria Math" w:hAnsi="Cambria Math" w:cstheme="minorHAnsi"/>
            <w:sz w:val="24"/>
            <w:szCs w:val="24"/>
          </w:rPr>
          <m:t>&lt;</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Field2</m:t>
            </m:r>
          </m:sub>
          <m:sup>
            <m:r>
              <w:rPr>
                <w:rFonts w:ascii="Cambria Math" w:hAnsi="Cambria Math" w:cstheme="minorHAnsi"/>
                <w:sz w:val="24"/>
                <w:szCs w:val="24"/>
              </w:rPr>
              <m:t>2</m:t>
            </m:r>
          </m:sup>
        </m:sSubSup>
      </m:oMath>
      <w:r w:rsidRPr="003A386C">
        <w:rPr>
          <w:rFonts w:eastAsiaTheme="minorEastAsia" w:cstheme="minorHAnsi"/>
          <w:sz w:val="24"/>
          <w:szCs w:val="24"/>
        </w:rPr>
        <w:t>?</w:t>
      </w:r>
      <w:r>
        <w:rPr>
          <w:rFonts w:eastAsiaTheme="minorEastAsia" w:cstheme="minorHAnsi"/>
          <w:sz w:val="24"/>
          <w:szCs w:val="24"/>
        </w:rPr>
        <w:t xml:space="preserve"> (2 pts)</w:t>
      </w:r>
    </w:p>
    <w:p w14:paraId="32084CFD" w14:textId="08DB2DDB" w:rsidR="003A386C" w:rsidRPr="003A386C" w:rsidRDefault="003A386C" w:rsidP="003A386C">
      <w:pPr>
        <w:rPr>
          <w:rFonts w:cstheme="minorHAnsi"/>
          <w:sz w:val="24"/>
          <w:szCs w:val="24"/>
        </w:rPr>
      </w:pPr>
    </w:p>
    <w:p w14:paraId="5B7AF1F7" w14:textId="16A16E8B" w:rsidR="003A386C" w:rsidRPr="003A386C" w:rsidRDefault="003A386C" w:rsidP="003A386C">
      <w:pPr>
        <w:rPr>
          <w:rFonts w:cstheme="minorHAnsi"/>
          <w:sz w:val="24"/>
          <w:szCs w:val="24"/>
        </w:rPr>
      </w:pPr>
    </w:p>
    <w:p w14:paraId="3FB8FB33" w14:textId="4CF6F33A" w:rsidR="003A386C" w:rsidRPr="003A386C" w:rsidRDefault="003A386C" w:rsidP="003A386C">
      <w:pPr>
        <w:pStyle w:val="ListParagraph"/>
        <w:numPr>
          <w:ilvl w:val="0"/>
          <w:numId w:val="5"/>
        </w:numPr>
        <w:rPr>
          <w:rFonts w:cstheme="minorHAnsi"/>
          <w:sz w:val="24"/>
          <w:szCs w:val="24"/>
        </w:rPr>
      </w:pPr>
      <w:r w:rsidRPr="003A386C">
        <w:rPr>
          <w:rFonts w:cstheme="minorHAnsi"/>
          <w:sz w:val="24"/>
          <w:szCs w:val="24"/>
        </w:rPr>
        <w:t>Confirm that you can reproduce the answers for 2-4 above using the R function ‘</w:t>
      </w:r>
      <w:proofErr w:type="spellStart"/>
      <w:r w:rsidRPr="003A386C">
        <w:rPr>
          <w:rFonts w:cstheme="minorHAnsi"/>
          <w:sz w:val="24"/>
          <w:szCs w:val="24"/>
        </w:rPr>
        <w:t>var.test</w:t>
      </w:r>
      <w:proofErr w:type="spellEnd"/>
      <w:r w:rsidRPr="003A386C">
        <w:rPr>
          <w:rFonts w:cstheme="minorHAnsi"/>
          <w:sz w:val="24"/>
          <w:szCs w:val="24"/>
        </w:rPr>
        <w:t>’.</w:t>
      </w:r>
      <w:r>
        <w:rPr>
          <w:rFonts w:cstheme="minorHAnsi"/>
          <w:sz w:val="24"/>
          <w:szCs w:val="24"/>
        </w:rPr>
        <w:t xml:space="preserve"> (3 pts)</w:t>
      </w:r>
    </w:p>
    <w:sectPr w:rsidR="003A386C" w:rsidRPr="003A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E5878"/>
    <w:multiLevelType w:val="hybridMultilevel"/>
    <w:tmpl w:val="2132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A4873"/>
    <w:multiLevelType w:val="hybridMultilevel"/>
    <w:tmpl w:val="C35E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4208C"/>
    <w:multiLevelType w:val="hybridMultilevel"/>
    <w:tmpl w:val="3D24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216E4"/>
    <w:multiLevelType w:val="hybridMultilevel"/>
    <w:tmpl w:val="DD1C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5A05C4"/>
    <w:multiLevelType w:val="hybridMultilevel"/>
    <w:tmpl w:val="2AD2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A9"/>
    <w:rsid w:val="0004545E"/>
    <w:rsid w:val="00081CBB"/>
    <w:rsid w:val="000F13DB"/>
    <w:rsid w:val="001310B9"/>
    <w:rsid w:val="00160431"/>
    <w:rsid w:val="002027D1"/>
    <w:rsid w:val="002400B7"/>
    <w:rsid w:val="00262561"/>
    <w:rsid w:val="002F4E0B"/>
    <w:rsid w:val="00337790"/>
    <w:rsid w:val="003A386C"/>
    <w:rsid w:val="003A6EFD"/>
    <w:rsid w:val="003B06F6"/>
    <w:rsid w:val="003B45E8"/>
    <w:rsid w:val="004B60A9"/>
    <w:rsid w:val="004B6241"/>
    <w:rsid w:val="004E7E57"/>
    <w:rsid w:val="004F441D"/>
    <w:rsid w:val="00570D79"/>
    <w:rsid w:val="005831CF"/>
    <w:rsid w:val="005B6219"/>
    <w:rsid w:val="00600CAD"/>
    <w:rsid w:val="006242FD"/>
    <w:rsid w:val="0066169F"/>
    <w:rsid w:val="006D6927"/>
    <w:rsid w:val="006F647B"/>
    <w:rsid w:val="00721DB0"/>
    <w:rsid w:val="00743A8E"/>
    <w:rsid w:val="007505FF"/>
    <w:rsid w:val="00761599"/>
    <w:rsid w:val="00783DCD"/>
    <w:rsid w:val="007A62F0"/>
    <w:rsid w:val="00805103"/>
    <w:rsid w:val="00814C35"/>
    <w:rsid w:val="00882A8E"/>
    <w:rsid w:val="008E2849"/>
    <w:rsid w:val="00956088"/>
    <w:rsid w:val="009E26C2"/>
    <w:rsid w:val="009E5B48"/>
    <w:rsid w:val="00A60E49"/>
    <w:rsid w:val="00A62D04"/>
    <w:rsid w:val="00B66705"/>
    <w:rsid w:val="00BB5D7E"/>
    <w:rsid w:val="00C70545"/>
    <w:rsid w:val="00C95DBD"/>
    <w:rsid w:val="00CB0DD4"/>
    <w:rsid w:val="00CF1AB1"/>
    <w:rsid w:val="00D03594"/>
    <w:rsid w:val="00D16A9C"/>
    <w:rsid w:val="00DC4504"/>
    <w:rsid w:val="00EF1B6F"/>
    <w:rsid w:val="00EF507C"/>
    <w:rsid w:val="00F1641A"/>
    <w:rsid w:val="00F433C9"/>
    <w:rsid w:val="00F534FA"/>
    <w:rsid w:val="00FA760F"/>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A9F94"/>
  <w15:docId w15:val="{E1D8F690-93FB-524C-BCC6-888D5938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0A9"/>
  </w:style>
  <w:style w:type="paragraph" w:styleId="Heading1">
    <w:name w:val="heading 1"/>
    <w:basedOn w:val="Normal"/>
    <w:next w:val="Normal"/>
    <w:link w:val="Heading1Char"/>
    <w:uiPriority w:val="9"/>
    <w:qFormat/>
    <w:rsid w:val="000454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41D"/>
    <w:rPr>
      <w:color w:val="808080"/>
    </w:rPr>
  </w:style>
  <w:style w:type="paragraph" w:styleId="BalloonText">
    <w:name w:val="Balloon Text"/>
    <w:basedOn w:val="Normal"/>
    <w:link w:val="BalloonTextChar"/>
    <w:uiPriority w:val="99"/>
    <w:semiHidden/>
    <w:unhideWhenUsed/>
    <w:rsid w:val="004F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1D"/>
    <w:rPr>
      <w:rFonts w:ascii="Tahoma" w:hAnsi="Tahoma" w:cs="Tahoma"/>
      <w:sz w:val="16"/>
      <w:szCs w:val="16"/>
    </w:rPr>
  </w:style>
  <w:style w:type="paragraph" w:styleId="ListParagraph">
    <w:name w:val="List Paragraph"/>
    <w:basedOn w:val="Normal"/>
    <w:uiPriority w:val="34"/>
    <w:qFormat/>
    <w:rsid w:val="00600CAD"/>
    <w:pPr>
      <w:ind w:left="720"/>
      <w:contextualSpacing/>
    </w:pPr>
  </w:style>
  <w:style w:type="paragraph" w:styleId="Title">
    <w:name w:val="Title"/>
    <w:basedOn w:val="Normal"/>
    <w:next w:val="Normal"/>
    <w:link w:val="TitleChar"/>
    <w:uiPriority w:val="10"/>
    <w:qFormat/>
    <w:rsid w:val="004E7E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E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454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45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4545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F067A-F7FA-454D-91AB-F25889D7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 J Lynch</cp:lastModifiedBy>
  <cp:revision>2</cp:revision>
  <dcterms:created xsi:type="dcterms:W3CDTF">2022-02-23T16:59:00Z</dcterms:created>
  <dcterms:modified xsi:type="dcterms:W3CDTF">2022-02-23T16:59:00Z</dcterms:modified>
</cp:coreProperties>
</file>