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rsidP="005950CD">
          <w:pPr>
            <w:pStyle w:val="TtuloTDC"/>
            <w:ind w:left="708" w:hanging="708"/>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722C173F" w:rsidR="00BD0C0B" w:rsidRPr="001155E9" w:rsidRDefault="009466E2" w:rsidP="009466E2">
      <w:pPr>
        <w:rPr>
          <w:highlight w:val="yellow"/>
        </w:rPr>
      </w:pPr>
      <w:proofErr w:type="spellStart"/>
      <w:proofErr w:type="spellEnd"/>
      <w:r>
        <w:t xml:space="preserve">1.1. Antecedentes </w:t>
      </w:r>
      <w:r>
        <w:br/>
      </w:r>
      <w:r>
        <w:t xml:space="preserve"> </w:t>
      </w:r>
      <w:r>
        <w:br/>
      </w:r>
      <w:r>
        <w:t xml:space="preserve">D. FRANCISCO JAVIER CAÑIBANO SASTRE, con D.N.I. 2917895 T, en representación de </w:t>
      </w:r>
      <w:r>
        <w:br/>
      </w:r>
      <w:r>
        <w:t xml:space="preserve">EXCMO. AYUNTAMIENTO DE VEGA DE TERA, CON C.I.F. P-4926000C, con dirección a </w:t>
      </w:r>
      <w:r>
        <w:br/>
      </w:r>
      <w:r>
        <w:t xml:space="preserve">efectos de notificación C/ de la Iglesia 12 C.P. 49331, Vega de Tera (Zamora), expone la </w:t>
      </w:r>
      <w:r>
        <w:br/>
      </w:r>
      <w:r>
        <w:t xml:space="preserve">intención de realizar un sondeo de apoyo a otro ya existente para la captación de agua </w:t>
      </w:r>
      <w:r>
        <w:br/>
      </w:r>
      <w:r>
        <w:t xml:space="preserve">subterránea, con el fin de acometer las necesidades hídricas para el abastecimiento de la </w:t>
      </w:r>
      <w:r>
        <w:br/>
      </w:r>
      <w:r>
        <w:t xml:space="preserve">población de Junquera de Tera, termino municipal anejo a este, en una parcela de su propiedad </w:t>
      </w:r>
      <w:r>
        <w:br/>
      </w:r>
      <w:r>
        <w:t xml:space="preserve">situada en el término municipal de Vega de Tera, provincia de Zamora. </w:t>
      </w:r>
      <w:r>
        <w:br/>
      </w:r>
      <w:r>
        <w:t xml:space="preserve">El sondeo existente está en la parcela 2620, del polígono 1 de Vega de Tera (Zamora), con </w:t>
      </w:r>
      <w:r>
        <w:br/>
      </w:r>
      <w:r>
        <w:t xml:space="preserve">Referencia Catastral 49260A001026200000TF. Y el nuevo sondeo está en la parcela DS </w:t>
      </w:r>
      <w:r>
        <w:br/>
      </w:r>
      <w:r>
        <w:t xml:space="preserve">DISEMINADOS JUNQUERA Polígono 1 Parcela 2621 de Vega de Tera (Zamora), con </w:t>
      </w:r>
      <w:r>
        <w:br/>
      </w:r>
      <w:r>
        <w:t xml:space="preserve">Referencia Catastral 49260A00102610000TM. Se justifica la titularidad de los terrenos mediante </w:t>
      </w:r>
      <w:r>
        <w:br/>
      </w:r>
      <w:r>
        <w:t xml:space="preserve">Nota Simple del Registro de La Propiedad y Escritura correspondiente. Ambos documentos se </w:t>
      </w:r>
      <w:r>
        <w:br/>
      </w:r>
      <w:r>
        <w:t xml:space="preserve">adjuntan en el “Anexo I Documentación”. En adelante se utilizará la designación catastral para </w:t>
      </w:r>
      <w:r>
        <w:br/>
      </w:r>
      <w:r>
        <w:t xml:space="preserve">identificar las parcelas en cuestión. </w:t>
      </w:r>
      <w:r>
        <w:br/>
      </w:r>
      <w:r>
        <w:t xml:space="preserve">El artículo 108 del vigente Reglamento General de Normas Básicas de Seguridad Minera </w:t>
      </w:r>
      <w:r>
        <w:br/>
      </w:r>
      <w:r>
        <w:t xml:space="preserve">(RGNBSM), aprobado mediante R.D. 863/1985 de 2 de abril, establece: "Los trabajos de </w:t>
      </w:r>
      <w:r>
        <w:br/>
      </w:r>
      <w:r>
        <w:t xml:space="preserve">prospección y explotación de aguas subterráneas, mineras y medicinales precisarán aprobación </w:t>
      </w:r>
      <w:r>
        <w:br/>
      </w:r>
      <w:r>
        <w:t xml:space="preserve">previa.", motivo por el que se redacta el presente Proyecto. </w:t>
      </w:r>
      <w:r>
        <w:br/>
      </w:r>
      <w:r>
        <w:t xml:space="preserve">Asimismo, los trabajos de perforación y prospección de aguas subterráneas quedan afectados </w:t>
      </w:r>
      <w:r>
        <w:br/>
      </w:r>
      <w:r>
        <w:t xml:space="preserve">por la I.T.C. 06.0.01, relativas a las Prescripciones Generales en Trabajos Especiales, </w:t>
      </w:r>
      <w:r>
        <w:br/>
      </w:r>
      <w:r>
        <w:t xml:space="preserve">Prospecciones y Sondeos (Capítulo VI del RGNBSM), y, especialmente, por la I.T.C. 06.0.07, </w:t>
      </w:r>
      <w:r>
        <w:br/>
      </w:r>
      <w:r>
        <w:t xml:space="preserve">relativa a la Seguridad en la Prospección y Explotación de Aguas Subterráneas (también dentro </w:t>
      </w:r>
      <w:r>
        <w:br/>
      </w:r>
      <w:r>
        <w:t xml:space="preserve">del Capítulo VI del RGNBSM, Trabajos Especiales, Prospecciones y Sondeos). </w:t>
      </w:r>
      <w:r>
        <w:br/>
      </w:r>
      <w:r>
        <w:t xml:space="preserve">Esta Instrucción Técnica Complementaria 06.0.07, modificada por orden de 3 de Junio de 1986, </w:t>
      </w:r>
      <w:r>
        <w:br/>
      </w:r>
      <w:r>
        <w:t xml:space="preserve">(B.O.E. n°135, de 6 de Junio de 1.986), preceptúa que "La seguridad de los trabajos y de la </w:t>
      </w:r>
      <w:r>
        <w:br/>
      </w:r>
      <w:r>
        <w:t xml:space="preserve">maquinaria empleada en cualquier prospección o aprovechamiento de aguas subterráneas debe </w:t>
      </w:r>
      <w:r>
        <w:br/>
      </w:r>
      <w:r>
        <w:t xml:space="preserve">ser supervisada por la autoridad minera competente, con aprobación previa del correspondiente </w:t>
      </w:r>
      <w:r>
        <w:br/>
      </w:r>
      <w:r>
        <w:t xml:space="preserve">proyecto”. </w:t>
      </w:r>
      <w:r>
        <w:br/>
      </w:r>
      <w:r>
        <w:t xml:space="preserve">Con objeto de dar cumplimiento exacto a la legislación minera anteriormente mencionada, se </w:t>
      </w:r>
      <w:r>
        <w:br/>
      </w:r>
      <w:r>
        <w:t xml:space="preserve">redacta el presente Proyecto y se somete a la pertinente autorización por parte de la Sección de </w:t>
      </w:r>
      <w:r>
        <w:br/>
      </w:r>
      <w:r>
        <w:t xml:space="preserve">Minas del Servicio Territorial de Industria Comercio y Turismo, de la Delegación Territorial de la </w:t>
      </w:r>
      <w:r>
        <w:br/>
      </w:r>
      <w:r>
        <w:t xml:space="preserve">Junta de Castilla y León en Zamora.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3</w:t>
      </w:r>
      <w:r>
        <w:br/>
      </w:r>
      <w:r>
        <w:t xml:space="preserve"> </w:t>
      </w:r>
      <w:r>
        <w:br/>
      </w:r>
      <w:r>
        <w:t>Pl. San Cristóbal nº 6, 37001 (Salamanca). www.ipsaingenieros.com</w:t>
      </w:r>
    </w:p>
    <w:p>
      <w:r>
        <w:t>--- Página 5 ---</w:t>
      </w:r>
      <w:r>
        <w:br/>
      </w:r>
      <w:r>
        <w:t xml:space="preserve"> </w:t>
      </w:r>
      <w:r>
        <w:br/>
      </w:r>
      <w:r>
        <w:t xml:space="preserve">SONDEO DE APOYO PARA CAPTACIÓN DE AGUAS SUBTERRÁNEAS PARAJE “LA IGLESIA”, </w:t>
      </w:r>
      <w:r>
        <w:br/>
      </w:r>
      <w:r>
        <w:t xml:space="preserve"> </w:t>
      </w:r>
      <w:r>
        <w:br/>
      </w:r>
      <w:r>
        <w:t>VEGA DE TERA (ZAMORA)</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5D048FFA" w:rsidR="005F0533" w:rsidRPr="00AA5F27" w:rsidRDefault="00BD0C0B" w:rsidP="00AA5F27">
      <w:r w:rsidRPr="00B57389">
        <w:t>Dado que, para la puesta en marcha del proyecto, se necesita un</w:t>
      </w:r>
      <w:r w:rsidR="00B57389" w:rsidRPr="00B57389">
        <w:t>a</w:t>
      </w:r>
      <w:r w:rsidR="00BA20F0">
        <w:t xml:space="preserve"> </w:t>
      </w:r>
      <w:r w:rsidR="00B57389" w:rsidRPr="00B57389">
        <w:t xml:space="preserve">perforación </w:t>
      </w:r>
      <w:r w:rsidR="009C148C">
        <w:t>profunda</w:t>
      </w:r>
      <w:r w:rsidR="00AA5F27">
        <w:t xml:space="preserve">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66D68FED" w:rsidR="00732D5F" w:rsidRPr="00B92BBD" w:rsidRDefault="00477BCD" w:rsidP="00331F81">
      <w:pPr>
        <w:ind w:left="708" w:hanging="708"/>
        <w:rPr>
          <w:rFonts w:ascii="Arial" w:hAnsi="Arial" w:cs="Arial"/>
          <w:sz w:val="20"/>
          <w:szCs w:val="20"/>
          <w:u w:val="single"/>
        </w:rPr>
      </w:pPr>
      <w:proofErr w:type="spellStart"/>
      <w:proofErr w:type="spellEnd"/>
      <w:r>
        <w:t>Situación</w:t>
      </w:r>
      <w:r>
        <w:br/>
      </w:r>
      <w:r>
        <w:t>1/300000</w:t>
      </w:r>
      <w:r>
        <w:br/>
      </w:r>
      <w:r>
        <w:t>Fdo: César Sánchez González</w:t>
      </w:r>
    </w:p>
    <w:p>
      <w:r>
        <w:t>--- Página 41 ---</w:t>
      </w:r>
      <w:r>
        <w:br/>
      </w:r>
      <w:r>
        <w:t>ÁREA DEL</w:t>
      </w:r>
      <w:r>
        <w:br/>
      </w:r>
      <w:r>
        <w:t>PROYECTO</w:t>
      </w:r>
      <w:r>
        <w:br/>
      </w:r>
      <w:r>
        <w:t>PROYECTO DE: Sondeo de apoyo para captación de aguas subterráneas</w:t>
      </w:r>
      <w:r>
        <w:br/>
      </w:r>
      <w:r>
        <w:t>PROMOTORES AYUNTAMIENTO DE VEGA DE TERA</w:t>
      </w:r>
      <w:r>
        <w:br/>
      </w:r>
      <w:r>
        <w:t>Plano número EMPLAZAMIENTO Fecha: Octubre 2025</w:t>
      </w:r>
      <w:r>
        <w:br/>
      </w:r>
      <w:r>
        <w:t>2 Polígono 1 Parcela 2621</w:t>
      </w:r>
      <w:r>
        <w:br/>
      </w:r>
      <w:r>
        <w:t>Vega de Tera (Zamora).</w:t>
      </w:r>
      <w:r>
        <w:br/>
      </w:r>
      <w:r>
        <w:t>Escala:</w:t>
      </w:r>
      <w:r>
        <w:br/>
      </w:r>
      <w:r>
        <w:t>Localización</w:t>
      </w:r>
      <w:r>
        <w:br/>
      </w:r>
      <w:r>
        <w:t>1/100000</w:t>
      </w:r>
      <w:r>
        <w:br/>
      </w:r>
      <w:r>
        <w:t>Fdo: César Sánchez González</w:t>
      </w:r>
    </w:p>
    <w:p>
      <w:r>
        <w:t>--- Página 42 ---</w:t>
      </w:r>
      <w:r>
        <w:br/>
      </w:r>
      <w:r>
        <w:t>Polígono 1 Parcela 2621</w:t>
      </w:r>
      <w:r>
        <w:br/>
      </w:r>
      <w:r>
        <w:t>Vega de Tera (Zamora)</w:t>
      </w:r>
      <w:r>
        <w:br/>
      </w:r>
      <w:r>
        <w:t>Sondeo de apoyo para captación de aguas subterráneas</w:t>
      </w:r>
      <w:r>
        <w:br/>
      </w:r>
      <w:r>
        <w:t xml:space="preserve">PROYECTO DE: </w:t>
      </w:r>
      <w:r>
        <w:br/>
      </w:r>
      <w:r>
        <w:t>PROMOTORES AYUNTAMIENTO DE VEGA DE TERA</w:t>
      </w:r>
      <w:r>
        <w:br/>
      </w:r>
      <w:r>
        <w:t>Plano número EMPLAZAMIENTO Fecha: Octubre 2025</w:t>
      </w:r>
    </w:p>
    <w:p w14:paraId="405F58F6" w14:textId="337103B8" w:rsidR="004420BE" w:rsidRPr="002E546C" w:rsidRDefault="00477BCD" w:rsidP="002E546C">
      <w:pPr>
        <w:tabs>
          <w:tab w:val="left" w:pos="2850"/>
        </w:tabs>
        <w:rPr>
          <w:rFonts w:cs="Times New Roman"/>
          <w:sz w:val="22"/>
        </w:rPr>
      </w:pPr>
      <w:proofErr w:type="spellStart"/>
      <w:proofErr w:type="spellEnd"/>
      <w:r>
        <w:t>UTM X: 238427.0</w:t>
        <w:br/>
        <w:t>UTM Y: 4654990.0</w:t>
        <w:br/>
        <w:t>Huso: 30</w:t>
        <w:br/>
        <w:t>Datum: ETRS89</w:t>
        <w:tab/>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pPr>
        <w:ind w:left="567"/>
        <w:rPr>
          <w:rFonts w:cs="Times New Roman"/>
        </w:rPr>
      </w:pPr>
      <w:r>
        <w:t>La longitud para este sondeo es de  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0C2861F6" w:rsidR="000E19F9" w:rsidRDefault="0092105F" w:rsidP="000E19F9">
      <w:pPr>
        <w:ind w:left="567"/>
        <w:rPr>
          <w:rFonts w:cs="Times New Roman"/>
        </w:rPr>
      </w:pPr>
      <w:proofErr w:type="spellStart"/>
      <w:proofErr w:type="spellEnd"/>
      <w:r>
        <w:t>La perforación se comenzará con un diámetro superior al definitivo de la entubación, que en este caso será de 222.0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1A443CBB" w:rsidR="00944F05" w:rsidRPr="00BB2BD0" w:rsidRDefault="00944F05" w:rsidP="00C64F9C">
      <w:pPr>
        <w:ind w:left="567"/>
        <w:rPr>
          <w:rFonts w:cs="Times New Roman"/>
          <w:u w:val="single"/>
        </w:rPr>
      </w:pPr>
      <w:r w:rsidRPr="00944F05">
        <w:rPr>
          <w:rFonts w:cs="Times New Roman"/>
        </w:rPr>
        <w:t xml:space="preserve">Dado que la energía a utilizar será eléctrica, se utilizará una bomba sumergible con la potencia suficiente para obtener como mínimo un caudal de </w:t>
      </w:r>
      <w:r w:rsidR="00BB2BD0" w:rsidRPr="00BB2BD0">
        <w:rPr>
          <w:rFonts w:cs="Times New Roman"/>
        </w:rPr>
        <w:t>{{</w:t>
      </w:r>
      <w:proofErr w:type="spellStart"/>
      <w:r w:rsidR="00BB2BD0" w:rsidRPr="00BB2BD0">
        <w:rPr>
          <w:rFonts w:cs="Times New Roman"/>
        </w:rPr>
        <w:t>caudal_</w:t>
      </w:r>
      <w:r w:rsidR="00A638FF">
        <w:rPr>
          <w:rFonts w:cs="Times New Roman"/>
        </w:rPr>
        <w:t>max_instantaneo</w:t>
      </w:r>
      <w:r w:rsidR="005950CD">
        <w:rPr>
          <w:rFonts w:cs="Times New Roman"/>
        </w:rPr>
        <w:t>_l_s</w:t>
      </w:r>
      <w:proofErr w:type="spellEnd"/>
      <w:r w:rsidR="00BB2BD0" w:rsidRPr="00BB2BD0">
        <w:rPr>
          <w:rFonts w:cs="Times New Roman"/>
        </w:rPr>
        <w:t>}}</w:t>
      </w:r>
      <w:r w:rsidR="00BB2BD0">
        <w:rPr>
          <w:rFonts w:cs="Times New Roman"/>
        </w:rPr>
        <w:t xml:space="preserve"> </w:t>
      </w:r>
      <w:r w:rsidRPr="00944F05">
        <w:rPr>
          <w:rFonts w:cs="Times New Roman"/>
        </w:rPr>
        <w:t>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4814A0A0" w:rsidR="00926E50" w:rsidRPr="00A03DC8" w:rsidRDefault="00BF4A7D" w:rsidP="004C05B3">
      <w:pPr>
        <w:ind w:left="567"/>
        <w:rPr>
          <w:rFonts w:cs="Times New Roman"/>
        </w:rPr>
      </w:pPr>
      <w:proofErr w:type="spellStart"/>
      <w:proofErr w:type="spellEnd"/>
    </w:p>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53A37A39" w:rsidR="00124499" w:rsidRPr="00AE0E3E" w:rsidRDefault="00AE0E3E" w:rsidP="00AE0E3E">
      <w:pPr>
        <w:ind w:left="567"/>
        <w:rPr>
          <w:rFonts w:cs="Times New Roman"/>
          <w:bCs/>
        </w:rPr>
      </w:pPr>
      <w:proofErr w:type="spellStart"/>
      <w:proofErr w:type="spellEnd"/>
      <w:r>
        <w:t xml:space="preserve">Caudal necesario: </w:t>
      </w:r>
      <w:r>
        <w:br/>
      </w:r>
      <w:r>
        <w:t xml:space="preserve">Caudal medio equivalente (Q m eq): </w:t>
      </w:r>
      <w:r>
        <w:br/>
      </w:r>
      <w:r>
        <w:t xml:space="preserve"> </w:t>
      </w:r>
      <w:r>
        <w:br/>
      </w:r>
      <w:r>
        <w:t xml:space="preserve">Q m eq = 12.042.000 l/año / (365•24•3600) s/año = 0,38 l/s </w:t>
      </w:r>
      <w:r>
        <w:br/>
      </w:r>
      <w:r>
        <w:t xml:space="preserve"> </w:t>
      </w:r>
      <w:r>
        <w:br/>
      </w:r>
      <w:r>
        <w:t xml:space="preserve">Caudal máximo instantáneo (Q M i): </w:t>
      </w:r>
      <w:r>
        <w:br/>
      </w:r>
      <w:r>
        <w:t xml:space="preserve"> </w:t>
      </w:r>
      <w:r>
        <w:br/>
      </w:r>
      <w:r>
        <w:t xml:space="preserve">Q M i = 12.042.000 l/año / (1.672 h/año x 3.600 s/h) = 2 l/s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8</w:t>
      </w:r>
      <w:r>
        <w:br/>
      </w:r>
      <w:r>
        <w:t xml:space="preserve"> </w:t>
      </w:r>
      <w:r>
        <w:br/>
      </w:r>
      <w:r>
        <w:t>Pl. San Cristóbal nº 6, 37001 (Salamanca). www.ipsaingenieros.com</w:t>
      </w:r>
    </w:p>
    <w:p>
      <w:r>
        <w:t>--- Página 10 ---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Sondeo existente: </w:t>
      </w:r>
      <w:r>
        <w:br/>
      </w:r>
      <w:r>
        <w:t xml:space="preserve">Sondeo nuevo 40% del volumen máxmo anual </w:t>
      </w:r>
      <w:r>
        <w:br/>
      </w:r>
      <w:r>
        <w:t xml:space="preserve"> </w:t>
      </w:r>
      <w:r>
        <w:br/>
      </w:r>
      <w:r>
        <w:t xml:space="preserve">Volumen total anual 40% = 8.028 m3/año = 8.028.000 l/año </w:t>
      </w:r>
      <w:r>
        <w:br/>
      </w:r>
      <w:r>
        <w:t xml:space="preserve"> </w:t>
      </w:r>
      <w:r>
        <w:br/>
      </w:r>
      <w:r>
        <w:t xml:space="preserve">Caudal necesario: </w:t>
      </w:r>
      <w:r>
        <w:br/>
      </w:r>
      <w:r>
        <w:t xml:space="preserve">Caudal medio equivalente (Q m eq): </w:t>
      </w:r>
      <w:r>
        <w:br/>
      </w:r>
      <w:r>
        <w:t xml:space="preserve"> </w:t>
      </w:r>
      <w:r>
        <w:br/>
      </w:r>
      <w:r>
        <w:t xml:space="preserve">Q m eq = 8.028.000 l/año / (365•24•3600) s/año = 0,25 l/s </w:t>
      </w:r>
      <w:r>
        <w:br/>
      </w:r>
      <w:r>
        <w:t xml:space="preserve"> </w:t>
      </w:r>
      <w:r>
        <w:br/>
      </w:r>
      <w:r>
        <w:t xml:space="preserve">Caudal máximo instantáneo (Q M i): </w:t>
      </w:r>
      <w:r>
        <w:br/>
      </w:r>
      <w:r>
        <w:t xml:space="preserve"> </w:t>
      </w:r>
      <w:r>
        <w:br/>
      </w:r>
      <w:r>
        <w:t xml:space="preserve">Q M i = 8.028.000 l/año / (1.115 h/año x 3.600 s/h) = 2 l/s </w:t>
      </w:r>
      <w:r>
        <w:br/>
      </w:r>
      <w:r>
        <w:t xml:space="preserve"> </w:t>
      </w:r>
      <w:r>
        <w:br/>
      </w:r>
      <w:r>
        <w:t xml:space="preserve">NOTA: Según la actual legislación en materia de aguas por la que se rige el Organismo de </w:t>
      </w:r>
      <w:r>
        <w:br/>
      </w:r>
      <w:r>
        <w:t xml:space="preserve">Cuenca implicado en este caso, aquellos sondeos que se vayan a realizar a una distancia </w:t>
      </w:r>
      <w:r>
        <w:br/>
      </w:r>
      <w:r>
        <w:t xml:space="preserve">inferior a 100 m de otro sondeo preexistente (siempre que la distancia entre ambos sea la </w:t>
      </w:r>
      <w:r>
        <w:br/>
      </w:r>
      <w:r>
        <w:t xml:space="preserve">mínima obligatoria), podrán bombear como máximo un caudal menor a 0,15 l/segundo.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9</w:t>
      </w:r>
      <w:r>
        <w:br/>
      </w:r>
      <w:r>
        <w:t xml:space="preserve"> </w:t>
      </w:r>
      <w:r>
        <w:br/>
      </w:r>
      <w:r>
        <w:t>Pl. San Cristóbal nº 6, 37001 (Salamanca). www.ipsaingenieros.com</w:t>
      </w:r>
    </w:p>
    <w:p>
      <w:r>
        <w:t>--- Página 11 ---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4. CARACTERISTICAS DEL SONDEO NUEVO </w:t>
      </w:r>
      <w:r>
        <w:br/>
      </w:r>
      <w:r>
        <w:t xml:space="preserve">4.1. Longitud del sondeo </w:t>
      </w:r>
      <w:r>
        <w:br/>
      </w:r>
      <w:r>
        <w:t xml:space="preserve"> </w:t>
      </w:r>
      <w:r>
        <w:br/>
      </w:r>
      <w:r>
        <w:t xml:space="preserve">Se proyecta una longitud para este sondeo de 160 m, ya que a esta profundidad se prevé que </w:t>
      </w:r>
      <w:r>
        <w:br/>
      </w:r>
      <w:r>
        <w:t xml:space="preserve">se habrán atravesado los acuíferos suficientes que permitan obtener el caudal necesario que se </w:t>
      </w:r>
      <w:r>
        <w:br/>
      </w:r>
      <w:r>
        <w:t xml:space="preserve">pretende extraer. </w:t>
      </w:r>
      <w:r>
        <w:br/>
      </w:r>
      <w:r>
        <w:t xml:space="preserve"> </w:t>
      </w:r>
      <w:r>
        <w:br/>
      </w:r>
      <w:r>
        <w:t xml:space="preserve">4.2. Tubería </w:t>
      </w:r>
      <w:r>
        <w:br/>
      </w:r>
      <w:r>
        <w:t xml:space="preserve"> </w:t>
      </w:r>
      <w:r>
        <w:br/>
      </w:r>
      <w:r>
        <w:t xml:space="preserve">La tubería a instalar para el revestimiento del sondeo será de P.V.C. De este mismo material </w:t>
      </w:r>
      <w:r>
        <w:br/>
      </w:r>
      <w:r>
        <w:t xml:space="preserve">serán los filtros que se colocarán. </w:t>
      </w:r>
      <w:r>
        <w:br/>
      </w:r>
      <w:r>
        <w:t xml:space="preserve">Dicha tubería tendrá un diámetro de 180 mm, y será de características PN-7,5. </w:t>
      </w:r>
      <w:r>
        <w:br/>
      </w:r>
      <w:r>
        <w:t xml:space="preserve"> </w:t>
      </w:r>
      <w:r>
        <w:br/>
      </w:r>
      <w:r>
        <w:t xml:space="preserve">4.3. Filtros o rejillas </w:t>
      </w:r>
      <w:r>
        <w:br/>
      </w:r>
      <w:r>
        <w:t xml:space="preserve"> </w:t>
      </w:r>
      <w:r>
        <w:br/>
      </w:r>
      <w:r>
        <w:t xml:space="preserve">Dadas las características del sondeo y la clase de los terrenos que se han de atravesar, se podrá </w:t>
      </w:r>
      <w:r>
        <w:br/>
      </w:r>
      <w:r>
        <w:t xml:space="preserve">colocar tubería ranurada o filtros en los acuíferos en los que se quiere captar agua. </w:t>
      </w:r>
      <w:r>
        <w:br/>
      </w:r>
      <w:r>
        <w:t xml:space="preserve">Dada su importancia, deberán cumplir con las siguientes características: </w:t>
      </w:r>
      <w:r>
        <w:br/>
      </w:r>
      <w:r>
        <w:t xml:space="preserve">- El área de admisión debe ser tan grande como sea posible. </w:t>
      </w:r>
      <w:r>
        <w:br/>
      </w:r>
      <w:r>
        <w:t xml:space="preserve">- La superficie de admisión debe ser lisa. </w:t>
      </w:r>
      <w:r>
        <w:br/>
      </w:r>
      <w:r>
        <w:t xml:space="preserve">- El tamaño de las ranuras debe ser el adecuado y estar en relación con la granulometría </w:t>
      </w:r>
      <w:r>
        <w:br/>
      </w:r>
      <w:r>
        <w:t xml:space="preserve">de las arenas del acuífero. </w:t>
      </w:r>
      <w:r>
        <w:br/>
      </w:r>
      <w:r>
        <w:t xml:space="preserve">- Las ranuras deben de tener un diseño que evite la obstrucción por los granos de las </w:t>
      </w:r>
      <w:r>
        <w:br/>
      </w:r>
      <w:r>
        <w:t xml:space="preserve">arenas o gravas del acuífero. </w:t>
      </w:r>
      <w:r>
        <w:br/>
      </w:r>
      <w:r>
        <w:t xml:space="preserve">- Debe ser construida de forma que se preste con éxito al desarrollo del sondeo y al mismo </w:t>
      </w:r>
      <w:r>
        <w:br/>
      </w:r>
      <w:r>
        <w:t xml:space="preserve">tiempo a la eliminación de las partículas. </w:t>
      </w:r>
      <w:r>
        <w:br/>
      </w:r>
      <w:r>
        <w:t xml:space="preserve"> </w:t>
      </w:r>
      <w:r>
        <w:br/>
      </w:r>
      <w:r>
        <w:t xml:space="preserve">La superficie mínima de los orificios de los filtros se calculará teniendo en cuenta la siguiente </w:t>
      </w:r>
      <w:r>
        <w:br/>
      </w:r>
      <w:r>
        <w:t xml:space="preserve">fórmula: </w:t>
      </w:r>
      <w:r>
        <w:br/>
      </w:r>
      <w:r>
        <w:t xml:space="preserve">S = </w:t>
      </w:r>
      <w:r>
        <w:br/>
      </w:r>
      <w:r>
        <w:t>T</w:t>
      </w:r>
      <w:r>
        <w:br/>
      </w:r>
      <w:r>
        <w:t>𝑄𝑖</w:t>
      </w:r>
      <w:r>
        <w:br/>
      </w:r>
      <w:r>
        <w:t>𝑛 𝑛</w:t>
      </w:r>
      <w:r>
        <w:br/>
      </w:r>
      <w:r>
        <w:t>Siendo: ∑𝑖=1 𝑆𝑖 = ∑𝑖=1(𝑉𝑖)</w:t>
      </w:r>
      <w:r>
        <w:br/>
      </w:r>
      <w:r>
        <w:t xml:space="preserve">S : Superficie mínima total de los orificios en m2, </w:t>
      </w:r>
      <w:r>
        <w:br/>
      </w:r>
      <w:r>
        <w:t>T</w:t>
      </w:r>
      <w:r>
        <w:br/>
      </w:r>
      <w:r>
        <w:t xml:space="preserve">Q: Caudal asignado para cada filtro “i”, en m3/s en función de las características de las </w:t>
      </w:r>
      <w:r>
        <w:br/>
      </w:r>
      <w:r>
        <w:t>i</w:t>
      </w:r>
      <w:r>
        <w:br/>
      </w:r>
      <w:r>
        <w:t xml:space="preserve"> capas observadas en la perforación, y el Q , de modo que Q = </w:t>
      </w:r>
      <w:r>
        <w:br/>
      </w:r>
      <w:r>
        <w:t>M i M i</w:t>
      </w:r>
      <w:r>
        <w:br/>
      </w:r>
      <w:r>
        <w:t>V: Velocidad de entrada del agua en el filtro “i”, en m/s. 𝑛</w:t>
      </w:r>
      <w:r>
        <w:br/>
      </w:r>
      <w:r>
        <w:t>i</w:t>
      </w:r>
      <w:r>
        <w:br/>
      </w:r>
      <w:r>
        <w:t>∑𝑖=1𝑄𝑖</w:t>
      </w:r>
      <w:r>
        <w:br/>
      </w:r>
      <w:r>
        <w:t xml:space="preserve">n: Número de capas permeables (acuíferos) atravesadas (y también filtros). </w:t>
      </w:r>
      <w:r>
        <w:br/>
      </w:r>
      <w:r>
        <w:t xml:space="preserve"> </w:t>
      </w:r>
      <w:r>
        <w:br/>
      </w:r>
      <w:r>
        <w:t xml:space="preserve">La longitud del filtro será ligeramente superior a la potencia de la capa acuífera captada, </w:t>
      </w:r>
      <w:r>
        <w:br/>
      </w:r>
      <w:r>
        <w:t xml:space="preserve">sobrepasando el techo pero sin quedar en seco. </w:t>
      </w:r>
      <w:r>
        <w:br/>
      </w:r>
      <w:r>
        <w:t xml:space="preserve"> </w:t>
      </w:r>
      <w:r>
        <w:br/>
      </w:r>
      <w:r>
        <w:t>10</w:t>
      </w:r>
      <w:r>
        <w:br/>
      </w:r>
      <w:r>
        <w:t xml:space="preserve"> </w:t>
      </w:r>
      <w:r>
        <w:br/>
      </w:r>
      <w:r>
        <w:t>Pl. San Cristóbal nº 6, 37001 (Salamanca). www.ipsaingenieros.com</w:t>
      </w:r>
    </w:p>
    <w:p>
      <w:r>
        <w:t>--- Página 12 ---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 </w:t>
      </w:r>
      <w:r>
        <w:br/>
      </w:r>
      <w:r>
        <w:t xml:space="preserve"> </w:t>
      </w:r>
      <w:r>
        <w:br/>
      </w:r>
      <w:r>
        <w:t xml:space="preserve">4.4. Instalaciones de elevación </w:t>
      </w:r>
      <w:r>
        <w:br/>
      </w:r>
      <w:r>
        <w:t xml:space="preserve"> </w:t>
      </w:r>
      <w:r>
        <w:br/>
      </w:r>
      <w:r>
        <w:t xml:space="preserve">Dado que la energía a utilizar será eléctrica, se utilizará una bomba sumergible con la potencia </w:t>
      </w:r>
      <w:r>
        <w:br/>
      </w:r>
      <w:r>
        <w:t xml:space="preserve">suficiente para obtener como mínimo un caudal de 2 l/s. </w:t>
      </w:r>
      <w:r>
        <w:br/>
      </w:r>
      <w:r>
        <w:t xml:space="preserve">La tubería de impulsión estará formada por tramos independientes de tubo de acero estirado sin </w:t>
      </w:r>
      <w:r>
        <w:br/>
      </w:r>
      <w:r>
        <w:t xml:space="preserve">soldadura, acoplados entre sí por bridas de acero electrosoldadas, y con una junta de goma para </w:t>
      </w:r>
      <w:r>
        <w:br/>
      </w:r>
      <w:r>
        <w:t xml:space="preserve">conseguir una buena estanqueidad. </w:t>
      </w:r>
      <w:r>
        <w:br/>
      </w:r>
      <w:r>
        <w:t xml:space="preserve">Las protecciones se limitarán a tener en el cuadro de mandos un relé diferencial, un interruptor </w:t>
      </w:r>
      <w:r>
        <w:br/>
      </w:r>
      <w:r>
        <w:t xml:space="preserve">magnetotérmico, un contactor, un salvamotor y conductores de protección. </w:t>
      </w:r>
      <w:r>
        <w:br/>
      </w:r>
      <w:r>
        <w:t xml:space="preserve">La llave del cuadro de mandos estará siempre en poder del interesado o persona de confianza y </w:t>
      </w:r>
      <w:r>
        <w:br/>
      </w:r>
      <w:r>
        <w:t xml:space="preserve">la boca del sondeo estará tapada, dando únicamente entrada por ella al cable conductor eléctrico, </w:t>
      </w:r>
      <w:r>
        <w:br/>
      </w:r>
      <w:r>
        <w:t xml:space="preserve">al cable de sujeción de la bomba y a la tubería de impulsión del agua. </w:t>
      </w:r>
      <w:r>
        <w:br/>
      </w:r>
      <w:r>
        <w:t xml:space="preserve">La instalación irá provista de otros elementos necesarios para un perfecto funcionamiento, tales </w:t>
      </w:r>
      <w:r>
        <w:br/>
      </w:r>
      <w:r>
        <w:t xml:space="preserve">como válvulas de paso y retención, grifos de purga, manómetros, etc. </w:t>
      </w:r>
      <w:r>
        <w:br/>
      </w:r>
      <w:r>
        <w:t xml:space="preserve">5. REALIZACIÓN DEL SONDEO </w:t>
      </w:r>
      <w:r>
        <w:br/>
      </w:r>
      <w:r>
        <w:t xml:space="preserve">5.1. Método de perforación </w:t>
      </w:r>
      <w:r>
        <w:br/>
      </w:r>
      <w:r>
        <w:t xml:space="preserve"> </w:t>
      </w:r>
      <w:r>
        <w:br/>
      </w:r>
      <w:r>
        <w:t xml:space="preserve">La perforación del sondeo se realizará por el sistema de rotopercusión. </w:t>
      </w:r>
      <w:r>
        <w:br/>
      </w:r>
      <w:r>
        <w:t xml:space="preserve">Los detritos producidos durante la perforación, son expulsados al exterior mediante un flujo </w:t>
      </w:r>
      <w:r>
        <w:br/>
      </w:r>
      <w:r>
        <w:t xml:space="preserve">constante de aire comprimido inyectado por la boca de perforación. Además, se inyecta agua </w:t>
      </w:r>
      <w:r>
        <w:br/>
      </w:r>
      <w:r>
        <w:t xml:space="preserve">para refrigerar dicha boca. </w:t>
      </w:r>
      <w:r>
        <w:br/>
      </w:r>
      <w:r>
        <w:t xml:space="preserve">Se utilizará una máquina perforadora equipada con todos los medios necesarios para la rápida </w:t>
      </w:r>
      <w:r>
        <w:br/>
      </w:r>
      <w:r>
        <w:t xml:space="preserve">labor del entubado, y auxiliada por los siguientes equipos: </w:t>
      </w:r>
      <w:r>
        <w:br/>
      </w:r>
      <w:r>
        <w:t xml:space="preserve"> </w:t>
      </w:r>
      <w:r>
        <w:br/>
      </w:r>
      <w:r>
        <w:t xml:space="preserve"> </w:t>
      </w:r>
      <w:r>
        <w:br/>
      </w:r>
      <w:r>
        <w:t xml:space="preserve">- Camiones y vehículos para todos los usos. </w:t>
      </w:r>
      <w:r>
        <w:br/>
      </w:r>
      <w:r>
        <w:t xml:space="preserve">- Material de perforación para varios diámetros. </w:t>
      </w:r>
      <w:r>
        <w:br/>
      </w:r>
      <w:r>
        <w:t xml:space="preserve">- Equipo de soldadura eléctrica. Ensanchadores. </w:t>
      </w:r>
      <w:r>
        <w:br/>
      </w:r>
      <w:r>
        <w:t xml:space="preserve">- Equipo de corte de tuberías. </w:t>
      </w:r>
      <w:r>
        <w:br/>
      </w:r>
      <w:r>
        <w:t xml:space="preserve">- Equipo de iluminación para trabajo nocturno. </w:t>
      </w:r>
      <w:r>
        <w:br/>
      </w:r>
      <w:r>
        <w:t xml:space="preserve">- Accesorios y repuestos. </w:t>
      </w:r>
      <w:r>
        <w:br/>
      </w:r>
      <w:r>
        <w:t xml:space="preserve">- Equipo humano formado por un sondista y dos auxiliares. </w:t>
      </w:r>
      <w:r>
        <w:br/>
      </w:r>
      <w:r>
        <w:t xml:space="preserve"> </w:t>
      </w:r>
      <w:r>
        <w:br/>
      </w:r>
      <w:r>
        <w:t xml:space="preserve">5.2. Diámetro de perforación </w:t>
      </w:r>
      <w:r>
        <w:br/>
      </w:r>
      <w:r>
        <w:t xml:space="preserve"> </w:t>
      </w:r>
      <w:r>
        <w:br/>
      </w:r>
      <w:r>
        <w:t xml:space="preserve">La perforación se comenzará con un diámetro superior al definitivo de la entubación, que en este </w:t>
      </w:r>
      <w:r>
        <w:br/>
      </w:r>
      <w:r>
        <w:t xml:space="preserve">caso será de 180 mm, con el fin de que posteriormente puedan ser introducidas la tubería y la </w:t>
      </w:r>
      <w:r>
        <w:br/>
      </w:r>
      <w:r>
        <w:t xml:space="preserve">grava, y para que en caso de ser necesario reducir el diámetro definitivo, la tubería no tenga que </w:t>
      </w:r>
      <w:r>
        <w:br/>
      </w:r>
      <w:r>
        <w:t xml:space="preserve">ser de diámetro inferior al proyectado, ya que de lo contrario limitaría las características del grupo </w:t>
      </w:r>
      <w:r>
        <w:br/>
      </w:r>
      <w:r>
        <w:t>11</w:t>
      </w:r>
      <w:r>
        <w:br/>
      </w:r>
      <w:r>
        <w:t xml:space="preserve"> </w:t>
      </w:r>
      <w:r>
        <w:br/>
      </w:r>
      <w:r>
        <w:t>Pl. San Cristóbal nº 6, 37001 (Salamanca). www.ipsaingenieros.com</w:t>
      </w:r>
    </w:p>
    <w:p>
      <w:r>
        <w:t>--- Página 13 ---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elevador en cuanto a caudal, y por tanto la perforación no cumpliría los fines para los cuales se </w:t>
      </w:r>
      <w:r>
        <w:br/>
      </w:r>
      <w:r>
        <w:t xml:space="preserve">proyecta. En este caso, el diámetro inicial será como mínimo de 222 mm. </w:t>
      </w:r>
      <w:r>
        <w:br/>
      </w:r>
      <w:r>
        <w:t xml:space="preserve"> </w:t>
      </w:r>
      <w:r>
        <w:br/>
      </w:r>
      <w:r>
        <w:t xml:space="preserve">5.3. Tubería </w:t>
      </w:r>
      <w:r>
        <w:br/>
      </w:r>
      <w:r>
        <w:t xml:space="preserve"> </w:t>
      </w:r>
      <w:r>
        <w:br/>
      </w:r>
      <w:r>
        <w:t xml:space="preserve">La tubería de emboquille será de acero, con un espesor de 4 mm. </w:t>
      </w:r>
      <w:r>
        <w:br/>
      </w:r>
      <w:r>
        <w:t xml:space="preserve">La tubería de entubado será de PVC PN-7,5. En las profundidades donde se atraviesen </w:t>
      </w:r>
      <w:r>
        <w:br/>
      </w:r>
      <w:r>
        <w:t xml:space="preserve">formaciones geológicas que se consideren permeables, así como en la parte inferior del sondeo, </w:t>
      </w:r>
      <w:r>
        <w:br/>
      </w:r>
      <w:r>
        <w:t xml:space="preserve">se ranurará longitudinalmente una superficie adecuada según el punto 3.4. “Filtros o rejillas”, con </w:t>
      </w:r>
      <w:r>
        <w:br/>
      </w:r>
      <w:r>
        <w:t xml:space="preserve">ranuras de 0,10 m de longitud y 1 mm de anchura para permitir acceder el agua a su interior. La </w:t>
      </w:r>
      <w:r>
        <w:br/>
      </w:r>
      <w:r>
        <w:t xml:space="preserve">unión de los tubos se hará mediante manguitos de unión o mediante rosca. </w:t>
      </w:r>
      <w:r>
        <w:br/>
      </w:r>
      <w:r>
        <w:t xml:space="preserve">El tubo de emboquille se empujará con la cabeza de rotación de la máquina para que se clave </w:t>
      </w:r>
      <w:r>
        <w:br/>
      </w:r>
      <w:r>
        <w:t xml:space="preserve">en el terreno e impida la entrada de aguas superficiales al sondeo. </w:t>
      </w:r>
      <w:r>
        <w:br/>
      </w:r>
      <w:r>
        <w:t xml:space="preserve"> </w:t>
      </w:r>
      <w:r>
        <w:br/>
      </w:r>
      <w:r>
        <w:t xml:space="preserve">5.4. Engravillado </w:t>
      </w:r>
      <w:r>
        <w:br/>
      </w:r>
      <w:r>
        <w:t xml:space="preserve"> </w:t>
      </w:r>
      <w:r>
        <w:br/>
      </w:r>
      <w:r>
        <w:t xml:space="preserve">Para conseguir su efectividad, el empaque de grava deberá realizarse con las máximas </w:t>
      </w:r>
      <w:r>
        <w:br/>
      </w:r>
      <w:r>
        <w:t xml:space="preserve">garantías, para ello la grava deberá colocarse con mucho cuidado, a fin de que quede totalmente </w:t>
      </w:r>
      <w:r>
        <w:br/>
      </w:r>
      <w:r>
        <w:t xml:space="preserve">relleno el espacio libre que queda entre del terreno y la tubería. </w:t>
      </w:r>
      <w:r>
        <w:br/>
      </w:r>
      <w:r>
        <w:t xml:space="preserve">En caso de utilizarse tubería auxiliar, la grava deberá colocarse antes de extraer aquella, hasta </w:t>
      </w:r>
      <w:r>
        <w:br/>
      </w:r>
      <w:r>
        <w:t xml:space="preserve">que llegue a su borde inferior. Llegado este momento, simultáneamente se colocarán de cuatro </w:t>
      </w:r>
      <w:r>
        <w:br/>
      </w:r>
      <w:r>
        <w:t xml:space="preserve">a seis metros de gravilla y se extraerán otros tantos de tubería y así sucesivamente hasta la </w:t>
      </w:r>
      <w:r>
        <w:br/>
      </w:r>
      <w:r>
        <w:t xml:space="preserve">ejecución total de esta labor. </w:t>
      </w:r>
      <w:r>
        <w:br/>
      </w:r>
      <w:r>
        <w:t xml:space="preserve">La gravilla deberá ser de tamaño adecuado (3-5 mm) para su fácil penetración entre las paredes </w:t>
      </w:r>
      <w:r>
        <w:br/>
      </w:r>
      <w:r>
        <w:t xml:space="preserve">de la perforación y la tubería del sondeo y de un diámetro superior al máximo que puedan tener </w:t>
      </w:r>
      <w:r>
        <w:br/>
      </w:r>
      <w:r>
        <w:t xml:space="preserve">los orificios del filtro. Ésta será redondeada y sin aristas (de aluvión). </w:t>
      </w:r>
      <w:r>
        <w:br/>
      </w:r>
      <w:r>
        <w:t xml:space="preserve"> </w:t>
      </w:r>
      <w:r>
        <w:br/>
      </w:r>
      <w:r>
        <w:t xml:space="preserve">5.5. Cementación y sellado </w:t>
      </w:r>
      <w:r>
        <w:br/>
      </w:r>
      <w:r>
        <w:t xml:space="preserve"> </w:t>
      </w:r>
      <w:r>
        <w:br/>
      </w:r>
      <w:r>
        <w:t xml:space="preserve">Con el fin de proteger el agua captada de posibles filtraciones superficiales que pudieran </w:t>
      </w:r>
      <w:r>
        <w:br/>
      </w:r>
      <w:r>
        <w:t xml:space="preserve">contaminarla, a la vez que se estabilizan las formaciones superiores con tendencia al </w:t>
      </w:r>
      <w:r>
        <w:br/>
      </w:r>
      <w:r>
        <w:t xml:space="preserve">derrumbamiento, se procederá al rellenado y cementación del espacio anular entre la entubación </w:t>
      </w:r>
      <w:r>
        <w:br/>
      </w:r>
      <w:r>
        <w:t xml:space="preserve">y la pared del sondeo de la forma que a continuación se expone. </w:t>
      </w:r>
      <w:r>
        <w:br/>
      </w:r>
      <w:r>
        <w:t xml:space="preserve">Sobre las gravas calibradas, que llegarán hasta una cota de -1,20 m aproximadamente (esta cifra </w:t>
      </w:r>
      <w:r>
        <w:br/>
      </w:r>
      <w:r>
        <w:t xml:space="preserve">se determinará de acuerdo con la litología obtenida durante la perforación) respecto a la </w:t>
      </w:r>
      <w:r>
        <w:br/>
      </w:r>
      <w:r>
        <w:t xml:space="preserve">superficie del terreno, se depositarán unos 50 cm de arena fina para evitar el paso de cemento </w:t>
      </w:r>
      <w:r>
        <w:br/>
      </w:r>
      <w:r>
        <w:t xml:space="preserve">a través de la grava, y a continuación se rellenará el resto con hormigón hasta la boca del sondeo. </w:t>
      </w:r>
      <w:r>
        <w:br/>
      </w:r>
      <w:r>
        <w:t xml:space="preserve">Cuando el terreno en el cual se asienta la tubería no es compacto para obtener una mejor </w:t>
      </w:r>
      <w:r>
        <w:br/>
      </w:r>
      <w:r>
        <w:t xml:space="preserve">impermeabilización y asentamiento de la tubería de explotación, se cementará el fondo de la </w:t>
      </w:r>
      <w:r>
        <w:br/>
      </w:r>
      <w:r>
        <w:t xml:space="preserve">perforación en una longitud de 2 m. Esta operación, cuando se realice, se efectuará antes de la </w:t>
      </w:r>
      <w:r>
        <w:br/>
      </w:r>
      <w:r>
        <w:t xml:space="preserve">colocación del empaque artificial de gravas. </w:t>
      </w:r>
      <w:r>
        <w:br/>
      </w:r>
      <w:r>
        <w:t xml:space="preserve">Las operaciones de cementación se realizarán con la bomba de inyección de lodos y con la </w:t>
      </w:r>
      <w:r>
        <w:br/>
      </w:r>
      <w:r>
        <w:t xml:space="preserve">tubería adecuada para evitar el lavado del cemento y situar éste en el lugar deseado, no </w:t>
      </w:r>
      <w:r>
        <w:br/>
      </w:r>
      <w:r>
        <w:t>12</w:t>
      </w:r>
      <w:r>
        <w:br/>
      </w:r>
      <w:r>
        <w:t xml:space="preserve"> </w:t>
      </w:r>
      <w:r>
        <w:br/>
      </w:r>
      <w:r>
        <w:t>Pl. San Cristóbal nº 6, 37001 (Salamanca). www.ipsaingenieros.com</w:t>
      </w:r>
    </w:p>
    <w:p>
      <w:r>
        <w:t>--- Página 14 ---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efectuando ninguna operación en el sondeo hasta pasadas 24 horas correspondientes al </w:t>
      </w:r>
      <w:r>
        <w:br/>
      </w:r>
      <w:r>
        <w:t xml:space="preserve">fraguado del cemento. Podrá rebajarse este tiempo si se utilizan productos acelerantes de </w:t>
      </w:r>
      <w:r>
        <w:br/>
      </w:r>
      <w:r>
        <w:t xml:space="preserve">fraguado. </w:t>
      </w:r>
      <w:r>
        <w:br/>
      </w:r>
      <w:r>
        <w:t xml:space="preserve"> </w:t>
      </w:r>
      <w:r>
        <w:br/>
      </w:r>
      <w:r>
        <w:t xml:space="preserve">5.6. Limpieza del sondeo </w:t>
      </w:r>
      <w:r>
        <w:br/>
      </w:r>
      <w:r>
        <w:t xml:space="preserve"> </w:t>
      </w:r>
      <w:r>
        <w:br/>
      </w:r>
      <w:r>
        <w:t xml:space="preserve">Una vez finalizada la perforación y antes de proceder al entubado del sondeo, se limpiará éste </w:t>
      </w:r>
      <w:r>
        <w:br/>
      </w:r>
      <w:r>
        <w:t xml:space="preserve">con aire comprimido durante el tiempo necesario para que quede limpio y fluya el agua clara al </w:t>
      </w:r>
      <w:r>
        <w:br/>
      </w:r>
      <w:r>
        <w:t xml:space="preserve">exterior. </w:t>
      </w:r>
      <w:r>
        <w:br/>
      </w:r>
      <w:r>
        <w:t xml:space="preserve"> </w:t>
      </w:r>
      <w:r>
        <w:br/>
      </w:r>
      <w:r>
        <w:t xml:space="preserve">5.7. Obtención de datos </w:t>
      </w:r>
      <w:r>
        <w:br/>
      </w:r>
      <w:r>
        <w:t xml:space="preserve"> </w:t>
      </w:r>
      <w:r>
        <w:br/>
      </w:r>
      <w:r>
        <w:t xml:space="preserve">Durante la ejecución del sondeo se tomarán muestras cada metro de perforación, tanto para </w:t>
      </w:r>
      <w:r>
        <w:br/>
      </w:r>
      <w:r>
        <w:t xml:space="preserve">conocer la naturaleza de los materiales atravesados como para determinar el lugar exacto donde </w:t>
      </w:r>
      <w:r>
        <w:br/>
      </w:r>
      <w:r>
        <w:t xml:space="preserve">se colocarán los filtros o rejillas, de modo que pueda programarse la finalización de la obra. </w:t>
      </w:r>
      <w:r>
        <w:br/>
      </w:r>
      <w:r>
        <w:t xml:space="preserve">Finalizado el sondeo se podrá proceder al aforo del mismo. Éste se hará durante 16 horas </w:t>
      </w:r>
      <w:r>
        <w:br/>
      </w:r>
      <w:r>
        <w:t xml:space="preserve">ininterrumpidas con la bomba colocada 3 m por debajo de la última formación acuífera. Se </w:t>
      </w:r>
      <w:r>
        <w:br/>
      </w:r>
      <w:r>
        <w:t xml:space="preserve">estabilizarán niveles cada 25 m de profundidad, para obtener la gráfica de la curva característica </w:t>
      </w:r>
      <w:r>
        <w:br/>
      </w:r>
      <w:r>
        <w:t xml:space="preserve">del sondeo, y se agotará el mismo para medir su recuperación y obtener la gráfica de la </w:t>
      </w:r>
      <w:r>
        <w:br/>
      </w:r>
      <w:r>
        <w:t xml:space="preserve">recuperación. A la vista de estos resultados se colocará el futuro equipo de bombeo.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13</w:t>
      </w:r>
      <w:r>
        <w:br/>
      </w:r>
      <w:r>
        <w:t xml:space="preserve"> </w:t>
      </w:r>
      <w:r>
        <w:br/>
      </w:r>
      <w:r>
        <w:t>Pl. San Cristóbal nº 6, 37001 (Salamanca). www.ipsaingenieros.com</w:t>
      </w:r>
    </w:p>
    <w:p>
      <w:r>
        <w:t>--- Página 15 ---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6. EXPLOTACIÓN </w:t>
      </w:r>
      <w:r>
        <w:br/>
      </w:r>
      <w:r>
        <w:t xml:space="preserve">6.1. Diámetro de la tubería de impulsión </w:t>
      </w:r>
      <w:r>
        <w:br/>
      </w:r>
      <w:r>
        <w:t xml:space="preserve"> </w:t>
      </w:r>
      <w:r>
        <w:br/>
      </w:r>
      <w:r>
        <w:t xml:space="preserve">Se colocará una tubería de impulsión de diámetro interior o nominal igual a 60 mm. </w:t>
      </w:r>
      <w:r>
        <w:br/>
      </w:r>
      <w:r>
        <w:t xml:space="preserve"> </w:t>
      </w:r>
      <w:r>
        <w:br/>
      </w:r>
      <w:r>
        <w:t xml:space="preserve">6.2. Altura manométrica </w:t>
      </w:r>
      <w:r>
        <w:br/>
      </w:r>
      <w:r>
        <w:t xml:space="preserve"> </w:t>
      </w:r>
      <w:r>
        <w:br/>
      </w:r>
      <w:r>
        <w:t xml:space="preserve">Para el cálculo de las pérdidas de carga, se ha considerado una tubería lisa de acero de 60 mm </w:t>
      </w:r>
      <w:r>
        <w:br/>
      </w:r>
      <w:r>
        <w:t xml:space="preserve">de diámetro nominal, a una temperatura media del agua de aproximadamente 10 ºC, y un Q = 2 </w:t>
      </w:r>
      <w:r>
        <w:br/>
      </w:r>
      <w:r>
        <w:t xml:space="preserve">l/s. </w:t>
      </w:r>
      <w:r>
        <w:br/>
      </w:r>
      <w:r>
        <w:t xml:space="preserve">Se utilizará la fórmula empírica de Hazen-Williams (1905) por su sencillez y exactitud, </w:t>
      </w:r>
      <w:r>
        <w:br/>
      </w:r>
      <w:r>
        <w:t xml:space="preserve">especialmente en tuberías de acero y hierro dúctil en redes de distribución. Además, no requiere </w:t>
      </w:r>
      <w:r>
        <w:br/>
      </w:r>
      <w:r>
        <w:t xml:space="preserve">calcular el número de Reynolds ( f(v, D, µ, ρ) ) para determinar si el régimen es turbulento o </w:t>
      </w:r>
      <w:r>
        <w:br/>
      </w:r>
      <w:r>
        <w:t xml:space="preserve">laminar. Dicha fórmula es la siguiente: </w:t>
      </w:r>
      <w:r>
        <w:br/>
      </w:r>
      <w:r>
        <w:t xml:space="preserve"> </w:t>
      </w:r>
      <w:r>
        <w:br/>
      </w:r>
      <w:r>
        <w:t>1,852</w:t>
      </w:r>
      <w:r>
        <w:br/>
      </w:r>
      <w:r>
        <w:t>𝑄</w:t>
      </w:r>
      <w:r>
        <w:br/>
      </w:r>
      <w:r>
        <w:t>ℎ = 10,674 · 1,852 4,871 · 𝐿</w:t>
      </w:r>
      <w:r>
        <w:br/>
      </w:r>
      <w:r>
        <w:t xml:space="preserve"> </w:t>
      </w:r>
      <w:r>
        <w:br/>
      </w:r>
      <w:r>
        <w:t>𝐶 · 𝐷</w:t>
      </w:r>
      <w:r>
        <w:br/>
      </w:r>
      <w:r>
        <w:t xml:space="preserve">Siendo: </w:t>
      </w:r>
      <w:r>
        <w:br/>
      </w:r>
      <w:r>
        <w:t xml:space="preserve">h= Pérdida de carga o energía en la tubería (m) </w:t>
      </w:r>
      <w:r>
        <w:br/>
      </w:r>
      <w:r>
        <w:t xml:space="preserve">Q= caudal (m3/s) </w:t>
      </w:r>
      <w:r>
        <w:br/>
      </w:r>
      <w:r>
        <w:t xml:space="preserve">C= Coeficiente de rugosidad (adimensional) </w:t>
      </w:r>
      <w:r>
        <w:br/>
      </w:r>
      <w:r>
        <w:t xml:space="preserve">D= Diámetro interno de la tubería (m) </w:t>
      </w:r>
      <w:r>
        <w:br/>
      </w:r>
      <w:r>
        <w:t xml:space="preserve">L= Longitud de la tubería (m) </w:t>
      </w:r>
      <w:r>
        <w:br/>
      </w:r>
      <w:r>
        <w:t xml:space="preserve">El coeficiente de rugosidad, C, del acero nuevo limpio es 145. Para un cálculo más conservador </w:t>
      </w:r>
      <w:r>
        <w:br/>
      </w:r>
      <w:r>
        <w:t xml:space="preserve">se tomará C= 120. </w:t>
      </w:r>
      <w:r>
        <w:br/>
      </w:r>
      <w:r>
        <w:t xml:space="preserve">Profundidad del sondeo…………………………………………………………………..…. 160,00 m </w:t>
      </w:r>
      <w:r>
        <w:br/>
      </w:r>
      <w:r>
        <w:t xml:space="preserve">Profundidad de la bomba ……………………………………………………………………… 80,00 m </w:t>
      </w:r>
      <w:r>
        <w:br/>
      </w:r>
      <w:r>
        <w:t xml:space="preserve">Pérdidas de carga en la impulsión (pérdida de carga contínua): </w:t>
      </w:r>
      <w:r>
        <w:br/>
      </w:r>
      <w:r>
        <w:t xml:space="preserve"> </w:t>
      </w:r>
      <w:r>
        <w:br/>
      </w:r>
      <w:r>
        <w:t>1,852</w:t>
      </w:r>
      <w:r>
        <w:br/>
      </w:r>
      <w:r>
        <w:t>0,002</w:t>
      </w:r>
      <w:r>
        <w:br/>
      </w:r>
      <w:r>
        <w:t>ℎ = 10,674 · 1,852 4,871 · 80 = 𝟏,𝟎𝟖 𝒎.𝒄.𝒂.</w:t>
      </w:r>
      <w:r>
        <w:br/>
      </w:r>
      <w:r>
        <w:t xml:space="preserve"> </w:t>
      </w:r>
      <w:r>
        <w:br/>
      </w:r>
      <w:r>
        <w:t>120 · 0,060</w:t>
      </w:r>
      <w:r>
        <w:br/>
      </w:r>
      <w:r>
        <w:t xml:space="preserve">Pérdidas de carga singulares o puntuales: Se utilizará la ecuación general de pérdidas puntuales, </w:t>
      </w:r>
      <w:r>
        <w:br/>
      </w:r>
      <w:r>
        <w:t xml:space="preserve">que aplica un coeficiente empírico “K” sobre el término de energía cinética de la energía total del </w:t>
      </w:r>
      <w:r>
        <w:br/>
      </w:r>
      <w:r>
        <w:t xml:space="preserve">fluido. </w:t>
      </w:r>
      <w:r>
        <w:br/>
      </w:r>
      <w:r>
        <w:t xml:space="preserve"> </w:t>
      </w:r>
      <w:r>
        <w:br/>
      </w:r>
      <w:r>
        <w:t>2</w:t>
      </w:r>
      <w:r>
        <w:br/>
      </w:r>
      <w:r>
        <w:t>𝑣</w:t>
      </w:r>
      <w:r>
        <w:br/>
      </w:r>
      <w:r>
        <w:t>ℎ = 𝑘 ·</w:t>
      </w:r>
      <w:r>
        <w:br/>
      </w:r>
      <w:r>
        <w:t xml:space="preserve">Siendo: </w:t>
      </w:r>
      <w:r>
        <w:br/>
      </w:r>
      <w:r>
        <w:t>2𝑔</w:t>
      </w:r>
      <w:r>
        <w:br/>
      </w:r>
      <w:r>
        <w:t xml:space="preserve">h= Pérdida de carga o energía (m) </w:t>
      </w:r>
      <w:r>
        <w:br/>
      </w:r>
      <w:r>
        <w:t>14</w:t>
      </w:r>
      <w:r>
        <w:br/>
      </w:r>
      <w:r>
        <w:t xml:space="preserve"> </w:t>
      </w:r>
      <w:r>
        <w:br/>
      </w:r>
      <w:r>
        <w:t>Pl. San Cristóbal nº 6, 37001 (Salamanca). www.ipsaingenieros.com</w:t>
      </w:r>
    </w:p>
    <w:p>
      <w:r>
        <w:t>--- Página 16 ---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k= coeficiente empírico (adimensional) </w:t>
      </w:r>
      <w:r>
        <w:br/>
      </w:r>
      <w:r>
        <w:t xml:space="preserve">v= velocidad media del flujo (m/s) </w:t>
      </w:r>
      <w:r>
        <w:br/>
      </w:r>
      <w:r>
        <w:t xml:space="preserve">g= aceleración de la gravedad (m/s2) </w:t>
      </w:r>
      <w:r>
        <w:br/>
      </w:r>
      <w:r>
        <w:t xml:space="preserve"> </w:t>
      </w:r>
      <w:r>
        <w:br/>
      </w:r>
      <w:r>
        <w:t>0,002 𝑚3/𝑠</w:t>
      </w:r>
      <w:r>
        <w:br/>
      </w:r>
      <w:r>
        <w:t>2 2</w:t>
      </w:r>
      <w:r>
        <w:br/>
      </w:r>
      <w:r>
        <w:t>𝑣 = 0,03 · 𝜋 𝑚 = 0,70 𝑚/𝑠</w:t>
      </w:r>
      <w:r>
        <w:br/>
      </w:r>
      <w:r>
        <w:t xml:space="preserve">Considerando los distintos valores de k para cada elemento singular, se tiene: </w:t>
      </w:r>
      <w:r>
        <w:br/>
      </w:r>
      <w:r>
        <w:t xml:space="preserve">Pérdidas de carga en la aspiración ………………………………………………...…….. 0,50 m.c.a. </w:t>
      </w:r>
      <w:r>
        <w:br/>
      </w:r>
      <w:r>
        <w:t xml:space="preserve">Pérdidas de carga por codos y válvulas (1 codo + 1 válvula)……...….... 0,67+0,84 = 1,51 m.c.a. </w:t>
      </w:r>
      <w:r>
        <w:br/>
      </w:r>
      <w:r>
        <w:t xml:space="preserve">Pérdida de carga por contador volumétrico …………………………………...…….… 1,90 m.c.a. </w:t>
      </w:r>
      <w:r>
        <w:br/>
      </w:r>
      <w:r>
        <w:t xml:space="preserve">Altura manométrica total………………….……………..… 84,99 m.c.a. </w:t>
      </w:r>
      <w:r>
        <w:br/>
      </w:r>
      <w:r>
        <w:t xml:space="preserve">* En la determinación de la altura manométrica total, se ha considerado la posibilidad de que el </w:t>
      </w:r>
      <w:r>
        <w:br/>
      </w:r>
      <w:r>
        <w:t xml:space="preserve">nivel del agua baje hasta el punto de aspiración o colocación de la bomba (cota -80 m en el </w:t>
      </w:r>
      <w:r>
        <w:br/>
      </w:r>
      <w:r>
        <w:t xml:space="preserve">sondeo). </w:t>
      </w:r>
      <w:r>
        <w:br/>
      </w:r>
      <w:r>
        <w:t xml:space="preserve"> </w:t>
      </w:r>
      <w:r>
        <w:br/>
      </w:r>
      <w:r>
        <w:t xml:space="preserve">6.3. Potencia del motor de la bomba </w:t>
      </w:r>
      <w:r>
        <w:br/>
      </w:r>
      <w:r>
        <w:t xml:space="preserve"> </w:t>
      </w:r>
      <w:r>
        <w:br/>
      </w:r>
      <w:r>
        <w:t xml:space="preserve">La potencia del motor de la bomba dependerá de la potencia absorbida por el eje, que a su vez </w:t>
      </w:r>
      <w:r>
        <w:br/>
      </w:r>
      <w:r>
        <w:t xml:space="preserve">depende de los siguientes factores, según la fórmula: </w:t>
      </w:r>
      <w:r>
        <w:br/>
      </w:r>
      <w:r>
        <w:t xml:space="preserve"> </w:t>
      </w:r>
      <w:r>
        <w:br/>
      </w:r>
      <w:r>
        <w:t xml:space="preserve"> </w:t>
      </w:r>
      <w:r>
        <w:br/>
      </w:r>
      <w:r>
        <w:t></w:t>
      </w:r>
      <w:r>
        <w:br/>
      </w:r>
      <w:r>
        <w:t xml:space="preserve"> </w:t>
      </w:r>
      <w:r>
        <w:br/>
      </w:r>
      <w:r>
        <w:t xml:space="preserve">w 𝑥 𝐻𝑚 𝑥 𝑄 </w:t>
      </w:r>
      <w:r>
        <w:br/>
      </w:r>
      <w:r>
        <w:t>𝑃 =</w:t>
      </w:r>
      <w:r>
        <w:br/>
      </w:r>
      <w:r>
        <w:t xml:space="preserve"> </w:t>
      </w:r>
      <w:r>
        <w:br/>
      </w:r>
      <w:r>
        <w:t>75 𝑥 𝜂𝑒 𝑥 𝜂𝑚</w:t>
      </w:r>
      <w:r>
        <w:br/>
      </w:r>
      <w:r>
        <w:t xml:space="preserve">Siendo: </w:t>
      </w:r>
      <w:r>
        <w:br/>
      </w:r>
      <w:r>
        <w:t xml:space="preserve">- w: Peso específico del agua, 0,98t/m3 </w:t>
      </w:r>
      <w:r>
        <w:br/>
      </w:r>
      <w:r>
        <w:t xml:space="preserve">- P: Potencia del motor expresada en C.V. </w:t>
      </w:r>
      <w:r>
        <w:br/>
      </w:r>
      <w:r>
        <w:t xml:space="preserve">- Hm: Altura manométrica expresada en m.c.a. </w:t>
      </w:r>
      <w:r>
        <w:br/>
      </w:r>
      <w:r>
        <w:t xml:space="preserve">- Q: Caudal a extraer expresado en l/s. </w:t>
      </w:r>
      <w:r>
        <w:br/>
      </w:r>
      <w:r>
        <w:t xml:space="preserve">- η : Rendimiento eléctrico (0,8) </w:t>
      </w:r>
      <w:r>
        <w:br/>
      </w:r>
      <w:r>
        <w:t>e</w:t>
      </w:r>
      <w:r>
        <w:br/>
      </w:r>
      <w:r>
        <w:t xml:space="preserve">- ηm: Rendimiento mecánico (0,7) </w:t>
      </w:r>
      <w:r>
        <w:br/>
      </w:r>
      <w:r>
        <w:t xml:space="preserve">En este caso: </w:t>
      </w:r>
      <w:r>
        <w:br/>
      </w:r>
      <w:r>
        <w:t xml:space="preserve"> </w:t>
      </w:r>
      <w:r>
        <w:br/>
      </w:r>
      <w:r>
        <w:t>0,98 𝑥 84,99 𝑥 2</w:t>
      </w:r>
      <w:r>
        <w:br/>
      </w:r>
      <w:r>
        <w:t>𝑃 = = 3,96𝐶.𝑉.</w:t>
      </w:r>
      <w:r>
        <w:br/>
      </w:r>
      <w:r>
        <w:t xml:space="preserve">Según tablas de fabricantes de bombas se recomienda el empleo de una bomba sumergible con </w:t>
      </w:r>
      <w:r>
        <w:br/>
      </w:r>
      <w:r>
        <w:t>75 𝑥 0,8 𝑥 0,7</w:t>
      </w:r>
      <w:r>
        <w:br/>
      </w:r>
      <w:r>
        <w:t xml:space="preserve">potencia mínima de 4 C.V. (2,94 kW). </w:t>
      </w:r>
      <w:r>
        <w:br/>
      </w:r>
      <w:r>
        <w:t xml:space="preserve">El motor de la bomba se protegerá con un cuadro eléctrico, y la bomba con sondas de nivel </w:t>
      </w:r>
      <w:r>
        <w:br/>
      </w:r>
      <w:r>
        <w:t xml:space="preserve">contra funcionamiento en vacío. </w:t>
      </w:r>
      <w:r>
        <w:br/>
      </w:r>
      <w:r>
        <w:t>15</w:t>
      </w:r>
      <w:r>
        <w:br/>
      </w:r>
      <w:r>
        <w:t xml:space="preserve"> </w:t>
      </w:r>
      <w:r>
        <w:br/>
      </w:r>
      <w:r>
        <w:t>Pl. San Cristóbal nº 6, 37001 (Salamanca). www.ipsaingenieros.com</w:t>
      </w:r>
    </w:p>
    <w:p>
      <w:r>
        <w:t>--- Página 17 ---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7. INSTALACIÓN ELÉCTRICA </w:t>
      </w:r>
      <w:r>
        <w:br/>
      </w:r>
      <w:r>
        <w:t xml:space="preserve"> </w:t>
      </w:r>
      <w:r>
        <w:br/>
      </w:r>
      <w:r>
        <w:t xml:space="preserve">El suministro eléctrico se efectuará mediante corriente eléctrica alterna disponible en la parcela. </w:t>
      </w:r>
      <w:r>
        <w:br/>
      </w:r>
      <w:r>
        <w:t xml:space="preserve">Se tiene en cuenta las pérdidas de energía en la instalación eléctrica y las características de la </w:t>
      </w:r>
      <w:r>
        <w:br/>
      </w:r>
      <w:r>
        <w:t xml:space="preserve">bomba para el dimensionamiento de la instalación. </w:t>
      </w:r>
      <w:r>
        <w:br/>
      </w:r>
      <w:r>
        <w:t xml:space="preserve">La siguiente aparamenta eléctrica y componentes compondrán las protecciones: </w:t>
      </w:r>
      <w:r>
        <w:br/>
      </w:r>
      <w:r>
        <w:t xml:space="preserve">- Armario o armario de poliéster (tipo PLM). </w:t>
      </w:r>
      <w:r>
        <w:br/>
      </w:r>
      <w:r>
        <w:t xml:space="preserve">- Interruptor magnetotérmico. </w:t>
      </w:r>
      <w:r>
        <w:br/>
      </w:r>
      <w:r>
        <w:t xml:space="preserve">- Interruptor manual automático. </w:t>
      </w:r>
      <w:r>
        <w:br/>
      </w:r>
      <w:r>
        <w:t xml:space="preserve">- Relé diferencial. </w:t>
      </w:r>
      <w:r>
        <w:br/>
      </w:r>
      <w:r>
        <w:t xml:space="preserve">- Relé de sondas pozo-depósito, con el fin de que la bomba no trabaje en vacío. </w:t>
      </w:r>
      <w:r>
        <w:br/>
      </w:r>
      <w:r>
        <w:t xml:space="preserve">- Voltímetro con selector de fase. </w:t>
      </w:r>
      <w:r>
        <w:br/>
      </w:r>
      <w:r>
        <w:t xml:space="preserve">- Amperímetro con selector de fase. </w:t>
      </w:r>
      <w:r>
        <w:br/>
      </w:r>
      <w:r>
        <w:t xml:space="preserve">- Guarda motor con relé térmico. </w:t>
      </w:r>
      <w:r>
        <w:br/>
      </w:r>
      <w:r>
        <w:t xml:space="preserve">El cuadro eléctrico será Este cuadro o cuadros serán estancos al polvo y a la humedad. El cable </w:t>
      </w:r>
      <w:r>
        <w:br/>
      </w:r>
      <w:r>
        <w:t xml:space="preserve">(conductores) que se instalará dentro del pozo de sondeo, estará aprobado para su uso con agua </w:t>
      </w:r>
      <w:r>
        <w:br/>
      </w:r>
      <w:r>
        <w:t xml:space="preserve">potable (Aprobación KTW). Los conductores serán de cobre y serán del tipo EPROMFLEXIBLE </w:t>
      </w:r>
      <w:r>
        <w:br/>
      </w:r>
      <w:r>
        <w:t xml:space="preserve">(PIRELLI) o similar, aislados para una tensión de 0,6/1 kV y de una composición con </w:t>
      </w:r>
      <w:r>
        <w:br/>
      </w:r>
      <w:r>
        <w:t xml:space="preserve">características similares a la que se refiere a continuación: </w:t>
      </w:r>
      <w:r>
        <w:br/>
      </w:r>
      <w:r>
        <w:t xml:space="preserve">- Cable de cobre flexible. </w:t>
      </w:r>
      <w:r>
        <w:br/>
      </w:r>
      <w:r>
        <w:t xml:space="preserve">- Aislado por goma tipo EPR (Etileno/Propileno). </w:t>
      </w:r>
      <w:r>
        <w:br/>
      </w:r>
      <w:r>
        <w:t xml:space="preserve">- Cubierta de neopreno (mezcla elástica vulcanizada de policloropreno). </w:t>
      </w:r>
      <w:r>
        <w:br/>
      </w:r>
      <w:r>
        <w:t xml:space="preserve">Estas instalaciones serán realizadas por instaladores autorizados por la Consejería de Economía </w:t>
      </w:r>
      <w:r>
        <w:br/>
      </w:r>
      <w:r>
        <w:t xml:space="preserve">de la Junta de Castilla y León </w:t>
      </w:r>
      <w:r>
        <w:br/>
      </w:r>
      <w:r>
        <w:t xml:space="preserve"> </w:t>
      </w:r>
      <w:r>
        <w:br/>
      </w:r>
      <w:r>
        <w:t xml:space="preserve">CÁLCULOS ELÉCTRICOS </w:t>
      </w:r>
      <w:r>
        <w:br/>
      </w:r>
      <w:r>
        <w:t xml:space="preserve">El motor de la bomba es de 4 C.V. (2,94 kW), por lo que la intensidad necesaria para alimentar </w:t>
      </w:r>
      <w:r>
        <w:br/>
      </w:r>
      <w:r>
        <w:t xml:space="preserve">el motor es de: </w:t>
      </w:r>
      <w:r>
        <w:br/>
      </w:r>
      <w:r>
        <w:t xml:space="preserve"> </w:t>
      </w:r>
      <w:r>
        <w:br/>
      </w:r>
      <w:r>
        <w:t xml:space="preserve"> </w:t>
      </w:r>
      <w:r>
        <w:br/>
      </w:r>
      <w:r>
        <w:t>𝑃</w:t>
      </w:r>
      <w:r>
        <w:br/>
      </w:r>
      <w:r>
        <w:t>𝐼 =</w:t>
      </w:r>
      <w:r>
        <w:br/>
      </w:r>
      <w:r>
        <w:t xml:space="preserve"> </w:t>
      </w:r>
      <w:r>
        <w:br/>
      </w:r>
      <w:r>
        <w:t>𝑉 · 𝑐𝑜𝑠 Ø</w:t>
      </w:r>
      <w:r>
        <w:br/>
      </w:r>
      <w:r>
        <w:t xml:space="preserve">Siendo: </w:t>
      </w:r>
      <w:r>
        <w:br/>
      </w:r>
      <w:r>
        <w:t xml:space="preserve">P: Potencia de la bomba (w) </w:t>
      </w:r>
      <w:r>
        <w:br/>
      </w:r>
      <w:r>
        <w:t xml:space="preserve">V: Tensión compuesta (V) </w:t>
      </w:r>
      <w:r>
        <w:br/>
      </w:r>
      <w:r>
        <w:t xml:space="preserve">cos Ø: Factor de potencia (adimensional) </w:t>
      </w:r>
      <w:r>
        <w:br/>
      </w:r>
      <w:r>
        <w:t xml:space="preserve"> </w:t>
      </w:r>
      <w:r>
        <w:br/>
      </w:r>
      <w:r>
        <w:t>𝑃 2942 𝑤</w:t>
      </w:r>
      <w:r>
        <w:br/>
      </w:r>
      <w:r>
        <w:t>𝐼 = = = 15,04 𝐴</w:t>
      </w:r>
      <w:r>
        <w:br/>
      </w:r>
      <w:r>
        <w:t>𝑉 · 𝑐𝑜𝑠 Ø 230 𝑉 · 0,85</w:t>
      </w:r>
      <w:r>
        <w:br/>
      </w:r>
      <w:r>
        <w:t>16</w:t>
      </w:r>
      <w:r>
        <w:br/>
      </w:r>
      <w:r>
        <w:t xml:space="preserve"> </w:t>
      </w:r>
      <w:r>
        <w:br/>
      </w:r>
      <w:r>
        <w:t>Pl. San Cristóbal nº 6, 37001 (Salamanca). www.ipsaingenieros.com</w:t>
      </w:r>
    </w:p>
    <w:p>
      <w:r>
        <w:t>--- Página 18 ---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 </w:t>
      </w:r>
      <w:r>
        <w:br/>
      </w:r>
      <w:r>
        <w:t xml:space="preserve">Según la ITC-BT46 la Ic viene dada por la expresión: : Ic = 1,25 · I = 1,25 ·15,04 A = 18,81A </w:t>
      </w:r>
      <w:r>
        <w:br/>
      </w:r>
      <w:r>
        <w:t xml:space="preserve"> </w:t>
      </w:r>
      <w:r>
        <w:br/>
      </w:r>
      <w:r>
        <w:t xml:space="preserve">- Cálculo de la sección del cableado (Circuito monofásico) </w:t>
      </w:r>
      <w:r>
        <w:br/>
      </w:r>
      <w:r>
        <w:t xml:space="preserve">Tomando como sección un cable monofásico de 6 mm2 de sección (comercial), se comprobará </w:t>
      </w:r>
      <w:r>
        <w:br/>
      </w:r>
      <w:r>
        <w:t xml:space="preserve">que la caída de tensión sea inferior al límite máximo del 3% establecido en la normativa vigente </w:t>
      </w:r>
      <w:r>
        <w:br/>
      </w:r>
      <w:r>
        <w:t xml:space="preserve">de aplicación. </w:t>
      </w:r>
      <w:r>
        <w:br/>
      </w:r>
      <w:r>
        <w:t xml:space="preserve">La expresión para calcular la caída de tensión en función del conductor es: </w:t>
      </w:r>
      <w:r>
        <w:br/>
      </w:r>
      <w:r>
        <w:t xml:space="preserve"> </w:t>
      </w:r>
      <w:r>
        <w:br/>
      </w:r>
      <w:r>
        <w:t xml:space="preserve"> </w:t>
      </w:r>
      <w:r>
        <w:br/>
      </w:r>
      <w:r>
        <w:t>2 · 𝑃 · 𝐿</w:t>
      </w:r>
      <w:r>
        <w:br/>
      </w:r>
      <w:r>
        <w:t>𝑐.𝑑.𝑡.=</w:t>
      </w:r>
      <w:r>
        <w:br/>
      </w:r>
      <w:r>
        <w:t xml:space="preserve">Siendo: </w:t>
      </w:r>
      <w:r>
        <w:br/>
      </w:r>
      <w:r>
        <w:t>𝑉 · 𝑆 · 𝑐</w:t>
      </w:r>
      <w:r>
        <w:br/>
      </w:r>
      <w:r>
        <w:t xml:space="preserve">c.d.t.: Caída de tensión (V) </w:t>
      </w:r>
      <w:r>
        <w:br/>
      </w:r>
      <w:r>
        <w:t xml:space="preserve">P: Potencia (w) </w:t>
      </w:r>
      <w:r>
        <w:br/>
      </w:r>
      <w:r>
        <w:t xml:space="preserve">c: Conductividad (w·m / V·mm2) </w:t>
      </w:r>
      <w:r>
        <w:br/>
      </w:r>
      <w:r>
        <w:t xml:space="preserve">L: Longitud del cable (m) </w:t>
      </w:r>
      <w:r>
        <w:br/>
      </w:r>
      <w:r>
        <w:t xml:space="preserve">S: Sección cable (mm2) </w:t>
      </w:r>
      <w:r>
        <w:br/>
      </w:r>
      <w:r>
        <w:t xml:space="preserve">V: Voltaje (V) </w:t>
      </w:r>
      <w:r>
        <w:br/>
      </w:r>
      <w:r>
        <w:t xml:space="preserve"> </w:t>
      </w:r>
      <w:r>
        <w:br/>
      </w:r>
      <w:r>
        <w:t>2 · 𝑃 · 𝐿 2 · 2942 𝑤 · 80 𝑚</w:t>
      </w:r>
      <w:r>
        <w:br/>
      </w:r>
      <w:r>
        <w:t>𝑐.𝑑.𝑡.= = = 6,09 𝑉</w:t>
      </w:r>
      <w:r>
        <w:br/>
      </w:r>
      <w:r>
        <w:t xml:space="preserve"> </w:t>
      </w:r>
      <w:r>
        <w:br/>
      </w:r>
      <w:r>
        <w:t>𝑉 · 𝑆 · 𝑐 230 𝑉 · 6 𝑚𝑚2 · 56</w:t>
      </w:r>
      <w:r>
        <w:br/>
      </w:r>
      <w:r>
        <w:t xml:space="preserve">Luego la caída de tensión es de: c.d.t.= 6,09 V / 230 V = 0,0265→ 2,65% &lt; 3% </w:t>
      </w:r>
      <w:r>
        <w:br/>
      </w:r>
      <w:r>
        <w:t xml:space="preserve">Por lo tanto, la sección de 6 mm2 elegida es válida en cuanto a la caída de tensión. </w:t>
      </w:r>
      <w:r>
        <w:br/>
      </w:r>
      <w:r>
        <w:t xml:space="preserve">A continuación, se comprobará que también es válida en cuanto a la intensidad que ha de circular </w:t>
      </w:r>
      <w:r>
        <w:br/>
      </w:r>
      <w:r>
        <w:t xml:space="preserve">por ella. </w:t>
      </w:r>
      <w:r>
        <w:br/>
      </w:r>
      <w:r>
        <w:t xml:space="preserve">Se elige, según ITC-BT019, conductores 2 x XLPE tipo B, por lo que la intensidad que soporta </w:t>
      </w:r>
      <w:r>
        <w:br/>
      </w:r>
      <w:r>
        <w:t xml:space="preserve">es de 49 A &gt;18,81 A, luego cumple holgadamente las condiciones de servicio. </w:t>
      </w:r>
      <w:r>
        <w:br/>
      </w:r>
      <w:r>
        <w:t xml:space="preserve"> </w:t>
      </w:r>
      <w:r>
        <w:br/>
      </w:r>
      <w:r>
        <w:t xml:space="preserve"> </w:t>
      </w:r>
      <w:r>
        <w:br/>
      </w:r>
      <w:r>
        <w:t xml:space="preserve"> </w:t>
      </w:r>
      <w:r>
        <w:br/>
      </w:r>
      <w:r>
        <w:t xml:space="preserve"> </w:t>
      </w:r>
      <w:r>
        <w:br/>
      </w:r>
      <w:r>
        <w:t>17</w:t>
      </w:r>
      <w:r>
        <w:br/>
      </w:r>
      <w:r>
        <w:t xml:space="preserve"> </w:t>
      </w:r>
      <w:r>
        <w:br/>
      </w:r>
      <w:r>
        <w:t>Pl. San Cristóbal nº 6, 37001 (Salamanca). www.ipsaingenieros.com</w:t>
      </w:r>
    </w:p>
    <w:p>
      <w:r>
        <w:t>--- Página 19 ---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 </w:t>
      </w:r>
      <w:r>
        <w:br/>
      </w:r>
      <w:r>
        <w:t xml:space="preserve"> </w:t>
      </w:r>
      <w:r>
        <w:br/>
      </w:r>
      <w:r>
        <w:t xml:space="preserve"> </w:t>
      </w:r>
      <w:r>
        <w:br/>
      </w:r>
      <w:r>
        <w:t xml:space="preserve"> </w:t>
      </w:r>
      <w:r>
        <w:br/>
      </w:r>
      <w:r>
        <w:t xml:space="preserve">- Derivación individual “ITC-BT015” </w:t>
      </w:r>
      <w:r>
        <w:br/>
      </w:r>
      <w:r>
        <w:t xml:space="preserve"> </w:t>
      </w:r>
      <w:r>
        <w:br/>
      </w:r>
      <w:r>
        <w:t xml:space="preserve">El aislamiento de cables multiconductores en el interior de tubos enterrados, el aislamiento </w:t>
      </w:r>
      <w:r>
        <w:br/>
      </w:r>
      <w:r>
        <w:t xml:space="preserve">debe tener una tensión asignada de 0,6/1 kV. </w:t>
      </w:r>
      <w:r>
        <w:br/>
      </w:r>
      <w:r>
        <w:t xml:space="preserve">Los cables serán “no propagadores de incendio” y con emisión de humos y opacidad reducida, </w:t>
      </w:r>
      <w:r>
        <w:br/>
      </w:r>
      <w:r>
        <w:t xml:space="preserve">equivalentes a la norma UNE 21.123 parte 4 ó 5 o a la norma UNE 211002. </w:t>
      </w:r>
      <w:r>
        <w:br/>
      </w:r>
      <w:r>
        <w:t xml:space="preserve">La sección mínima será de 6 mm para los cables polares, neutro y protección y de 1,5 mm para </w:t>
      </w:r>
      <w:r>
        <w:br/>
      </w:r>
      <w:r>
        <w:t xml:space="preserve">el hilo de mando (color rojo). </w:t>
      </w:r>
      <w:r>
        <w:br/>
      </w:r>
      <w:r>
        <w:t xml:space="preserve"> </w:t>
      </w:r>
      <w:r>
        <w:br/>
      </w:r>
      <w:r>
        <w:t xml:space="preserve">La caída de tensión en el cable de la derivación individual, no superará el 1,5 % del voltaje, es </w:t>
      </w:r>
      <w:r>
        <w:br/>
      </w:r>
      <w:r>
        <w:t xml:space="preserve">decir, 3,45 V. </w:t>
      </w:r>
      <w:r>
        <w:br/>
      </w:r>
      <w:r>
        <w:t xml:space="preserve"> </w:t>
      </w:r>
      <w:r>
        <w:br/>
      </w:r>
      <w:r>
        <w:t xml:space="preserve"> </w:t>
      </w:r>
      <w:r>
        <w:br/>
      </w:r>
      <w:r>
        <w:t>2 · 𝜌 · 𝐿 · 𝐼 · 𝑐𝑜𝑠∅ 2 · 0,0175 · 10 · 40 · 0,85</w:t>
      </w:r>
      <w:r>
        <w:br/>
      </w:r>
      <w:r>
        <w:t>𝑢 = = = 1,98 𝑉</w:t>
      </w:r>
      <w:r>
        <w:br/>
      </w:r>
      <w:r>
        <w:t xml:space="preserve">S = 6 mm2 </w:t>
      </w:r>
      <w:r>
        <w:br/>
      </w:r>
      <w:r>
        <w:t>𝑆 6</w:t>
      </w:r>
      <w:r>
        <w:br/>
      </w:r>
      <w:r>
        <w:t xml:space="preserve"> </w:t>
      </w:r>
      <w:r>
        <w:br/>
      </w:r>
      <w:r>
        <w:t>18</w:t>
      </w:r>
      <w:r>
        <w:br/>
      </w:r>
      <w:r>
        <w:t xml:space="preserve"> </w:t>
      </w:r>
      <w:r>
        <w:br/>
      </w:r>
      <w:r>
        <w:t>Pl. San Cristóbal nº 6, 37001 (Salamanca). www.ipsaingenieros.com</w:t>
      </w:r>
    </w:p>
    <w:p>
      <w:r>
        <w:t>--- Página 20 ---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 </w:t>
      </w:r>
      <w:r>
        <w:br/>
      </w:r>
      <w:r>
        <w:t xml:space="preserve">La derivación individual constará de un: </w:t>
      </w:r>
      <w:r>
        <w:br/>
      </w:r>
      <w:r>
        <w:t xml:space="preserve">Cable monofásico de 2 x 6 mm de aislamiento tipo RZ1-K de sección nominal = 6 mm2 que </w:t>
      </w:r>
      <w:r>
        <w:br/>
      </w:r>
      <w:r>
        <w:t xml:space="preserve">soporta una I máx = 65 Amperios </w:t>
      </w:r>
      <w:r>
        <w:br/>
      </w:r>
      <w:r>
        <w:t xml:space="preserve"> </w:t>
      </w:r>
      <w:r>
        <w:br/>
      </w:r>
      <w:r>
        <w:t xml:space="preserve"> </w:t>
      </w:r>
      <w:r>
        <w:br/>
      </w:r>
      <w:r>
        <w:t xml:space="preserve">Aparamenta principal protección y maniobra: (Véase plano “Esquema Unifilar”) </w:t>
      </w:r>
      <w:r>
        <w:br/>
      </w:r>
      <w:r>
        <w:t xml:space="preserve">CUADRO PRINCIPAL (CUADRO PRINCIPAL DE MANDO Y PROTECCIÓN) </w:t>
      </w:r>
      <w:r>
        <w:br/>
      </w:r>
      <w:r>
        <w:t xml:space="preserve">PROTECCION CONDUCTORES </w:t>
      </w:r>
      <w:r>
        <w:br/>
      </w:r>
      <w:r>
        <w:t xml:space="preserve">Nombre Descripción Servicio "Vn" "In" "N.P." "Pc" Curva "s" Sección (mm2) Tipo </w:t>
      </w:r>
      <w:r>
        <w:br/>
      </w:r>
      <w:r>
        <w:t xml:space="preserve">Q1 I.G.A I&gt;/Tª 230 40 2 10 B - 2x6+ 1x10 RZ1-K 0,6/1KV </w:t>
      </w:r>
      <w:r>
        <w:br/>
      </w:r>
      <w:r>
        <w:t xml:space="preserve">Q2 I. Diferencial Dif 230 40 2 - - 0/30 2x6 + 1x10 RZ1-K 0,6/1KV </w:t>
      </w:r>
      <w:r>
        <w:br/>
      </w:r>
      <w:r>
        <w:t xml:space="preserve">Q3 I. Magnetotérmico I&gt; / Tª 230 10 2 6 B - 2x1,5 + 1x1,5 XLPE 0,6/1KV </w:t>
      </w:r>
      <w:r>
        <w:br/>
      </w:r>
      <w:r>
        <w:t xml:space="preserve">Q4 I. Magnetotérmico I&gt; / Tª 230 10 2 6 B - 2x1,5 + 1x1,5 XLPE 0,6/1KV </w:t>
      </w:r>
      <w:r>
        <w:br/>
      </w:r>
      <w:r>
        <w:t xml:space="preserve">Q5 I. Magnetotérmico I&gt; / Tª 230 25 2 10 D - 2x2,5+ 1x2,5 XLPE 0,6/1KV </w:t>
      </w:r>
      <w:r>
        <w:br/>
      </w:r>
      <w:r>
        <w:t xml:space="preserve">Q6 I. Diferencial Dif. 230 25 2 - - 0/30 2x2,5+ 1x2,5 XLPE 0,6/1KV </w:t>
      </w:r>
      <w:r>
        <w:br/>
      </w:r>
      <w:r>
        <w:t xml:space="preserve">S1 I. Maniobra I/O 230 10 2 10 - - 2x2,5+ 1x2,5 XLPE 0,6/1KV </w:t>
      </w:r>
      <w:r>
        <w:br/>
      </w:r>
      <w:r>
        <w:t xml:space="preserve"> </w:t>
      </w:r>
      <w:r>
        <w:br/>
      </w:r>
      <w:r>
        <w:t xml:space="preserve">"Vn" = Tensión Nominal (V) ;"In" = Intensidad Nominal (A) ; "N.P" = Nº Polos ; "Pc" = Poder de </w:t>
      </w:r>
      <w:r>
        <w:br/>
      </w:r>
      <w:r>
        <w:t xml:space="preserve">corte (KA) ; </w:t>
      </w:r>
      <w:r>
        <w:br/>
      </w:r>
      <w:r>
        <w:t xml:space="preserve">"s" = Sensibilidad (mA) ; "I&gt;" = Protección contra sobreintensidades ; "Tª" = Protección contra </w:t>
      </w:r>
      <w:r>
        <w:br/>
      </w:r>
      <w:r>
        <w:t xml:space="preserve">sobrecargas </w:t>
      </w:r>
      <w:r>
        <w:br/>
      </w:r>
      <w:r>
        <w:t xml:space="preserve">"Dif" = Protección contra contactos indirectos y/o defectos de aislamiento ; Sección conductores </w:t>
      </w:r>
      <w:r>
        <w:br/>
      </w:r>
      <w:r>
        <w:t xml:space="preserve">= Salidas </w:t>
      </w:r>
      <w:r>
        <w:br/>
      </w:r>
      <w:r>
        <w:t xml:space="preserve"> </w:t>
      </w:r>
      <w:r>
        <w:br/>
      </w:r>
      <w:r>
        <w:t>19</w:t>
      </w:r>
      <w:r>
        <w:br/>
      </w:r>
      <w:r>
        <w:t xml:space="preserve"> </w:t>
      </w:r>
      <w:r>
        <w:br/>
      </w:r>
      <w:r>
        <w:t>Pl. San Cristóbal nº 6, 37001 (Salamanca). www.ipsaingenieros.com</w:t>
      </w:r>
    </w:p>
    <w:p>
      <w:r>
        <w:t>--- Página 21 ---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8. CONTADOR VOLUMÉTRICO </w:t>
      </w:r>
      <w:r>
        <w:br/>
      </w:r>
      <w:r>
        <w:t xml:space="preserve"> </w:t>
      </w:r>
      <w:r>
        <w:br/>
      </w:r>
      <w:r>
        <w:t xml:space="preserve">Se ha tomado como contador proyectado el HIDROCONTA DN 160, el cual cumple con la </w:t>
      </w:r>
      <w:r>
        <w:br/>
      </w:r>
      <w:r>
        <w:t xml:space="preserve">normativa “Orden ARM/1312/2009, de 20 de mayo, por la que se regulan los sistemas para </w:t>
      </w:r>
      <w:r>
        <w:br/>
      </w:r>
      <w:r>
        <w:t xml:space="preserve">realizar el control efectivo de los volúmenes de agua utilizados por los aprovechamientos de agua </w:t>
      </w:r>
      <w:r>
        <w:br/>
      </w:r>
      <w:r>
        <w:t xml:space="preserve">del dominio público hidráulico, de los retornos al citado dominio público hidráulico y de los </w:t>
      </w:r>
      <w:r>
        <w:br/>
      </w:r>
      <w:r>
        <w:t xml:space="preserve">vertidos al mismo” </w:t>
      </w:r>
      <w:r>
        <w:br/>
      </w:r>
      <w:r>
        <w:t xml:space="preserve"> </w:t>
      </w:r>
      <w:r>
        <w:br/>
      </w:r>
      <w:r>
        <w:t xml:space="preserve"> </w:t>
      </w:r>
      <w:r>
        <w:br/>
      </w:r>
      <w:r>
        <w:t xml:space="preserve">La documentación del contador propuesto, se entrega anexa a este proyecto. </w:t>
      </w:r>
      <w:r>
        <w:br/>
      </w:r>
      <w:r>
        <w:t xml:space="preserve"> </w:t>
      </w:r>
      <w:r>
        <w:br/>
      </w:r>
      <w:r>
        <w:t xml:space="preserve">9. TAPADO Y SELLADO EN CASO DE SONDEO FALLIDO </w:t>
      </w:r>
      <w:r>
        <w:br/>
      </w:r>
      <w:r>
        <w:t xml:space="preserve"> </w:t>
      </w:r>
      <w:r>
        <w:br/>
      </w:r>
      <w:r>
        <w:t xml:space="preserve">Los principales objetivos que se pretenden alcanzar con la clausura de los pozos o sondeos son: </w:t>
      </w:r>
      <w:r>
        <w:br/>
      </w:r>
      <w:r>
        <w:t xml:space="preserve">1. Eliminar el riesgo de accidentes por la presencia de un espacio abierto en el terreno. </w:t>
      </w:r>
      <w:r>
        <w:br/>
      </w:r>
      <w:r>
        <w:t xml:space="preserve">2. Impedir actos vandálicos y que el pozo pueda servir como depósito de materiales </w:t>
      </w:r>
      <w:r>
        <w:br/>
      </w:r>
      <w:r>
        <w:t xml:space="preserve">contaminantes o escombros. </w:t>
      </w:r>
      <w:r>
        <w:br/>
      </w:r>
      <w:r>
        <w:t xml:space="preserve">3. Evitar la entrada de contaminantes desde la superficie. </w:t>
      </w:r>
      <w:r>
        <w:br/>
      </w:r>
      <w:r>
        <w:t xml:space="preserve">4. Evitar modificaciones en el comportamiento hidráulico de las aguas subterráneas, </w:t>
      </w:r>
      <w:r>
        <w:br/>
      </w:r>
      <w:r>
        <w:t xml:space="preserve">como la pérdida de caudales o presiones hidrostáticas. </w:t>
      </w:r>
      <w:r>
        <w:br/>
      </w:r>
      <w:r>
        <w:t xml:space="preserve">5. Prevenir la mezcla de agua entre diferentes acuíferos y evitar el flujo inducido del agua </w:t>
      </w:r>
      <w:r>
        <w:br/>
      </w:r>
      <w:r>
        <w:t xml:space="preserve">a través de diferentes formaciones geológicas. Cada una de las clausuras se debe </w:t>
      </w:r>
      <w:r>
        <w:br/>
      </w:r>
      <w:r>
        <w:t xml:space="preserve">considerar como un caso particular. </w:t>
      </w:r>
      <w:r>
        <w:br/>
      </w:r>
      <w:r>
        <w:t xml:space="preserve"> </w:t>
      </w:r>
      <w:r>
        <w:br/>
      </w:r>
      <w:r>
        <w:t xml:space="preserve">El sellado adecuado de un pozo o sondeo implica que esté limpio en su totalidad, de forma que </w:t>
      </w:r>
      <w:r>
        <w:br/>
      </w:r>
      <w:r>
        <w:t xml:space="preserve">aísle el acceso a los niveles acuíferos y se consiga la obturación superficial de la boca. Las </w:t>
      </w:r>
      <w:r>
        <w:br/>
      </w:r>
      <w:r>
        <w:t xml:space="preserve">operaciones a llevar a cabo en los procesos de clausura y sellado de pozos son básicamente la </w:t>
      </w:r>
      <w:r>
        <w:br/>
      </w:r>
      <w:r>
        <w:t xml:space="preserve">extracción de los elementos introducidos en el terreno (tuberías, filtros, bomba...) y el relleno del </w:t>
      </w:r>
      <w:r>
        <w:br/>
      </w:r>
      <w:r>
        <w:t xml:space="preserve">espacio abierto con materiales que no tengan interacción con el medio e impidan la modificación </w:t>
      </w:r>
      <w:r>
        <w:br/>
      </w:r>
      <w:r>
        <w:t xml:space="preserve">de éste por factores externos. </w:t>
      </w:r>
      <w:r>
        <w:br/>
      </w:r>
      <w:r>
        <w:t xml:space="preserve">El tipo de pozo, las características geológicas y la situación ambiental de posible contaminación </w:t>
      </w:r>
      <w:r>
        <w:br/>
      </w:r>
      <w:r>
        <w:t xml:space="preserve">(vertidos, derrames, residuos, presencia de niveles acuíferos ya contaminados), determinan los </w:t>
      </w:r>
      <w:r>
        <w:br/>
      </w:r>
      <w:r>
        <w:t xml:space="preserve">procedimientos y materiales para la clausura. </w:t>
      </w:r>
      <w:r>
        <w:br/>
      </w:r>
      <w:r>
        <w:t>20</w:t>
      </w:r>
      <w:r>
        <w:br/>
      </w:r>
      <w:r>
        <w:t xml:space="preserve"> </w:t>
      </w:r>
      <w:r>
        <w:br/>
      </w:r>
      <w:r>
        <w:t>Pl. San Cristóbal nº 6, 37001 (Salamanca). www.ipsaingenieros.com</w:t>
      </w:r>
    </w:p>
    <w:p>
      <w:r>
        <w:t>--- Página 22 ---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 </w:t>
      </w:r>
      <w:r>
        <w:br/>
      </w:r>
      <w:r>
        <w:t xml:space="preserve">-La metodología de clausura del sondeo fallido será la siguiente: </w:t>
      </w:r>
      <w:r>
        <w:br/>
      </w:r>
      <w:r>
        <w:t xml:space="preserve">1) Retirar los elementos del interior del pozo (bomba, tuberías, cables u otros elementos) que </w:t>
      </w:r>
      <w:r>
        <w:br/>
      </w:r>
      <w:r>
        <w:t xml:space="preserve">pudieran deteriorarse. </w:t>
      </w:r>
      <w:r>
        <w:br/>
      </w:r>
      <w:r>
        <w:t xml:space="preserve">2) Si no es posible extraer la tubería por completo debido a un riesgo de derrumbe del pozo o de </w:t>
      </w:r>
      <w:r>
        <w:br/>
      </w:r>
      <w:r>
        <w:t xml:space="preserve">ruptura de la tubería es necesario realizar un corte y apertura de la tubería de revestimiento. El </w:t>
      </w:r>
      <w:r>
        <w:br/>
      </w:r>
      <w:r>
        <w:t xml:space="preserve">corte o apertura será necesaria en los 3 m más superficiales de pozo y en aquellos sectores que </w:t>
      </w:r>
      <w:r>
        <w:br/>
      </w:r>
      <w:r>
        <w:t xml:space="preserve">deben ser sellados con bentonita (básicamente los techos de las capas acuíferas). </w:t>
      </w:r>
      <w:r>
        <w:br/>
      </w:r>
      <w:r>
        <w:t xml:space="preserve">El corte y apertura de la tubería consiste en la realización de cortes o perforaciones </w:t>
      </w:r>
      <w:r>
        <w:br/>
      </w:r>
      <w:r>
        <w:t xml:space="preserve">longitudinales, (aproximadamente 10 cm abiertos cada 40 cm de tubería). </w:t>
      </w:r>
      <w:r>
        <w:br/>
      </w:r>
      <w:r>
        <w:t xml:space="preserve">3) Una vez se han extraído los elementos ajenos y se han realizado los cortes o aberturas se </w:t>
      </w:r>
      <w:r>
        <w:br/>
      </w:r>
      <w:r>
        <w:t xml:space="preserve">debe bombear el pozo para extraer el agua sucia y desinfectarlo con una solución de hipoclorito. </w:t>
      </w:r>
      <w:r>
        <w:br/>
      </w:r>
      <w:r>
        <w:t xml:space="preserve">4) Llenar el pozo con materiales sólidos inertes (agregados), desde el fondo hasta 1 m por debajo </w:t>
      </w:r>
      <w:r>
        <w:br/>
      </w:r>
      <w:r>
        <w:t xml:space="preserve">del techo del primer estrato acuífero. El material no puede estar contaminado y debe ser </w:t>
      </w:r>
      <w:r>
        <w:br/>
      </w:r>
      <w:r>
        <w:t xml:space="preserve">geoquímicamente inerte en contacto con el agua subterránea o con los materiales geológicos </w:t>
      </w:r>
      <w:r>
        <w:br/>
      </w:r>
      <w:r>
        <w:t xml:space="preserve">presentes. </w:t>
      </w:r>
      <w:r>
        <w:br/>
      </w:r>
      <w:r>
        <w:t xml:space="preserve">5) Sobre el agregado se pondrá un sello de cemento rico en bentonita de un mínimo de 0,5 m de </w:t>
      </w:r>
      <w:r>
        <w:br/>
      </w:r>
      <w:r>
        <w:t xml:space="preserve">potencia. </w:t>
      </w:r>
      <w:r>
        <w:br/>
      </w:r>
      <w:r>
        <w:t xml:space="preserve">6) Después del sello se debe repetir el paso 4 (rellenar el pozo con agregado hasta 1 m por </w:t>
      </w:r>
      <w:r>
        <w:br/>
      </w:r>
      <w:r>
        <w:t xml:space="preserve">debajo del siguiente estrato acuífero), y seguidamente el paso 5 (llevar a cabo un sello de </w:t>
      </w:r>
      <w:r>
        <w:br/>
      </w:r>
      <w:r>
        <w:t xml:space="preserve">cemento rico en bentonita con un mínimo de 0,5 m de potencia). Los pasos 4 y 5 se deberán </w:t>
      </w:r>
      <w:r>
        <w:br/>
      </w:r>
      <w:r>
        <w:t xml:space="preserve">repetir tantas veces como acuíferos existan en la vertical de la perforación. Esta acción permitirá </w:t>
      </w:r>
      <w:r>
        <w:br/>
      </w:r>
      <w:r>
        <w:t xml:space="preserve">aislar los diversos acuíferos entre ellos y evitar la contaminación vertical entre cada uno de los </w:t>
      </w:r>
      <w:r>
        <w:br/>
      </w:r>
      <w:r>
        <w:t xml:space="preserve">acuíferos que atraviese el pozo. </w:t>
      </w:r>
      <w:r>
        <w:br/>
      </w:r>
      <w:r>
        <w:t xml:space="preserve">7) Por encima del último sello de bentonita (el que se corresponde con el acuífero más superficial) </w:t>
      </w:r>
      <w:r>
        <w:br/>
      </w:r>
      <w:r>
        <w:t xml:space="preserve">se debe rellenar el pozo con áridos inertes hasta 1 m por debajo del nivel del terreno. </w:t>
      </w:r>
      <w:r>
        <w:br/>
      </w:r>
      <w:r>
        <w:t xml:space="preserve">8) Como en el caso anterior, la clausura del tramo más superficial se puede realizar de dos </w:t>
      </w:r>
      <w:r>
        <w:br/>
      </w:r>
      <w:r>
        <w:t xml:space="preserve">maneras. Si la Administración considera que es necesaria la restauración del medio y el pozo se </w:t>
      </w:r>
      <w:r>
        <w:br/>
      </w:r>
      <w:r>
        <w:t xml:space="preserve">localiza a más de 50 m de una edificación existente, el m más superficial se cubrirá con suelo </w:t>
      </w:r>
      <w:r>
        <w:br/>
      </w:r>
      <w:r>
        <w:t xml:space="preserve">orgánico u otro material que sirva para restaurar completamente el terreno. Cuando el pozo se </w:t>
      </w:r>
      <w:r>
        <w:br/>
      </w:r>
      <w:r>
        <w:t xml:space="preserve">localiza a menos de 50 m de una edificación existente, o no se considere necesaria la restitución </w:t>
      </w:r>
      <w:r>
        <w:br/>
      </w:r>
      <w:r>
        <w:t xml:space="preserve">del medio, se realizará un sello con hormigón del último m, y se construirá un dado de hormigón </w:t>
      </w:r>
      <w:r>
        <w:br/>
      </w:r>
      <w:r>
        <w:t xml:space="preserve">con pendiente hacia el exterior que sobresalga un mínimo de 0,5 m por encima del terreno natural </w:t>
      </w:r>
      <w:r>
        <w:br/>
      </w:r>
      <w:r>
        <w:t xml:space="preserve">en la parte central del pozo y tenga una base de una longitud mínima de 0,5 m. </w:t>
      </w:r>
      <w:r>
        <w:br/>
      </w:r>
      <w:r>
        <w:t xml:space="preserve"> </w:t>
      </w:r>
      <w:r>
        <w:br/>
      </w:r>
      <w:r>
        <w:t>21</w:t>
      </w:r>
      <w:r>
        <w:br/>
      </w:r>
      <w:r>
        <w:t xml:space="preserve"> </w:t>
      </w:r>
      <w:r>
        <w:br/>
      </w:r>
      <w:r>
        <w:t>Pl. San Cristóbal nº 6, 37001 (Salamanca). www.ipsaingenieros.com</w:t>
      </w:r>
    </w:p>
    <w:p>
      <w:r>
        <w:t>--- Página 23 ---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PLIEGO DE CONDICIONES </w:t>
      </w:r>
      <w:r>
        <w:br/>
      </w:r>
      <w:r>
        <w:t xml:space="preserve">. </w:t>
      </w:r>
      <w:r>
        <w:br/>
      </w:r>
      <w:r>
        <w:t xml:space="preserve">1. DESCRIPCIONES GENERALES – DEFINICIONES </w:t>
      </w:r>
      <w:r>
        <w:br/>
      </w:r>
      <w:r>
        <w:t xml:space="preserve"> </w:t>
      </w:r>
      <w:r>
        <w:br/>
      </w:r>
      <w:r>
        <w:t xml:space="preserve">PROPIETARIO: Persona física o jurídica que, teniendo capacidad para ello, contrate con </w:t>
      </w:r>
      <w:r>
        <w:br/>
      </w:r>
      <w:r>
        <w:t xml:space="preserve">el constructor. </w:t>
      </w:r>
      <w:r>
        <w:br/>
      </w:r>
      <w:r>
        <w:t xml:space="preserve">CONSTRUCTOR: Persona física o jurídica que conociendo este pliego contrate con el </w:t>
      </w:r>
      <w:r>
        <w:br/>
      </w:r>
      <w:r>
        <w:t xml:space="preserve">Propietario y acepte llevar a cabo las obras que en él se especifican y según las cláusulas </w:t>
      </w:r>
      <w:r>
        <w:br/>
      </w:r>
      <w:r>
        <w:t xml:space="preserve">contenidas en el mismo. </w:t>
      </w:r>
      <w:r>
        <w:br/>
      </w:r>
      <w:r>
        <w:t xml:space="preserve">DIRECTOR DE OBRA: Representante del Propietario. Persona en quien, a efectos de </w:t>
      </w:r>
      <w:r>
        <w:br/>
      </w:r>
      <w:r>
        <w:t xml:space="preserve">este Pliego, el Propietario delegue los derechos y obligaciones que el mismo le confiere. Cuando </w:t>
      </w:r>
      <w:r>
        <w:br/>
      </w:r>
      <w:r>
        <w:t xml:space="preserve">en este Pliego se hable de Propietario, se entenderá igualmente a su representante que tendrá </w:t>
      </w:r>
      <w:r>
        <w:br/>
      </w:r>
      <w:r>
        <w:t xml:space="preserve">poder conferido por el Propietario para tomar las decisiones que considere oportunas. El Director </w:t>
      </w:r>
      <w:r>
        <w:br/>
      </w:r>
      <w:r>
        <w:t xml:space="preserve">de Obra podrá delegar en otra persona los cometidos que estime conveniente. </w:t>
      </w:r>
      <w:r>
        <w:br/>
      </w:r>
      <w:r>
        <w:t xml:space="preserve">APORTACION DEL CONSTRUCTOR: El trabajo que se ha de realizar, de acuerdo con </w:t>
      </w:r>
      <w:r>
        <w:br/>
      </w:r>
      <w:r>
        <w:t xml:space="preserve">el presente Pliego de Condiciones, incluye la aportación por parte del Constructor de toda la </w:t>
      </w:r>
      <w:r>
        <w:br/>
      </w:r>
      <w:r>
        <w:t xml:space="preserve">mano de obra, materiales, transportes, equipos, utillajes, suministros y accesorios que, de </w:t>
      </w:r>
      <w:r>
        <w:br/>
      </w:r>
      <w:r>
        <w:t xml:space="preserve">manera específica sean necesarios para la construcción completa y satisfactoria del sondeo, así </w:t>
      </w:r>
      <w:r>
        <w:br/>
      </w:r>
      <w:r>
        <w:t xml:space="preserve">como para su desarrollo efectivo y ensayos de bombeo cuando proceda. </w:t>
      </w:r>
      <w:r>
        <w:br/>
      </w:r>
      <w:r>
        <w:t xml:space="preserve">PERMISOS, CERTIFICADOS, LEYES Y ORDENANZAS: El Propietario aportará las </w:t>
      </w:r>
      <w:r>
        <w:br/>
      </w:r>
      <w:r>
        <w:t xml:space="preserve">autorizaciones reglamentarias para la perforación del sondeo. El Constructor aportará los </w:t>
      </w:r>
      <w:r>
        <w:br/>
      </w:r>
      <w:r>
        <w:t xml:space="preserve">permisos, certificados y licencias que la Ley requiera de él a fin de llevar a cabo el trabajo </w:t>
      </w:r>
      <w:r>
        <w:br/>
      </w:r>
      <w:r>
        <w:t xml:space="preserve">encomendado. </w:t>
      </w:r>
      <w:r>
        <w:br/>
      </w:r>
      <w:r>
        <w:t xml:space="preserve">Además, deberá cumplir las Leyes Nacionales y Autonómicas, así como las Ordenanzas y </w:t>
      </w:r>
      <w:r>
        <w:br/>
      </w:r>
      <w:r>
        <w:t xml:space="preserve">Reglamentos que afecten a la obra a realizar. </w:t>
      </w:r>
      <w:r>
        <w:br/>
      </w:r>
      <w:r>
        <w:t xml:space="preserve">En particular, el trabajo se deberá llevar a cabo con la máxima seguridad para el personal que lo </w:t>
      </w:r>
      <w:r>
        <w:br/>
      </w:r>
      <w:r>
        <w:t xml:space="preserve">ejecute, debiendo cumplirse escrupulosamente las Normas vigentes de Prevención de Riesgos </w:t>
      </w:r>
      <w:r>
        <w:br/>
      </w:r>
      <w:r>
        <w:t xml:space="preserve">Laborales, Seguridad e Higiene en el Trabajo, así como las concernientes al Reglamento General </w:t>
      </w:r>
      <w:r>
        <w:br/>
      </w:r>
      <w:r>
        <w:t xml:space="preserve">de Normas Básicas de Seguridad Minera y sus Instrucciones Técnicas Complementarias. </w:t>
      </w:r>
      <w:r>
        <w:br/>
      </w:r>
      <w:r>
        <w:t xml:space="preserve">ACCESOS A LOS TRABAJOS Y PROTECCIÓN DEL LUGAR: El constructor permitirá </w:t>
      </w:r>
      <w:r>
        <w:br/>
      </w:r>
      <w:r>
        <w:t xml:space="preserve">el libre acceso del Propietario a los trabajos en todo momento y lo prohibirá rigurosamente a toda </w:t>
      </w:r>
      <w:r>
        <w:br/>
      </w:r>
      <w:r>
        <w:t xml:space="preserve">persona que no haya sido expresamente autorizada por este último en documento escrito. </w:t>
      </w:r>
      <w:r>
        <w:br/>
      </w:r>
      <w:r>
        <w:t xml:space="preserve">El Constructor está obligado a proteger las estructuras, caminos y conducciones, árboles, etc., </w:t>
      </w:r>
      <w:r>
        <w:br/>
      </w:r>
      <w:r>
        <w:t xml:space="preserve">mientras duren los trabajos y si no se indica lo contrario. </w:t>
      </w:r>
      <w:r>
        <w:br/>
      </w:r>
      <w:r>
        <w:t xml:space="preserve">Una vez finalizado el trabajo se deberán eliminar todos los materiales y residuos, y dejar el lugar </w:t>
      </w:r>
      <w:r>
        <w:br/>
      </w:r>
      <w:r>
        <w:t xml:space="preserve">en un estado con un aspecto lo más próximo posible al que tenía antes de iniciar las obras, </w:t>
      </w:r>
      <w:r>
        <w:br/>
      </w:r>
      <w:r>
        <w:t xml:space="preserve">reponiendo en su caso lo que hubiera sido dañado. Esta labor corresponderá al Propietario salvo </w:t>
      </w:r>
      <w:r>
        <w:br/>
      </w:r>
      <w:r>
        <w:t xml:space="preserve">pacto expreso. </w:t>
      </w:r>
      <w:r>
        <w:br/>
      </w:r>
      <w:r>
        <w:t xml:space="preserve">En particular, el agua bombeada del pozo y/o lodos y/o detritus procedentes del mismo deberán </w:t>
      </w:r>
      <w:r>
        <w:br/>
      </w:r>
      <w:r>
        <w:t xml:space="preserve">ser conducidos a un lugar donde sea posible su vertido sin daño ni molestias para propiedades </w:t>
      </w:r>
      <w:r>
        <w:br/>
      </w:r>
      <w:r>
        <w:t xml:space="preserve">ni personas. En todo caso, el Constructor será responsable de los daños a terceros que puedan </w:t>
      </w:r>
      <w:r>
        <w:br/>
      </w:r>
      <w:r>
        <w:t xml:space="preserve">derivarse de sus actuaciones y si no se indica lo contrario. </w:t>
      </w:r>
      <w:r>
        <w:br/>
      </w:r>
      <w:r>
        <w:t>22</w:t>
      </w:r>
      <w:r>
        <w:br/>
      </w:r>
      <w:r>
        <w:t xml:space="preserve"> </w:t>
      </w:r>
      <w:r>
        <w:br/>
      </w:r>
      <w:r>
        <w:t>Pl. San Cristóbal nº 6, 37001 (Salamanca). www.ipsaingenieros.com</w:t>
      </w:r>
    </w:p>
    <w:p>
      <w:r>
        <w:t>--- Página 24 ---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RESPONSABILIDAD SOBRE EQUIPOS, ACCESORIOS Y MATERIALES: El Propietario </w:t>
      </w:r>
      <w:r>
        <w:br/>
      </w:r>
      <w:r>
        <w:t xml:space="preserve">no se responsabiliza de robos, sustracciones o actos de vandalismo que pudieran ocurrir durante </w:t>
      </w:r>
      <w:r>
        <w:br/>
      </w:r>
      <w:r>
        <w:t xml:space="preserve">la ejecución de los trabajos, siendo a cargo del Constructor cualquier vigilancia que estime </w:t>
      </w:r>
      <w:r>
        <w:br/>
      </w:r>
      <w:r>
        <w:t xml:space="preserve">precisa a este respecto. </w:t>
      </w:r>
      <w:r>
        <w:br/>
      </w:r>
      <w:r>
        <w:t xml:space="preserve">EMPLAZAMIENTO Y CONDICIONES DE LOCALES: El Propietario proveerá los </w:t>
      </w:r>
      <w:r>
        <w:br/>
      </w:r>
      <w:r>
        <w:t xml:space="preserve">terrenos y los derechos de acceso para que el trabajo especificado en el presente Pliego pueda </w:t>
      </w:r>
      <w:r>
        <w:br/>
      </w:r>
      <w:r>
        <w:t xml:space="preserve">realizarse. El Constructor no ocupará ni entrará en terrenos diferentes a los señalados si no es </w:t>
      </w:r>
      <w:r>
        <w:br/>
      </w:r>
      <w:r>
        <w:t xml:space="preserve">con autorización expresa de los propietarios afectados, autorización que en todo caso será </w:t>
      </w:r>
      <w:r>
        <w:br/>
      </w:r>
      <w:r>
        <w:t xml:space="preserve">gestionada por el propio Propietario a su mejor conveniencia. </w:t>
      </w:r>
      <w:r>
        <w:br/>
      </w:r>
      <w:r>
        <w:t xml:space="preserve">El Constructor se ocupará de realizar, por su cuenta, los arreglos que pudieran ser necesarios o </w:t>
      </w:r>
      <w:r>
        <w:br/>
      </w:r>
      <w:r>
        <w:t xml:space="preserve">convenientes para el paso de personas, maquinaria, equipos y suministros. </w:t>
      </w:r>
      <w:r>
        <w:br/>
      </w:r>
      <w:r>
        <w:t xml:space="preserve">El Propietario proporcionará la información geológica relativa a la columna litológica prevista que </w:t>
      </w:r>
      <w:r>
        <w:br/>
      </w:r>
      <w:r>
        <w:t xml:space="preserve">podrá guiar al Constructor en la preparación de la oferta. Sin embargo, el Propietario no garantiza </w:t>
      </w:r>
      <w:r>
        <w:br/>
      </w:r>
      <w:r>
        <w:t xml:space="preserve">su precisión ni que sea necesariamente indicativa de las condiciones que se encuentren en la </w:t>
      </w:r>
      <w:r>
        <w:br/>
      </w:r>
      <w:r>
        <w:t xml:space="preserve">perforación. </w:t>
      </w:r>
      <w:r>
        <w:br/>
      </w:r>
      <w:r>
        <w:t xml:space="preserve">SUBCONTRATACIONES: El Constructor sólo podrá transferir parcialmente a terceros </w:t>
      </w:r>
      <w:r>
        <w:br/>
      </w:r>
      <w:r>
        <w:t xml:space="preserve">los trabajos a realizar. Para ello, será necesaria en cualquier caso la previa autorización escrita </w:t>
      </w:r>
      <w:r>
        <w:br/>
      </w:r>
      <w:r>
        <w:t xml:space="preserve">del Propietario. </w:t>
      </w:r>
      <w:r>
        <w:br/>
      </w:r>
      <w:r>
        <w:t xml:space="preserve">El Constructor deberá solicitar esta última también por escrito, justificando adecuadamente su </w:t>
      </w:r>
      <w:r>
        <w:br/>
      </w:r>
      <w:r>
        <w:t xml:space="preserve">propuesta. </w:t>
      </w:r>
      <w:r>
        <w:br/>
      </w:r>
      <w:r>
        <w:t xml:space="preserve">Cualquier caso de transferencia de trabajos, no exime al Constructor de sus responsabilidades </w:t>
      </w:r>
      <w:r>
        <w:br/>
      </w:r>
      <w:r>
        <w:t xml:space="preserve">ante el Propietario. </w:t>
      </w:r>
      <w:r>
        <w:br/>
      </w:r>
      <w:r>
        <w:t xml:space="preserve">Los posibles subcontratistas deberán poseer la debida experiencia y capacidad para realizar el </w:t>
      </w:r>
      <w:r>
        <w:br/>
      </w:r>
      <w:r>
        <w:t xml:space="preserve">trabajo de transferencia, que deberán poder demostrar a satisfacción del Propietario si así se </w:t>
      </w:r>
      <w:r>
        <w:br/>
      </w:r>
      <w:r>
        <w:t xml:space="preserve">solicita por éste. </w:t>
      </w:r>
      <w:r>
        <w:br/>
      </w:r>
      <w:r>
        <w:t xml:space="preserve">COMIENZO Y TERMINACIÓN DE LOS TRABAJOS: El Constructor deberá iniciar los </w:t>
      </w:r>
      <w:r>
        <w:br/>
      </w:r>
      <w:r>
        <w:t xml:space="preserve">trabajos dentro de los diez días siguientes a la autorización administrativa correspondiente y </w:t>
      </w:r>
      <w:r>
        <w:br/>
      </w:r>
      <w:r>
        <w:t xml:space="preserve">avisará al Director Técnico o Propietario por lo menos con dos días de antelación, sobre el </w:t>
      </w:r>
      <w:r>
        <w:br/>
      </w:r>
      <w:r>
        <w:t xml:space="preserve">momento exacto de su comienzo. </w:t>
      </w:r>
      <w:r>
        <w:br/>
      </w:r>
      <w:r>
        <w:t xml:space="preserve">Se considerarán las obras terminadas una vez que el Propietario haya hecho las mediciones y </w:t>
      </w:r>
      <w:r>
        <w:br/>
      </w:r>
      <w:r>
        <w:t xml:space="preserve">comprobaciones de calidad y haya verificado que se cumplen las normas de construcción y </w:t>
      </w:r>
      <w:r>
        <w:br/>
      </w:r>
      <w:r>
        <w:t xml:space="preserve">acabado especificadas en el presente Pliego y/o en las instrucciones emitidas por el mismo. </w:t>
      </w:r>
      <w:r>
        <w:br/>
      </w:r>
      <w:r>
        <w:t xml:space="preserve">RETRASOS Y PENALIZACIONES: El Constructor incluirá en su oferta técnica una </w:t>
      </w:r>
      <w:r>
        <w:br/>
      </w:r>
      <w:r>
        <w:t xml:space="preserve">descripción de los trabajos a realizar y una estimación de los plazos en que han de llevarse a </w:t>
      </w:r>
      <w:r>
        <w:br/>
      </w:r>
      <w:r>
        <w:t xml:space="preserve">cabo cada una de las labores, así corno una fecha tope para la duración de la totalidad de la </w:t>
      </w:r>
      <w:r>
        <w:br/>
      </w:r>
      <w:r>
        <w:t xml:space="preserve">obra. </w:t>
      </w:r>
      <w:r>
        <w:br/>
      </w:r>
      <w:r>
        <w:t xml:space="preserve">Si hubiere retraso injustificado en el plazo total previsto, el Propietario podrá aplicar una </w:t>
      </w:r>
      <w:r>
        <w:br/>
      </w:r>
      <w:r>
        <w:t xml:space="preserve">penalización del 1 % sobre el total de la oferta por cada día de retraso. </w:t>
      </w:r>
      <w:r>
        <w:br/>
      </w:r>
      <w:r>
        <w:t xml:space="preserve">RESCISION DE CONTRATO: Si durante la ejecución de los trabajos el Propietario </w:t>
      </w:r>
      <w:r>
        <w:br/>
      </w:r>
      <w:r>
        <w:t xml:space="preserve">decidiera rescindir el Contrato se abonarán todos los trabajos realizados. </w:t>
      </w:r>
      <w:r>
        <w:br/>
      </w:r>
      <w:r>
        <w:t xml:space="preserve">Si fuese el Constructor quien rescindiera el Contrato, solo serán de abono los 2/3 del valor de los </w:t>
      </w:r>
      <w:r>
        <w:br/>
      </w:r>
      <w:r>
        <w:t xml:space="preserve">trabajos realizados y que, además, constituyan una unidad parcial completa, considerando como </w:t>
      </w:r>
      <w:r>
        <w:br/>
      </w:r>
      <w:r>
        <w:t xml:space="preserve">tales a estos efectos la construcción satisfactoria del pozo (incluida entubación y limpieza), el </w:t>
      </w:r>
      <w:r>
        <w:br/>
      </w:r>
      <w:r>
        <w:t xml:space="preserve">desarrollo del mismo y los ensayos de bombeo. </w:t>
      </w:r>
      <w:r>
        <w:br/>
      </w:r>
      <w:r>
        <w:t xml:space="preserve"> </w:t>
      </w:r>
      <w:r>
        <w:br/>
      </w:r>
      <w:r>
        <w:t>23</w:t>
      </w:r>
      <w:r>
        <w:br/>
      </w:r>
      <w:r>
        <w:t xml:space="preserve"> </w:t>
      </w:r>
      <w:r>
        <w:br/>
      </w:r>
      <w:r>
        <w:t>Pl. San Cristóbal nº 6, 37001 (Salamanca). www.ipsaingenieros.com</w:t>
      </w:r>
    </w:p>
    <w:p>
      <w:r>
        <w:t>--- Página 25 ---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2. DESCRIPCIÓN DE LA OBRA </w:t>
      </w:r>
      <w:r>
        <w:br/>
      </w:r>
      <w:r>
        <w:t xml:space="preserve"> </w:t>
      </w:r>
      <w:r>
        <w:br/>
      </w:r>
      <w:r>
        <w:t xml:space="preserve">TRABAJOS A REALIZAR: Se trata de la construcción y desarrollo de un sondeo para </w:t>
      </w:r>
      <w:r>
        <w:br/>
      </w:r>
      <w:r>
        <w:t xml:space="preserve">suministro de agua. El método de perforación será de rotación con circulación inversa. </w:t>
      </w:r>
      <w:r>
        <w:br/>
      </w:r>
      <w:r>
        <w:t xml:space="preserve">DESCRIPCION DEL SONDEO. Según lo anteriormente citado en el apartado 5. </w:t>
      </w:r>
      <w:r>
        <w:br/>
      </w:r>
      <w:r>
        <w:t xml:space="preserve">“Características del sondeo" de la Memoria. </w:t>
      </w:r>
      <w:r>
        <w:br/>
      </w:r>
      <w:r>
        <w:t xml:space="preserve"> </w:t>
      </w:r>
      <w:r>
        <w:br/>
      </w:r>
      <w:r>
        <w:t xml:space="preserve">3. MATERIALES Y MAQUINARIA </w:t>
      </w:r>
      <w:r>
        <w:br/>
      </w:r>
      <w:r>
        <w:t xml:space="preserve"> </w:t>
      </w:r>
      <w:r>
        <w:br/>
      </w:r>
      <w:r>
        <w:t xml:space="preserve">MAQUINARIA: Será la que el Constructor haya ofertado y siempre con una capacidad </w:t>
      </w:r>
      <w:r>
        <w:br/>
      </w:r>
      <w:r>
        <w:t xml:space="preserve">mínima nominal de 600 m. </w:t>
      </w:r>
      <w:r>
        <w:br/>
      </w:r>
      <w:r>
        <w:t xml:space="preserve">Si la maquinaria, accesorios y utillaje sufren daños durante el período que duren los trabajos, los </w:t>
      </w:r>
      <w:r>
        <w:br/>
      </w:r>
      <w:r>
        <w:t xml:space="preserve">costes asociados serán por cuenta del Constructor, que se encargará de su reparación o </w:t>
      </w:r>
      <w:r>
        <w:br/>
      </w:r>
      <w:r>
        <w:t xml:space="preserve">sustitución por otros materiales de calidad igual o superior a los anteriores. </w:t>
      </w:r>
      <w:r>
        <w:br/>
      </w:r>
      <w:r>
        <w:t xml:space="preserve">TUBERÍA DE REVESTIMIENTO: </w:t>
      </w:r>
      <w:r>
        <w:br/>
      </w:r>
      <w:r>
        <w:t xml:space="preserve">- Emboquille: Será de chapa de acero soldado longitudinalmente, admitiéndose soldadura </w:t>
      </w:r>
      <w:r>
        <w:br/>
      </w:r>
      <w:r>
        <w:t xml:space="preserve">helicoidal. Será nueva, sin abolladuras ni signos de corrosión. </w:t>
      </w:r>
      <w:r>
        <w:br/>
      </w:r>
      <w:r>
        <w:t xml:space="preserve">El diámetro y espesor será el estipulado en el Capítulo 5. "Características del Sondeo". </w:t>
      </w:r>
      <w:r>
        <w:br/>
      </w:r>
      <w:r>
        <w:t xml:space="preserve">Las uniones entre tubos serán por cordón de soldadura en todo el perímetro y no deberán </w:t>
      </w:r>
      <w:r>
        <w:br/>
      </w:r>
      <w:r>
        <w:t xml:space="preserve">presentar ninguna rebaba interior. </w:t>
      </w:r>
      <w:r>
        <w:br/>
      </w:r>
      <w:r>
        <w:t xml:space="preserve">- Entubado: Será de acero S235JR, con diámetro nominal Ø 300 mm. </w:t>
      </w:r>
      <w:r>
        <w:br/>
      </w:r>
      <w:r>
        <w:t xml:space="preserve">El diámetro será el estipulado en el Capítulo 1.5. ''Características del Sondeo''. </w:t>
      </w:r>
      <w:r>
        <w:br/>
      </w:r>
      <w:r>
        <w:t xml:space="preserve">REJILLAS: Corresponden al filtro puentecillo de acero S235JR. </w:t>
      </w:r>
      <w:r>
        <w:br/>
      </w:r>
      <w:r>
        <w:t xml:space="preserve">ENGRAVILLADO: Formado por grava silícea, redondeada y de una composición </w:t>
      </w:r>
      <w:r>
        <w:br/>
      </w:r>
      <w:r>
        <w:t xml:space="preserve">granulométrica de 3 a 5 mm. </w:t>
      </w:r>
      <w:r>
        <w:br/>
      </w:r>
      <w:r>
        <w:t xml:space="preserve">CEMENTO: Normalmente no es necesario cementar, pero si lo fuese, se utilizará </w:t>
      </w:r>
      <w:r>
        <w:br/>
      </w:r>
      <w:r>
        <w:t xml:space="preserve">cemento Portland normal P-350, salvo cuando por circunstancias en la obra se considere </w:t>
      </w:r>
      <w:r>
        <w:br/>
      </w:r>
      <w:r>
        <w:t xml:space="preserve">necesario la utilización de algún cemento especial. </w:t>
      </w:r>
      <w:r>
        <w:br/>
      </w:r>
      <w:r>
        <w:t xml:space="preserve"> </w:t>
      </w:r>
      <w:r>
        <w:br/>
      </w:r>
      <w:r>
        <w:t xml:space="preserve">4. EJECUCIÓN DE LOS TRABAJOS </w:t>
      </w:r>
      <w:r>
        <w:br/>
      </w:r>
      <w:r>
        <w:t xml:space="preserve"> </w:t>
      </w:r>
      <w:r>
        <w:br/>
      </w:r>
      <w:r>
        <w:t xml:space="preserve">PRESCRIPCIONES GENERALES: Para la ejecución de las obras, el Constructor se </w:t>
      </w:r>
      <w:r>
        <w:br/>
      </w:r>
      <w:r>
        <w:t xml:space="preserve">atenderá en todo instante a las normas vigentes durante el periodo de realización de las mismas, </w:t>
      </w:r>
      <w:r>
        <w:br/>
      </w:r>
      <w:r>
        <w:t xml:space="preserve">a las disposiciones particulares establecidas en el presente Pliego y a las instrucciones que </w:t>
      </w:r>
      <w:r>
        <w:br/>
      </w:r>
      <w:r>
        <w:t xml:space="preserve">reciba del Propietario en cada caso. </w:t>
      </w:r>
      <w:r>
        <w:br/>
      </w:r>
      <w:r>
        <w:t xml:space="preserve">El Constructor será responsable de los daños en el pozo que fueran debidos a cualquier </w:t>
      </w:r>
      <w:r>
        <w:br/>
      </w:r>
      <w:r>
        <w:t xml:space="preserve">negligencia o falsa operación por su parte y deberá, en tal caso, reparar a su costa los perjuicios </w:t>
      </w:r>
      <w:r>
        <w:br/>
      </w:r>
      <w:r>
        <w:t xml:space="preserve">que ocasione. </w:t>
      </w:r>
      <w:r>
        <w:br/>
      </w:r>
      <w:r>
        <w:t>24</w:t>
      </w:r>
      <w:r>
        <w:br/>
      </w:r>
      <w:r>
        <w:t xml:space="preserve"> </w:t>
      </w:r>
      <w:r>
        <w:br/>
      </w:r>
      <w:r>
        <w:t>Pl. San Cristóbal nº 6, 37001 (Salamanca). www.ipsaingenieros.com</w:t>
      </w:r>
    </w:p>
    <w:p>
      <w:r>
        <w:t>--- Página 26 ---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PERSONAL A EMPLEAR: El Constructor deberá emplear obreros para realizar el trabajo </w:t>
      </w:r>
      <w:r>
        <w:br/>
      </w:r>
      <w:r>
        <w:t xml:space="preserve">encomendado, el cual estará supervisado directa y permanentemente por un sondista </w:t>
      </w:r>
      <w:r>
        <w:br/>
      </w:r>
      <w:r>
        <w:t xml:space="preserve">experimentado. </w:t>
      </w:r>
      <w:r>
        <w:br/>
      </w:r>
      <w:r>
        <w:t xml:space="preserve">El Constructor dispondrá en la obra de forma regular de un representante con </w:t>
      </w:r>
      <w:r>
        <w:br/>
      </w:r>
      <w:r>
        <w:t xml:space="preserve">capacidad para recibir y transmitir cualquier comunicación del Propietario. Dicho Representante </w:t>
      </w:r>
      <w:r>
        <w:br/>
      </w:r>
      <w:r>
        <w:t xml:space="preserve">podrá ser el propio sondista supervisor y el Propietario deberá tener conocimiento de la dirección </w:t>
      </w:r>
      <w:r>
        <w:br/>
      </w:r>
      <w:r>
        <w:t xml:space="preserve">y el teléfono. </w:t>
      </w:r>
      <w:r>
        <w:br/>
      </w:r>
      <w:r>
        <w:t xml:space="preserve">PERFORACIÓN: El sistema de perforación a emplear queda determinado en el Capítulo </w:t>
      </w:r>
      <w:r>
        <w:br/>
      </w:r>
      <w:r>
        <w:t xml:space="preserve">3. "Características del Sondeo". </w:t>
      </w:r>
      <w:r>
        <w:br/>
      </w:r>
      <w:r>
        <w:t xml:space="preserve">Si el Constructor no pudiera llegar a la profundidad requerida con el sondeo empezado, por </w:t>
      </w:r>
      <w:r>
        <w:br/>
      </w:r>
      <w:r>
        <w:t xml:space="preserve">causas ajenas a los materiales atravesados, estará obligado a hacer otro al lado de la </w:t>
      </w:r>
      <w:r>
        <w:br/>
      </w:r>
      <w:r>
        <w:t xml:space="preserve">profundidad exigida, sin compensación económica por este concepto. </w:t>
      </w:r>
      <w:r>
        <w:br/>
      </w:r>
      <w:r>
        <w:t xml:space="preserve">Se considerará que el sondeo ha alcanzado la profundidad prevista si se puede entubar dicha </w:t>
      </w:r>
      <w:r>
        <w:br/>
      </w:r>
      <w:r>
        <w:t xml:space="preserve">profundidad con una tubería del diámetro definido en el Capítulo 3. "Características del Sondeo" </w:t>
      </w:r>
      <w:r>
        <w:br/>
      </w:r>
      <w:r>
        <w:t xml:space="preserve">y supera las pruebas de verticalidad y alineación exigidas en el presente Pliego. </w:t>
      </w:r>
      <w:r>
        <w:br/>
      </w:r>
      <w:r>
        <w:t xml:space="preserve">Si, como consecuencia de los terrenos atravesados, el Director de la Obra lo estima oportuno, </w:t>
      </w:r>
      <w:r>
        <w:br/>
      </w:r>
      <w:r>
        <w:t xml:space="preserve">podrá paralizar las obras de perforación antes de los metros previstos en este Proyecto, dando </w:t>
      </w:r>
      <w:r>
        <w:br/>
      </w:r>
      <w:r>
        <w:t xml:space="preserve">por finalizado el sondeo, sin que el propietario se vea obligado a abonar más que los metros </w:t>
      </w:r>
      <w:r>
        <w:br/>
      </w:r>
      <w:r>
        <w:t xml:space="preserve">perforados. </w:t>
      </w:r>
      <w:r>
        <w:br/>
      </w:r>
      <w:r>
        <w:t xml:space="preserve">Por otra parte, si la continuación de la perforación no sobrepasa el 20% de la profundidad </w:t>
      </w:r>
      <w:r>
        <w:br/>
      </w:r>
      <w:r>
        <w:t xml:space="preserve">señalada en este Proyecto, el Contratista estará obligado a ejecutarlo al mismo precio unitario </w:t>
      </w:r>
      <w:r>
        <w:br/>
      </w:r>
      <w:r>
        <w:t xml:space="preserve">que se fija en el Proyecto, tanto para la perforación como la entubación. Si se sobrepasa el </w:t>
      </w:r>
      <w:r>
        <w:br/>
      </w:r>
      <w:r>
        <w:t xml:space="preserve">porcentaje anterior, se fijarán los nuevos precios unitarios de mutuo acuerdo entre Propietario y </w:t>
      </w:r>
      <w:r>
        <w:br/>
      </w:r>
      <w:r>
        <w:t xml:space="preserve">Constructor. Este último apartado solo tendrá validez si no se sobrepasa el poder de perforación </w:t>
      </w:r>
      <w:r>
        <w:br/>
      </w:r>
      <w:r>
        <w:t xml:space="preserve">de la máquina. </w:t>
      </w:r>
      <w:r>
        <w:br/>
      </w:r>
      <w:r>
        <w:t xml:space="preserve">ENTUBACIÓN Y REJILLAS: Las entubaciones auxiliares no previstas en el Pliego serán </w:t>
      </w:r>
      <w:r>
        <w:br/>
      </w:r>
      <w:r>
        <w:t xml:space="preserve">por cuenta del Constructor y no podrá quedar en la entubación definitiva otra tubería que la </w:t>
      </w:r>
      <w:r>
        <w:br/>
      </w:r>
      <w:r>
        <w:t xml:space="preserve">prevista de emboquille y entubado. </w:t>
      </w:r>
      <w:r>
        <w:br/>
      </w:r>
      <w:r>
        <w:t xml:space="preserve">En los filtros o rejillas, se situarán éstos frente a las formaciones atravesadas que se consideren </w:t>
      </w:r>
      <w:r>
        <w:br/>
      </w:r>
      <w:r>
        <w:t xml:space="preserve">permeables. </w:t>
      </w:r>
      <w:r>
        <w:br/>
      </w:r>
      <w:r>
        <w:t xml:space="preserve">No se admitirá otra forma de unir los tubos que no sea mediante soldadura helicoidal. </w:t>
      </w:r>
      <w:r>
        <w:br/>
      </w:r>
      <w:r>
        <w:t xml:space="preserve">El final de la tubería de entubado quedará apoyado en el fondo de la perforación. </w:t>
      </w:r>
      <w:r>
        <w:br/>
      </w:r>
      <w:r>
        <w:t xml:space="preserve">VERTICALIDAD Y ALINEACIÓN: El eje de la perforación será vertical en toda su </w:t>
      </w:r>
      <w:r>
        <w:br/>
      </w:r>
      <w:r>
        <w:t xml:space="preserve">profundidad y su anchura suficiente para que la tubería del entubado perfectamente cilíndrica se </w:t>
      </w:r>
      <w:r>
        <w:br/>
      </w:r>
      <w:r>
        <w:t xml:space="preserve">pueda colocar dentro de él. </w:t>
      </w:r>
      <w:r>
        <w:br/>
      </w:r>
      <w:r>
        <w:t xml:space="preserve">Para la verificación de la verticalidad en la cámara de bombeo, se hará la siguiente prueba: </w:t>
      </w:r>
      <w:r>
        <w:br/>
      </w:r>
      <w:r>
        <w:t xml:space="preserve">Por la misma, se bajará con cable un tramo de tubería de 10 m cuyo diámetro exterior sea inferior </w:t>
      </w:r>
      <w:r>
        <w:br/>
      </w:r>
      <w:r>
        <w:t xml:space="preserve">en una pulgada al interior de la tubería cuya verticalidad se trata de verificar. Si la verificación es </w:t>
      </w:r>
      <w:r>
        <w:br/>
      </w:r>
      <w:r>
        <w:t xml:space="preserve">positiva, puede considerarse que la cámara es apta para albergar la bomba. </w:t>
      </w:r>
      <w:r>
        <w:br/>
      </w:r>
      <w:r>
        <w:t xml:space="preserve">Si el tramo de tubería no pudiera pasar libremente a través de la longitud de la entubación o </w:t>
      </w:r>
      <w:r>
        <w:br/>
      </w:r>
      <w:r>
        <w:t xml:space="preserve">agujero, se corregirá la verticalidad y alineación del pozo por cuenta del Constructor. </w:t>
      </w:r>
      <w:r>
        <w:br/>
      </w:r>
      <w:r>
        <w:t xml:space="preserve">Si éste no consiguiera corregir la alineación o verticalidad defectuosas, el Director de Obra puede </w:t>
      </w:r>
      <w:r>
        <w:br/>
      </w:r>
      <w:r>
        <w:t xml:space="preserve">negarse a aceptar el sondeo. </w:t>
      </w:r>
      <w:r>
        <w:br/>
      </w:r>
      <w:r>
        <w:t>25</w:t>
      </w:r>
      <w:r>
        <w:br/>
      </w:r>
      <w:r>
        <w:t xml:space="preserve"> </w:t>
      </w:r>
      <w:r>
        <w:br/>
      </w:r>
      <w:r>
        <w:t>Pl. San Cristóbal nº 6, 37001 (Salamanca). www.ipsaingenieros.com</w:t>
      </w:r>
    </w:p>
    <w:p>
      <w:r>
        <w:t>--- Página 27 ---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ENSAYO DE BOMBEO: Se realizará un ensayo de bombeo de 16 horas como mínimo, </w:t>
      </w:r>
      <w:r>
        <w:br/>
      </w:r>
      <w:r>
        <w:t xml:space="preserve">según el bien hacer y las técnicas actuales, estando supervisada esta operación de forma directa </w:t>
      </w:r>
      <w:r>
        <w:br/>
      </w:r>
      <w:r>
        <w:t xml:space="preserve">por el Propietario. </w:t>
      </w:r>
      <w:r>
        <w:br/>
      </w:r>
      <w:r>
        <w:t xml:space="preserve">El Constructor deberá acondicionar el lugar para el desagüe del agua alumbrada a fin de evitar </w:t>
      </w:r>
      <w:r>
        <w:br/>
      </w:r>
      <w:r>
        <w:t xml:space="preserve">perjuicios en la zona. </w:t>
      </w:r>
      <w:r>
        <w:br/>
      </w:r>
      <w:r>
        <w:t xml:space="preserve">Después de 12 horas de bombeo se tomarán muestras para análisis de agua completo. </w:t>
      </w:r>
      <w:r>
        <w:br/>
      </w:r>
      <w:r>
        <w:t xml:space="preserve">El ensayo de bombeo (Aforo) solamente se hará si el Propietario decide hacerlo mediante la </w:t>
      </w:r>
      <w:r>
        <w:br/>
      </w:r>
      <w:r>
        <w:t xml:space="preserve">oferta pasada por el Contratista para esta labor. </w:t>
      </w:r>
      <w:r>
        <w:br/>
      </w:r>
      <w:r>
        <w:t xml:space="preserve">CEMENTACIÓN Y SELLADO: El sellado de aguas superficiales se hace normalmente </w:t>
      </w:r>
      <w:r>
        <w:br/>
      </w:r>
      <w:r>
        <w:t xml:space="preserve">con el tubo de emboquille, presionándolo con la máquina sobre una capa impermeable. </w:t>
      </w:r>
      <w:r>
        <w:br/>
      </w:r>
      <w:r>
        <w:t xml:space="preserve">Si fuese necesario cementar, se colocará un anillo metálico hasta el fondo de la perforación </w:t>
      </w:r>
      <w:r>
        <w:br/>
      </w:r>
      <w:r>
        <w:t xml:space="preserve">realizada para el emboquille y se hormigonará a continuación hasta la boca del sondeo. </w:t>
      </w:r>
      <w:r>
        <w:br/>
      </w:r>
      <w:r>
        <w:t xml:space="preserve">PRECAUCIONES SANITARIAS Y DESINFECCION: El Contratista tomará las debidas </w:t>
      </w:r>
      <w:r>
        <w:br/>
      </w:r>
      <w:r>
        <w:t xml:space="preserve">precauciones para evitar la entrada de contaminantes al sondeo durante las operaciones de </w:t>
      </w:r>
      <w:r>
        <w:br/>
      </w:r>
      <w:r>
        <w:t xml:space="preserve">perforación. </w:t>
      </w:r>
      <w:r>
        <w:br/>
      </w:r>
      <w:r>
        <w:t xml:space="preserve">Cuando se termine la perforación y antes del entubado, se procederá a la desinfección de ésta </w:t>
      </w:r>
      <w:r>
        <w:br/>
      </w:r>
      <w:r>
        <w:t xml:space="preserve">mediante espumante ecológico biodegradable, si lo solicita la Propiedad. </w:t>
      </w:r>
      <w:r>
        <w:br/>
      </w:r>
      <w:r>
        <w:t xml:space="preserve">TERMINACIÓN DE LAS OBRAS: El Contratista queda obligado a limpiar las obras y sus </w:t>
      </w:r>
      <w:r>
        <w:br/>
      </w:r>
      <w:r>
        <w:t xml:space="preserve">inmediaciones de todo material empleado en la realización del sondeo. </w:t>
      </w:r>
      <w:r>
        <w:br/>
      </w:r>
      <w:r>
        <w:t xml:space="preserve">CIERRE TEMPORAL DEL POZO Y ABANDONO DEFINITIVO: Antes de la recepción </w:t>
      </w:r>
      <w:r>
        <w:br/>
      </w:r>
      <w:r>
        <w:t xml:space="preserve">definitiva, el Constructor cerrará la boca del sondeo de forma hermética con chapa de hierro </w:t>
      </w:r>
      <w:r>
        <w:br/>
      </w:r>
      <w:r>
        <w:t xml:space="preserve">soldada al tubo de emboquille, o bien con tapadera de hierro y candado. </w:t>
      </w:r>
      <w:r>
        <w:br/>
      </w:r>
      <w:r>
        <w:t xml:space="preserve">INFORMACIÓN DEL CONSTRUCTOR AL PROPIETARIO: El Constructor entregará al </w:t>
      </w:r>
      <w:r>
        <w:br/>
      </w:r>
      <w:r>
        <w:t xml:space="preserve">Propietario un parte de finalización de Obra en el que debe indicarse: </w:t>
      </w:r>
      <w:r>
        <w:br/>
      </w:r>
      <w:r>
        <w:t xml:space="preserve">a) Diámetro de la perforación realizada. </w:t>
      </w:r>
      <w:r>
        <w:br/>
      </w:r>
      <w:r>
        <w:t xml:space="preserve">b) Metros perforados y profundidad total del sondeo. </w:t>
      </w:r>
      <w:r>
        <w:br/>
      </w:r>
      <w:r>
        <w:t xml:space="preserve">c) Diámetro de tuberías empleadas. </w:t>
      </w:r>
      <w:r>
        <w:br/>
      </w:r>
      <w:r>
        <w:t xml:space="preserve">d) Terrenos atravesados (Columna estratigráfica). </w:t>
      </w:r>
      <w:r>
        <w:br/>
      </w:r>
      <w:r>
        <w:t xml:space="preserve"> </w:t>
      </w:r>
      <w:r>
        <w:br/>
      </w:r>
      <w:r>
        <w:t xml:space="preserve">5. MEDICIÓN Y ABONO DE LAS OBRAS </w:t>
      </w:r>
      <w:r>
        <w:br/>
      </w:r>
      <w:r>
        <w:t xml:space="preserve"> </w:t>
      </w:r>
      <w:r>
        <w:br/>
      </w:r>
      <w:r>
        <w:t xml:space="preserve">Cada unidad de obra realizada se medirá y abonará por volumen, longitud, peso, número, tiempo, </w:t>
      </w:r>
      <w:r>
        <w:br/>
      </w:r>
      <w:r>
        <w:t xml:space="preserve">etc., con arreglo a la definición dada en cada caso y según los precios ofertados por el </w:t>
      </w:r>
      <w:r>
        <w:br/>
      </w:r>
      <w:r>
        <w:t xml:space="preserve">Constructor. </w:t>
      </w:r>
      <w:r>
        <w:br/>
      </w:r>
      <w:r>
        <w:t xml:space="preserve">La medición se efectuará siempre sobre obra ejecutada y totalmente terminada y no sobre planos </w:t>
      </w:r>
      <w:r>
        <w:br/>
      </w:r>
      <w:r>
        <w:t xml:space="preserve">o croquis. </w:t>
      </w:r>
      <w:r>
        <w:br/>
      </w:r>
      <w:r>
        <w:t xml:space="preserve">Para que la unidad de obra se considere abonable, los materiales empleados en ella deberán </w:t>
      </w:r>
      <w:r>
        <w:br/>
      </w:r>
      <w:r>
        <w:t xml:space="preserve">cumplir las prescripciones contenidas en el presente Pliego de Condiciones. </w:t>
      </w:r>
      <w:r>
        <w:br/>
      </w:r>
      <w:r>
        <w:t>26</w:t>
      </w:r>
      <w:r>
        <w:br/>
      </w:r>
      <w:r>
        <w:t xml:space="preserve"> </w:t>
      </w:r>
      <w:r>
        <w:br/>
      </w:r>
      <w:r>
        <w:t>Pl. San Cristóbal nº 6, 37001 (Salamanca). www.ipsaingenieros.com</w:t>
      </w:r>
    </w:p>
    <w:p>
      <w:r>
        <w:t>--- Página 28 ---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El Constructor pondrá gratuitamente a disposición del propietario los medios de equipo y personal </w:t>
      </w:r>
      <w:r>
        <w:br/>
      </w:r>
      <w:r>
        <w:t xml:space="preserve">necesarios para dichas mediciones y comprobaciones. </w:t>
      </w:r>
      <w:r>
        <w:br/>
      </w:r>
      <w:r>
        <w:t xml:space="preserve">No se abonará ninguna unidad de obra incompleta salvo en el caso de rescisión del contrato por </w:t>
      </w:r>
      <w:r>
        <w:br/>
      </w:r>
      <w:r>
        <w:t xml:space="preserve">parte del Propietario. </w:t>
      </w:r>
      <w:r>
        <w:br/>
      </w:r>
      <w:r>
        <w:t xml:space="preserve">No se abonarán las obras que excedan de las magnitudes estipuladas salvo los casos en que </w:t>
      </w:r>
      <w:r>
        <w:br/>
      </w:r>
      <w:r>
        <w:t xml:space="preserve">sean autorizados por el Propietario. </w:t>
      </w:r>
      <w:r>
        <w:br/>
      </w:r>
      <w:r>
        <w:t xml:space="preserve">Si a juicio del Propietario se realizasen trabajos no previstos, se fijarán los precios de antemano </w:t>
      </w:r>
      <w:r>
        <w:br/>
      </w:r>
      <w:r>
        <w:t xml:space="preserve">y se llegará a un acuerdo antes de la iniciación de los trabajos. </w:t>
      </w:r>
      <w:r>
        <w:br/>
      </w:r>
      <w:r>
        <w:t xml:space="preserve"> </w:t>
      </w:r>
      <w:r>
        <w:br/>
      </w:r>
      <w:r>
        <w:t>27</w:t>
      </w:r>
      <w:r>
        <w:br/>
      </w:r>
      <w:r>
        <w:t xml:space="preserve"> </w:t>
      </w:r>
      <w:r>
        <w:br/>
      </w:r>
      <w:r>
        <w:t>Pl. San Cristóbal nº 6, 37001 (Salamanca). www.ipsaingenieros.com</w:t>
      </w:r>
    </w:p>
    <w:p>
      <w:r>
        <w:t>--- Página 29 ---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ESTUDIO BÁSICO DE SEGURIDAD Y SALUD </w:t>
      </w:r>
      <w:r>
        <w:br/>
      </w:r>
      <w:r>
        <w:t xml:space="preserve"> </w:t>
      </w:r>
      <w:r>
        <w:br/>
      </w:r>
      <w:r>
        <w:t xml:space="preserve">1. NORMAS DE SEGURIDAD APLICABLES </w:t>
      </w:r>
      <w:r>
        <w:br/>
      </w:r>
      <w:r>
        <w:t xml:space="preserve"> </w:t>
      </w:r>
      <w:r>
        <w:br/>
      </w:r>
      <w:r>
        <w:t xml:space="preserve">A continuación, se repasa la normativa aplicable a las obras proyectadas en el marco de la </w:t>
      </w:r>
      <w:r>
        <w:br/>
      </w:r>
      <w:r>
        <w:t xml:space="preserve">prevención de riesgos laborales y la salvaguarda de la seguridad y salud en el trabajo. </w:t>
      </w:r>
      <w:r>
        <w:br/>
      </w:r>
      <w:r>
        <w:t xml:space="preserve"> </w:t>
      </w:r>
      <w:r>
        <w:br/>
      </w:r>
      <w:r>
        <w:t xml:space="preserve">1.1. Generales </w:t>
      </w:r>
      <w:r>
        <w:br/>
      </w:r>
      <w:r>
        <w:t xml:space="preserve"> </w:t>
      </w:r>
      <w:r>
        <w:br/>
      </w:r>
      <w:r>
        <w:t xml:space="preserve">• Ley 31/1995, de 8 de Noviembre, de Prevención de Riesgos Laborales (BOE 10-11-95). </w:t>
      </w:r>
      <w:r>
        <w:br/>
      </w:r>
      <w:r>
        <w:t xml:space="preserve">• R.D. 39/1997, de 17 de enero, Reglamento de los Servicios de Prevención (BOE 31-0197). </w:t>
      </w:r>
      <w:r>
        <w:br/>
      </w:r>
      <w:r>
        <w:t xml:space="preserve">• R.D. 1627/1997, de 24 de octubre, Disposiciones mínimas de seguridad y salud en obras </w:t>
      </w:r>
      <w:r>
        <w:br/>
      </w:r>
      <w:r>
        <w:t xml:space="preserve">de construcción (transposición Directiva 92/57/CEE) (BOE 25-10-97). </w:t>
      </w:r>
      <w:r>
        <w:br/>
      </w:r>
      <w:r>
        <w:t xml:space="preserve">• Orden de 9 de marzo de 1971, Ordenanza general de seguridad e higiene en el trabajo. </w:t>
      </w:r>
      <w:r>
        <w:br/>
      </w:r>
      <w:r>
        <w:t xml:space="preserve">(BOE 16-03-71 y 06-04-71). </w:t>
      </w:r>
      <w:r>
        <w:br/>
      </w:r>
      <w:r>
        <w:t xml:space="preserve">• R.D. 486/1997 de 14 de Abril, Disposiciones mínimas de seguridad y salud en los lugares </w:t>
      </w:r>
      <w:r>
        <w:br/>
      </w:r>
      <w:r>
        <w:t xml:space="preserve">de trabajo (BOE 23-04-97). </w:t>
      </w:r>
      <w:r>
        <w:br/>
      </w:r>
      <w:r>
        <w:t xml:space="preserve"> </w:t>
      </w:r>
      <w:r>
        <w:br/>
      </w:r>
      <w:r>
        <w:t xml:space="preserve">1.2. Señalizaciones </w:t>
      </w:r>
      <w:r>
        <w:br/>
      </w:r>
      <w:r>
        <w:t xml:space="preserve"> </w:t>
      </w:r>
      <w:r>
        <w:br/>
      </w:r>
      <w:r>
        <w:t xml:space="preserve">• R.D. 485/1997 de 14 de Abril, Disposiciones mínimas en materia de señalización de </w:t>
      </w:r>
      <w:r>
        <w:br/>
      </w:r>
      <w:r>
        <w:t xml:space="preserve">seguridad y salud (BOE 23-04-97). </w:t>
      </w:r>
      <w:r>
        <w:br/>
      </w:r>
      <w:r>
        <w:t xml:space="preserve">• Orden de 31 de agosto de 1987, Señalización y otras medidas en obras fijas en vías </w:t>
      </w:r>
      <w:r>
        <w:br/>
      </w:r>
      <w:r>
        <w:t xml:space="preserve">fuera de poblaciones. </w:t>
      </w:r>
      <w:r>
        <w:br/>
      </w:r>
      <w:r>
        <w:t xml:space="preserve"> </w:t>
      </w:r>
      <w:r>
        <w:br/>
      </w:r>
      <w:r>
        <w:t xml:space="preserve">1.3. Equipos de protección individual </w:t>
      </w:r>
      <w:r>
        <w:br/>
      </w:r>
      <w:r>
        <w:t xml:space="preserve"> </w:t>
      </w:r>
      <w:r>
        <w:br/>
      </w:r>
      <w:r>
        <w:t xml:space="preserve">• R.D. 1407/1992 de 20 de noviembre, modificado por el R.D. 159/1995 de 3 de febrero, </w:t>
      </w:r>
      <w:r>
        <w:br/>
      </w:r>
      <w:r>
        <w:t xml:space="preserve">sobre condiciones para la comercialización y libre circulación intracomunitaria de los </w:t>
      </w:r>
      <w:r>
        <w:br/>
      </w:r>
      <w:r>
        <w:t xml:space="preserve">equipos de protección individual EPI (BOE 28-12-92; 08-03-95 y 06-03-97), </w:t>
      </w:r>
      <w:r>
        <w:br/>
      </w:r>
      <w:r>
        <w:t xml:space="preserve">• R.D. 773/1997 de 30 de Mayo, sobre disposiciones mínimas de seguridad y salud </w:t>
      </w:r>
      <w:r>
        <w:br/>
      </w:r>
      <w:r>
        <w:t xml:space="preserve">relativas a la utilización por los trabajadores de equipos de protección individual (BOE </w:t>
      </w:r>
      <w:r>
        <w:br/>
      </w:r>
      <w:r>
        <w:t xml:space="preserve">12-06-97). </w:t>
      </w:r>
      <w:r>
        <w:br/>
      </w:r>
      <w:r>
        <w:t xml:space="preserve">1.4. Equipos de trabajo </w:t>
      </w:r>
      <w:r>
        <w:br/>
      </w:r>
      <w:r>
        <w:t xml:space="preserve"> </w:t>
      </w:r>
      <w:r>
        <w:br/>
      </w:r>
      <w:r>
        <w:t xml:space="preserve">• R.D. 1215/1997 de 18 de julio, Disposiciones mínimas de seguridad y salud para la </w:t>
      </w:r>
      <w:r>
        <w:br/>
      </w:r>
      <w:r>
        <w:t xml:space="preserve">utilización por los trabajadores de los equipos de trabajo (transposición Directiva </w:t>
      </w:r>
      <w:r>
        <w:br/>
      </w:r>
      <w:r>
        <w:t xml:space="preserve">89/656/CEE) (BOE 18-07-97). </w:t>
      </w:r>
      <w:r>
        <w:br/>
      </w:r>
      <w:r>
        <w:t xml:space="preserve"> </w:t>
      </w:r>
      <w:r>
        <w:br/>
      </w:r>
      <w:r>
        <w:t>28</w:t>
      </w:r>
      <w:r>
        <w:br/>
      </w:r>
      <w:r>
        <w:t xml:space="preserve"> </w:t>
      </w:r>
      <w:r>
        <w:br/>
      </w:r>
      <w:r>
        <w:t>Pl. San Cristóbal nº 6, 37001 (Salamanca). www.ipsaingenieros.com</w:t>
      </w:r>
    </w:p>
    <w:p>
      <w:r>
        <w:t>--- Página 30 ---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1.5. Seguridad en máquinas </w:t>
      </w:r>
      <w:r>
        <w:br/>
      </w:r>
      <w:r>
        <w:t xml:space="preserve"> </w:t>
      </w:r>
      <w:r>
        <w:br/>
      </w:r>
      <w:r>
        <w:t xml:space="preserve">• R.D. 1435/1992 de 27 de noviembre, modificado por R.D. 56/1995, sobre Requisitos de </w:t>
      </w:r>
      <w:r>
        <w:br/>
      </w:r>
      <w:r>
        <w:t xml:space="preserve">seguridad y salud en máquinas (transposición Directiva 89/1392/CEE) (BOE 11-12-92). </w:t>
      </w:r>
      <w:r>
        <w:br/>
      </w:r>
      <w:r>
        <w:t xml:space="preserve">• R.D. 1495/1986, modificación R.D. 830/1991, aprueba el Reglamento de Seguridad en </w:t>
      </w:r>
      <w:r>
        <w:br/>
      </w:r>
      <w:r>
        <w:t xml:space="preserve">las máquinas. </w:t>
      </w:r>
      <w:r>
        <w:br/>
      </w:r>
      <w:r>
        <w:t xml:space="preserve">• Orden de 23/05/1977 modificada por Orden de 07/03/1981 y Orden de 16/11/1981. </w:t>
      </w:r>
      <w:r>
        <w:br/>
      </w:r>
      <w:r>
        <w:t xml:space="preserve">Reglamento de aparatos elevadores para obras (BOE 14-06-77; 18-07-77 y 14-03-81). </w:t>
      </w:r>
      <w:r>
        <w:br/>
      </w:r>
      <w:r>
        <w:t xml:space="preserve">• Orden de 28/06/1988 por la que se aprueba la Instrucción Técnica Complementaria MIEAEM2 del Reglamento de Aparatos de Elevación y Manutención, referente a grúas torres </w:t>
      </w:r>
      <w:r>
        <w:br/>
      </w:r>
      <w:r>
        <w:t xml:space="preserve">desmontables para obras (BOE 07¬-07-88 y 05-10-88). </w:t>
      </w:r>
      <w:r>
        <w:br/>
      </w:r>
      <w:r>
        <w:t xml:space="preserve"> </w:t>
      </w:r>
      <w:r>
        <w:br/>
      </w:r>
      <w:r>
        <w:t xml:space="preserve">1.6. Protección acústica </w:t>
      </w:r>
      <w:r>
        <w:br/>
      </w:r>
      <w:r>
        <w:t xml:space="preserve"> </w:t>
      </w:r>
      <w:r>
        <w:br/>
      </w:r>
      <w:r>
        <w:t xml:space="preserve">• R.D. 1316/1989, del M° de Relaciones con las Cortes y de la Secretaría del Gobierno. </w:t>
      </w:r>
      <w:r>
        <w:br/>
      </w:r>
      <w:r>
        <w:t xml:space="preserve">27/10/1989. Protección de los trabajadores frente a los riesgos derivados de la </w:t>
      </w:r>
      <w:r>
        <w:br/>
      </w:r>
      <w:r>
        <w:t xml:space="preserve">exposición al ruido durante el trabajo. </w:t>
      </w:r>
      <w:r>
        <w:br/>
      </w:r>
      <w:r>
        <w:t xml:space="preserve">• R.D. 245/1989. del M° de Industria y Energía. 27/02/1989. Determinación de la potencia </w:t>
      </w:r>
      <w:r>
        <w:br/>
      </w:r>
      <w:r>
        <w:t xml:space="preserve">acústica admisible de determinado material y maquinaria de obra. </w:t>
      </w:r>
      <w:r>
        <w:br/>
      </w:r>
      <w:r>
        <w:t xml:space="preserve">• Orden del M° de Industria y Energía. 17/07/1989. Modificación del R.D. 245/1989. </w:t>
      </w:r>
      <w:r>
        <w:br/>
      </w:r>
      <w:r>
        <w:t xml:space="preserve">27/02/1989. </w:t>
      </w:r>
      <w:r>
        <w:br/>
      </w:r>
      <w:r>
        <w:t xml:space="preserve">• Orden del M° de Industria, Comercio y Turismo. 18/07/1991. Modificación del Anexo I del </w:t>
      </w:r>
      <w:r>
        <w:br/>
      </w:r>
      <w:r>
        <w:t xml:space="preserve">Real Decreto 245/1989. 27/02/1989. </w:t>
      </w:r>
      <w:r>
        <w:br/>
      </w:r>
      <w:r>
        <w:t xml:space="preserve">• R.D. 71/1992, del M° de industria. 31/01/1992. Se amplía el ámbito de aplicación del </w:t>
      </w:r>
      <w:r>
        <w:br/>
      </w:r>
      <w:r>
        <w:t xml:space="preserve">Real Decreto 245/1989, 27/02/1989, y se establecen nuevas especificaciones técnicas </w:t>
      </w:r>
      <w:r>
        <w:br/>
      </w:r>
      <w:r>
        <w:t xml:space="preserve">de determinados materiales y maquinaria de obra. </w:t>
      </w:r>
      <w:r>
        <w:br/>
      </w:r>
      <w:r>
        <w:t xml:space="preserve">• Orden del Mº de industria y Energía. 29/03/1996. Modificación del Anexo I del Real </w:t>
      </w:r>
      <w:r>
        <w:br/>
      </w:r>
      <w:r>
        <w:t xml:space="preserve">Decreto 245/1989. </w:t>
      </w:r>
      <w:r>
        <w:br/>
      </w:r>
      <w:r>
        <w:t xml:space="preserve"> </w:t>
      </w:r>
      <w:r>
        <w:br/>
      </w:r>
      <w:r>
        <w:t xml:space="preserve">1.7. Otras disposiciones </w:t>
      </w:r>
      <w:r>
        <w:br/>
      </w:r>
      <w:r>
        <w:t xml:space="preserve"> </w:t>
      </w:r>
      <w:r>
        <w:br/>
      </w:r>
      <w:r>
        <w:t xml:space="preserve">• R.D. 487/1997, de 14 de abril, Disposiciones mínimas de seguridad y salud relativas a la </w:t>
      </w:r>
      <w:r>
        <w:br/>
      </w:r>
      <w:r>
        <w:t xml:space="preserve">manipulación manual de cargas que entrañen riesgos, en particular dorsolumbares, para </w:t>
      </w:r>
      <w:r>
        <w:br/>
      </w:r>
      <w:r>
        <w:t xml:space="preserve">los trabajadores. (BOE 23-04-97). </w:t>
      </w:r>
      <w:r>
        <w:br/>
      </w:r>
      <w:r>
        <w:t xml:space="preserve">• Reglamento Electrotécnico de baja tensión e Instrucciones Complementarias. </w:t>
      </w:r>
      <w:r>
        <w:br/>
      </w:r>
      <w:r>
        <w:t xml:space="preserve">• Orden de 20/09/1996: Modelo de libro de Incidencias correspondiente a las obras en que </w:t>
      </w:r>
      <w:r>
        <w:br/>
      </w:r>
      <w:r>
        <w:t xml:space="preserve">sea obligatorio un Estudio de Seguridad y Salud en el Trabajo. </w:t>
      </w:r>
      <w:r>
        <w:br/>
      </w:r>
      <w:r>
        <w:t xml:space="preserve">• Orden de 06/05/1988: Requisitos y datos de las comunicaciones de apertura previa o </w:t>
      </w:r>
      <w:r>
        <w:br/>
      </w:r>
      <w:r>
        <w:t xml:space="preserve">reanudación de actividades y centros de trabajo. </w:t>
      </w:r>
      <w:r>
        <w:br/>
      </w:r>
      <w:r>
        <w:t xml:space="preserve">2. PERSONAL </w:t>
      </w:r>
      <w:r>
        <w:br/>
      </w:r>
      <w:r>
        <w:t xml:space="preserve"> </w:t>
      </w:r>
      <w:r>
        <w:br/>
      </w:r>
      <w:r>
        <w:t xml:space="preserve">Solo pueden ser admitidos en los trabajos de investigación y explotación de aguas subterráneas </w:t>
      </w:r>
      <w:r>
        <w:br/>
      </w:r>
      <w:r>
        <w:t xml:space="preserve">las personas que, sometidas a examen médico, no padezcan enfermedad o defecto físico que </w:t>
      </w:r>
      <w:r>
        <w:br/>
      </w:r>
      <w:r>
        <w:t xml:space="preserve">pueda suponer peligrosidad en los trabajos a desarrollar. </w:t>
      </w:r>
      <w:r>
        <w:br/>
      </w:r>
      <w:r>
        <w:t>29</w:t>
      </w:r>
      <w:r>
        <w:br/>
      </w:r>
      <w:r>
        <w:t xml:space="preserve"> </w:t>
      </w:r>
      <w:r>
        <w:br/>
      </w:r>
      <w:r>
        <w:t>Pl. San Cristóbal nº 6, 37001 (Salamanca). www.ipsaingenieros.com</w:t>
      </w:r>
    </w:p>
    <w:p>
      <w:r>
        <w:t>--- Página 31 ---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Toda persona que se incorpore en una explotación deberá ser instruida de su puesto de trabajo </w:t>
      </w:r>
      <w:r>
        <w:br/>
      </w:r>
      <w:r>
        <w:t xml:space="preserve">y de las normas generales de seguridad. </w:t>
      </w:r>
      <w:r>
        <w:br/>
      </w:r>
      <w:r>
        <w:t xml:space="preserve">En el área de trabajo, no se permitirá la entrada o permanencia de persona ajena a la obra o </w:t>
      </w:r>
      <w:r>
        <w:br/>
      </w:r>
      <w:r>
        <w:t xml:space="preserve">explotación o que, perteneciendo, su actuación sea tal que ponga en peligro la seguridad de los </w:t>
      </w:r>
      <w:r>
        <w:br/>
      </w:r>
      <w:r>
        <w:t xml:space="preserve">trabajadores. </w:t>
      </w:r>
      <w:r>
        <w:br/>
      </w:r>
      <w:r>
        <w:t xml:space="preserve">Los trabajos estarán debidamente señalizados. </w:t>
      </w:r>
      <w:r>
        <w:br/>
      </w:r>
      <w:r>
        <w:t xml:space="preserve">3. MAQUINARIA </w:t>
      </w:r>
      <w:r>
        <w:br/>
      </w:r>
      <w:r>
        <w:t xml:space="preserve"> </w:t>
      </w:r>
      <w:r>
        <w:br/>
      </w:r>
      <w:r>
        <w:t xml:space="preserve">El manejo de la maquinaria será realizado por operadores mayores de 18 años, después de </w:t>
      </w:r>
      <w:r>
        <w:br/>
      </w:r>
      <w:r>
        <w:t xml:space="preserve">recibir la instrucción reglamentaria en un período de prácticas y estando autorizados por la </w:t>
      </w:r>
      <w:r>
        <w:br/>
      </w:r>
      <w:r>
        <w:t xml:space="preserve">autoridad minera competente. </w:t>
      </w:r>
      <w:r>
        <w:br/>
      </w:r>
      <w:r>
        <w:t xml:space="preserve">La utilización de maquinaria móvil se realizará conforme a las disposiciones reglamentarias. El </w:t>
      </w:r>
      <w:r>
        <w:br/>
      </w:r>
      <w:r>
        <w:t xml:space="preserve">operador de la misma la examinará y comprobará antes de ponerla en marcha. </w:t>
      </w:r>
      <w:r>
        <w:br/>
      </w:r>
      <w:r>
        <w:t xml:space="preserve">Previamente al arranque de la máquina, se realizará una revisión rutinaria a la misma, </w:t>
      </w:r>
      <w:r>
        <w:br/>
      </w:r>
      <w:r>
        <w:t xml:space="preserve">comprobando las conexiones y estado general de las mangueras presurizadas, roscas y </w:t>
      </w:r>
      <w:r>
        <w:br/>
      </w:r>
      <w:r>
        <w:t xml:space="preserve">elementos de unión, se inspeccionarán los niveles y los puntos de engrase y limpieza de la </w:t>
      </w:r>
      <w:r>
        <w:br/>
      </w:r>
      <w:r>
        <w:t xml:space="preserve">máquina y se detectarán posibles pérdidas de combustible y otros fluidos. </w:t>
      </w:r>
      <w:r>
        <w:br/>
      </w:r>
      <w:r>
        <w:t xml:space="preserve">Una vez arrancada la máquina, se comprobará el correcto funcionamiento de todos los controles </w:t>
      </w:r>
      <w:r>
        <w:br/>
      </w:r>
      <w:r>
        <w:t xml:space="preserve">y se prestará atención a posibles ruidos no habituales. </w:t>
      </w:r>
      <w:r>
        <w:br/>
      </w:r>
      <w:r>
        <w:t xml:space="preserve">Previo al desplazamiento de la máquina y durante éste, se observará la posible existencia de </w:t>
      </w:r>
      <w:r>
        <w:br/>
      </w:r>
      <w:r>
        <w:t xml:space="preserve">líneas eléctricas o cables de tipo aéreo, superficiales o subterráneas, manteniéndose a una </w:t>
      </w:r>
      <w:r>
        <w:br/>
      </w:r>
      <w:r>
        <w:t xml:space="preserve">distancia mínima de seguridad de 10 m de cualquier línea eléctrica. Se estudiará la posible </w:t>
      </w:r>
      <w:r>
        <w:br/>
      </w:r>
      <w:r>
        <w:t xml:space="preserve">presencia de tuberías, conducciones o canalizaciones subterráneas en el itinerario de </w:t>
      </w:r>
      <w:r>
        <w:br/>
      </w:r>
      <w:r>
        <w:t xml:space="preserve">desplazamiento. Durante el trayecto, se inmovilizarán convenientemente las barrenas o tubos, y </w:t>
      </w:r>
      <w:r>
        <w:br/>
      </w:r>
      <w:r>
        <w:t xml:space="preserve">se mantendrá la deslizadera en posición abatida. Se mantendrá alejado al personal durante el </w:t>
      </w:r>
      <w:r>
        <w:br/>
      </w:r>
      <w:r>
        <w:t xml:space="preserve">traslado, salvo el conductor que se situará en el lugar prescrito por el fabricante para este tipo de </w:t>
      </w:r>
      <w:r>
        <w:br/>
      </w:r>
      <w:r>
        <w:t xml:space="preserve">labores u operaciones. </w:t>
      </w:r>
      <w:r>
        <w:br/>
      </w:r>
      <w:r>
        <w:t xml:space="preserve">Cada máquina dispondrá del manual de utilización del fabricante con las indicaciones para </w:t>
      </w:r>
      <w:r>
        <w:br/>
      </w:r>
      <w:r>
        <w:t xml:space="preserve">usarlas con seguridad, pudiéndose consultar en cualquier momento en el lugar de trabajo. </w:t>
      </w:r>
      <w:r>
        <w:br/>
      </w:r>
      <w:r>
        <w:t xml:space="preserve">El remolque de la máquina de perforación hasta el punto de trabajo se hará mediante barras o </w:t>
      </w:r>
      <w:r>
        <w:br/>
      </w:r>
      <w:r>
        <w:t xml:space="preserve">cables de sujeción a los elementos del remolque, suficientemente dimensionados. </w:t>
      </w:r>
      <w:r>
        <w:br/>
      </w:r>
      <w:r>
        <w:t xml:space="preserve">Al utilizar una rampa de carga o descarga para subir una máquina a una góndola de transporte </w:t>
      </w:r>
      <w:r>
        <w:br/>
      </w:r>
      <w:r>
        <w:t xml:space="preserve">se realizará en una zona nivelada, siendo esta resistente, estando bien posicionada o fijada y </w:t>
      </w:r>
      <w:r>
        <w:br/>
      </w:r>
      <w:r>
        <w:t xml:space="preserve">con una superficie que facilite la tracción y evite los movimientos incontrolados. </w:t>
      </w:r>
      <w:r>
        <w:br/>
      </w:r>
      <w:r>
        <w:t xml:space="preserve">En la operación de carga, el vehículo de transporte estará bloqueado para evitar desplazamientos </w:t>
      </w:r>
      <w:r>
        <w:br/>
      </w:r>
      <w:r>
        <w:t xml:space="preserve">durante la misma y debe fijarse éste de modo que se evite el desplazamiento durante el </w:t>
      </w:r>
      <w:r>
        <w:br/>
      </w:r>
      <w:r>
        <w:t xml:space="preserve">transporte. </w:t>
      </w:r>
      <w:r>
        <w:br/>
      </w:r>
      <w:r>
        <w:t xml:space="preserve">A la hora de posicionar la máquina se prestará especial atención a la capacidad portante del </w:t>
      </w:r>
      <w:r>
        <w:br/>
      </w:r>
      <w:r>
        <w:t xml:space="preserve">terreno, la presencia de tubería o canalizaciones subterráneas cercanas a la superficie, </w:t>
      </w:r>
      <w:r>
        <w:br/>
      </w:r>
      <w:r>
        <w:t xml:space="preserve">presencia de taludes inestables, irregularidades del terreno, etc. Tanto la máquina perforadora </w:t>
      </w:r>
      <w:r>
        <w:br/>
      </w:r>
      <w:r>
        <w:t xml:space="preserve">como el compresor deben situarse sobre terrenos nivelados, y en caso de no ser esto posible, </w:t>
      </w:r>
      <w:r>
        <w:br/>
      </w:r>
      <w:r>
        <w:t xml:space="preserve">se calzarán adecuadamente, accionando todos los sistemas de frenado disponibles y </w:t>
      </w:r>
      <w:r>
        <w:br/>
      </w:r>
      <w:r>
        <w:t xml:space="preserve">asegurando en general la maquinaria contra toda posibilidad de vuelco. </w:t>
      </w:r>
      <w:r>
        <w:br/>
      </w:r>
      <w:r>
        <w:t>30</w:t>
      </w:r>
      <w:r>
        <w:br/>
      </w:r>
      <w:r>
        <w:t xml:space="preserve"> </w:t>
      </w:r>
      <w:r>
        <w:br/>
      </w:r>
      <w:r>
        <w:t>Pl. San Cristóbal nº 6, 37001 (Salamanca). www.ipsaingenieros.com</w:t>
      </w:r>
    </w:p>
    <w:p>
      <w:r>
        <w:t>--- Página 32 ---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Cuando se deje aparcada la máquina al final de la jornada laboral, no se dejará ésta en áreas </w:t>
      </w:r>
      <w:r>
        <w:br/>
      </w:r>
      <w:r>
        <w:t xml:space="preserve">potencialmente inundables, ni sobre plataformas inclinadas, calzándola adecuadamente, y </w:t>
      </w:r>
      <w:r>
        <w:br/>
      </w:r>
      <w:r>
        <w:t xml:space="preserve">haciendo uso de los dispositivos de bloqueo prescritos. Se liberarán de presión todos los </w:t>
      </w:r>
      <w:r>
        <w:br/>
      </w:r>
      <w:r>
        <w:t xml:space="preserve">circuitos, dejando los controles en posición de parada y estacionamiento y retirando las llaves de </w:t>
      </w:r>
      <w:r>
        <w:br/>
      </w:r>
      <w:r>
        <w:t xml:space="preserve">arranque si las hubiere. </w:t>
      </w:r>
      <w:r>
        <w:br/>
      </w:r>
      <w:r>
        <w:t xml:space="preserve">4. EQUIPOS DE PROTECCIÓN INDIVIDUAL </w:t>
      </w:r>
      <w:r>
        <w:br/>
      </w:r>
      <w:r>
        <w:t xml:space="preserve"> </w:t>
      </w:r>
      <w:r>
        <w:br/>
      </w:r>
      <w:r>
        <w:t xml:space="preserve">Para el acceso a los trabajos será necesario el casco protector, botas de seguridad con suela y </w:t>
      </w:r>
      <w:r>
        <w:br/>
      </w:r>
      <w:r>
        <w:t xml:space="preserve">puntera de acero, propiedades antiestáticas, suela con dibujo y gafas antiproyecciones. </w:t>
      </w:r>
      <w:r>
        <w:br/>
      </w:r>
      <w:r>
        <w:t xml:space="preserve">Cerca de la maquinaria móvil o con elementos en movimiento, no llevarán ropa holgada o </w:t>
      </w:r>
      <w:r>
        <w:br/>
      </w:r>
      <w:r>
        <w:t xml:space="preserve">artículos que puedan dar lugar a enganches, golpes o movimientos involuntarios. Usarán </w:t>
      </w:r>
      <w:r>
        <w:br/>
      </w:r>
      <w:r>
        <w:t xml:space="preserve">cinturones de seguridad cuando hayan de trepar y trabajar colgados de la maquinaria. </w:t>
      </w:r>
      <w:r>
        <w:br/>
      </w:r>
      <w:r>
        <w:t xml:space="preserve">Se proporcionará por parte de la empresa funda de trabajo, guantes de protección, gafas </w:t>
      </w:r>
      <w:r>
        <w:br/>
      </w:r>
      <w:r>
        <w:t xml:space="preserve">antiproyecciones, protectores auditivos, botas de seguridad y botas de agua de seguridad y ropa </w:t>
      </w:r>
      <w:r>
        <w:br/>
      </w:r>
      <w:r>
        <w:t xml:space="preserve">impermeable adecuada cuando las condiciones meteorológicas así la requieran. </w:t>
      </w:r>
      <w:r>
        <w:br/>
      </w:r>
      <w:r>
        <w:t xml:space="preserve">5. MEDIDAS DE PREVENCIÓN DE CARÁCTER GENERAL </w:t>
      </w:r>
      <w:r>
        <w:br/>
      </w:r>
      <w:r>
        <w:t xml:space="preserve"> </w:t>
      </w:r>
      <w:r>
        <w:br/>
      </w:r>
      <w:r>
        <w:t xml:space="preserve">• El personal encargado de la operación de perforación tendrá la formación correcta y </w:t>
      </w:r>
      <w:r>
        <w:br/>
      </w:r>
      <w:r>
        <w:t xml:space="preserve">conocerá con todo detalle el manual de operación de la máquina antes de hacerse cargo </w:t>
      </w:r>
      <w:r>
        <w:br/>
      </w:r>
      <w:r>
        <w:t xml:space="preserve">de ella. </w:t>
      </w:r>
      <w:r>
        <w:br/>
      </w:r>
      <w:r>
        <w:t xml:space="preserve">• Todo el personal relacionado con las distintas operaciones de trabajo estará de los </w:t>
      </w:r>
      <w:r>
        <w:br/>
      </w:r>
      <w:r>
        <w:t xml:space="preserve">equipos de protección individual (EPI’s) de su talla necesarios, tales como mono de </w:t>
      </w:r>
      <w:r>
        <w:br/>
      </w:r>
      <w:r>
        <w:t xml:space="preserve">trabajo, cascos, botas de seguridad, guantes, gafas, mascarillas, etc. y están obligados </w:t>
      </w:r>
      <w:r>
        <w:br/>
      </w:r>
      <w:r>
        <w:t xml:space="preserve">a usarlos durante la realización de las distintas labores. </w:t>
      </w:r>
      <w:r>
        <w:br/>
      </w:r>
      <w:r>
        <w:t xml:space="preserve">• Mantener en todo momento las zonas de trabajo limpias, ordenadas y suficientemente </w:t>
      </w:r>
      <w:r>
        <w:br/>
      </w:r>
      <w:r>
        <w:t xml:space="preserve">iluminadas. </w:t>
      </w:r>
      <w:r>
        <w:br/>
      </w:r>
      <w:r>
        <w:t xml:space="preserve">• Regar el área de trabajo con la frecuencia adecuada a fin de que no se produzca </w:t>
      </w:r>
      <w:r>
        <w:br/>
      </w:r>
      <w:r>
        <w:t xml:space="preserve">polvareda, pero sin que se encharque ni se haga deslizante dicha zona de trabajo. </w:t>
      </w:r>
      <w:r>
        <w:br/>
      </w:r>
      <w:r>
        <w:t xml:space="preserve">• Limpiar la traza de árboles, piedras y demás obstáculos antes de comenzar los trabajos. </w:t>
      </w:r>
      <w:r>
        <w:br/>
      </w:r>
      <w:r>
        <w:t xml:space="preserve">• Inspeccionar detenidamente la plataforma de apoyo del equipo de perforación, </w:t>
      </w:r>
      <w:r>
        <w:br/>
      </w:r>
      <w:r>
        <w:t xml:space="preserve">asegurando la estabilidad del mismo y previendo su comportamiento en épocas de </w:t>
      </w:r>
      <w:r>
        <w:br/>
      </w:r>
      <w:r>
        <w:t xml:space="preserve">fuertes lluvias, heladas, sequías y después de deshielos. </w:t>
      </w:r>
      <w:r>
        <w:br/>
      </w:r>
      <w:r>
        <w:t xml:space="preserve">• Los sistemas de protección personal y de la máquina deberán estar en condiciones </w:t>
      </w:r>
      <w:r>
        <w:br/>
      </w:r>
      <w:r>
        <w:t xml:space="preserve">adecuadas, en caso contrario no se procederá a perforar. </w:t>
      </w:r>
      <w:r>
        <w:br/>
      </w:r>
      <w:r>
        <w:t xml:space="preserve">• Los controles de arranque y maniobra se protegerán para impedir su manipulación, ni </w:t>
      </w:r>
      <w:r>
        <w:br/>
      </w:r>
      <w:r>
        <w:t xml:space="preserve">siquiera accidental, por otras personas y evitar así posibles daños. </w:t>
      </w:r>
      <w:r>
        <w:br/>
      </w:r>
      <w:r>
        <w:t xml:space="preserve">• Se dispondrán varios extintores tanto en la maquinaria de perforación como en el camión </w:t>
      </w:r>
      <w:r>
        <w:br/>
      </w:r>
      <w:r>
        <w:t xml:space="preserve">y compresor, poniendo en conocimiento de todo el personal su ubicación exacta y modo </w:t>
      </w:r>
      <w:r>
        <w:br/>
      </w:r>
      <w:r>
        <w:t xml:space="preserve">de empleo. </w:t>
      </w:r>
      <w:r>
        <w:br/>
      </w:r>
      <w:r>
        <w:t xml:space="preserve">• Se dispondrá de un botiquín en cada cabina de camión presente, poniendo en </w:t>
      </w:r>
      <w:r>
        <w:br/>
      </w:r>
      <w:r>
        <w:t xml:space="preserve">conocimiento de todo el personal existente su ubicación exacta. </w:t>
      </w:r>
      <w:r>
        <w:br/>
      </w:r>
      <w:r>
        <w:t xml:space="preserve">• Evitar la presencia de personas y máquinas móviles ajenas a los trabajos de perforación </w:t>
      </w:r>
      <w:r>
        <w:br/>
      </w:r>
      <w:r>
        <w:t xml:space="preserve">en las inmediaciones de la maquinaria en operación. </w:t>
      </w:r>
      <w:r>
        <w:br/>
      </w:r>
      <w:r>
        <w:t xml:space="preserve">• En caso de trabajar en pendiente, se deben colocar topes suficientes para evitar que los </w:t>
      </w:r>
      <w:r>
        <w:br/>
      </w:r>
      <w:r>
        <w:t xml:space="preserve">vehículos se desplacen accidentalmente por éstas. </w:t>
      </w:r>
      <w:r>
        <w:br/>
      </w:r>
      <w:r>
        <w:t>31</w:t>
      </w:r>
      <w:r>
        <w:br/>
      </w:r>
      <w:r>
        <w:t xml:space="preserve"> </w:t>
      </w:r>
      <w:r>
        <w:br/>
      </w:r>
      <w:r>
        <w:t>Pl. San Cristóbal nº 6, 37001 (Salamanca). www.ipsaingenieros.com</w:t>
      </w:r>
    </w:p>
    <w:p>
      <w:r>
        <w:t>--- Página 33 ---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 Si las condiciones de trabajo son inadecuadas o peligrosas a juicio del Recurso </w:t>
      </w:r>
      <w:r>
        <w:br/>
      </w:r>
      <w:r>
        <w:t xml:space="preserve">Preventivo presente, no se arrancará el equipo y se colocarán las advertencias </w:t>
      </w:r>
      <w:r>
        <w:br/>
      </w:r>
      <w:r>
        <w:t xml:space="preserve">pertinentes en los mandos de arranque para evitar tales condiciones. </w:t>
      </w:r>
      <w:r>
        <w:br/>
      </w:r>
      <w:r>
        <w:t xml:space="preserve">• Los operadores deberán estar en condiciones de asumir los posibles riesgos y disponer </w:t>
      </w:r>
      <w:r>
        <w:br/>
      </w:r>
      <w:r>
        <w:t xml:space="preserve">de los medios necesarios para afrontarlos, así como conocer dónde buscar ayuda. </w:t>
      </w:r>
      <w:r>
        <w:br/>
      </w:r>
      <w:r>
        <w:t xml:space="preserve">6. MEDIDAS DE PREVENCIÓN DURANTE LA PERFORACIÓN </w:t>
      </w:r>
      <w:r>
        <w:br/>
      </w:r>
      <w:r>
        <w:t xml:space="preserve"> </w:t>
      </w:r>
      <w:r>
        <w:br/>
      </w:r>
      <w:r>
        <w:t xml:space="preserve">Una vez nivelada e inmovilizada la máquina perforadora, se posicionará el mástil de perforación </w:t>
      </w:r>
      <w:r>
        <w:br/>
      </w:r>
      <w:r>
        <w:t xml:space="preserve">lentamente y prestando atención a cualquier obstrucción que pudiera existir. </w:t>
      </w:r>
      <w:r>
        <w:br/>
      </w:r>
      <w:r>
        <w:t xml:space="preserve">No se utilizarán los mecanismos de subida o bajada de la perforadora para otras funciones que </w:t>
      </w:r>
      <w:r>
        <w:br/>
      </w:r>
      <w:r>
        <w:t xml:space="preserve">las especificadas por el fabricante. </w:t>
      </w:r>
      <w:r>
        <w:br/>
      </w:r>
      <w:r>
        <w:t xml:space="preserve">En las máquinas de cambio automático de barrenas o tubos, se verificarán habitualmente los </w:t>
      </w:r>
      <w:r>
        <w:br/>
      </w:r>
      <w:r>
        <w:t xml:space="preserve">mecanismos de funcionamiento e inmovilización de los accesorios de perforación (manguitos, </w:t>
      </w:r>
      <w:r>
        <w:br/>
      </w:r>
      <w:r>
        <w:t xml:space="preserve">adaptadores, etc.) que puedan encontrarse deficientemente afianzados. </w:t>
      </w:r>
      <w:r>
        <w:br/>
      </w:r>
      <w:r>
        <w:t xml:space="preserve">Los accesorios de perforación estarán en buenas condiciones de uso, almacenándose en lugares </w:t>
      </w:r>
      <w:r>
        <w:br/>
      </w:r>
      <w:r>
        <w:t xml:space="preserve">adecuados, protegidos del polvo y los golpes. Aquellas piezas que presenten desgastes que </w:t>
      </w:r>
      <w:r>
        <w:br/>
      </w:r>
      <w:r>
        <w:t xml:space="preserve">puedan afectar a la seguridad de la operación, deben ser desechadas. </w:t>
      </w:r>
      <w:r>
        <w:br/>
      </w:r>
      <w:r>
        <w:t xml:space="preserve">No se golpeará metal contra metal sin protecci6n en los ojos. </w:t>
      </w:r>
      <w:r>
        <w:br/>
      </w:r>
      <w:r>
        <w:t xml:space="preserve">Durante la perforación, la máquina dispondrá de sus mecanismos de control, protecciones y </w:t>
      </w:r>
      <w:r>
        <w:br/>
      </w:r>
      <w:r>
        <w:t xml:space="preserve">guardas en perfecto estado de servicio. </w:t>
      </w:r>
      <w:r>
        <w:br/>
      </w:r>
      <w:r>
        <w:t xml:space="preserve">Durante la perforación de los barrenos, se observará el correcto descenso de la cabeza de </w:t>
      </w:r>
      <w:r>
        <w:br/>
      </w:r>
      <w:r>
        <w:t xml:space="preserve">rotación o martillo de percusión. </w:t>
      </w:r>
      <w:r>
        <w:br/>
      </w:r>
      <w:r>
        <w:t xml:space="preserve">Los operadores y ayudantes se mantendrán alejados en todo momento de los componentes </w:t>
      </w:r>
      <w:r>
        <w:br/>
      </w:r>
      <w:r>
        <w:t xml:space="preserve">móviles de la perforadora, tales como cadenas de arrastre del martillo, cables, correas, </w:t>
      </w:r>
      <w:r>
        <w:br/>
      </w:r>
      <w:r>
        <w:t xml:space="preserve">compresor, cilindros hidráulicos etc., y el accionamiento de los mandos lo efectuarán desde </w:t>
      </w:r>
      <w:r>
        <w:br/>
      </w:r>
      <w:r>
        <w:t xml:space="preserve">posiciones correctas, </w:t>
      </w:r>
      <w:r>
        <w:br/>
      </w:r>
      <w:r>
        <w:t xml:space="preserve">El varillaje, los manguitos, las bocas, etc., recién utilizados no deben tocarse directamente con </w:t>
      </w:r>
      <w:r>
        <w:br/>
      </w:r>
      <w:r>
        <w:t xml:space="preserve">las manos, pues se corre el riesgo de sufrir quemaduras. </w:t>
      </w:r>
      <w:r>
        <w:br/>
      </w:r>
      <w:r>
        <w:t xml:space="preserve">El levantamiento de cargas pesadas se realizará tomando todas las precauciones debidas para </w:t>
      </w:r>
      <w:r>
        <w:br/>
      </w:r>
      <w:r>
        <w:t xml:space="preserve">evitar sobreesfuerzos lumbares. Para eIIo, se sitúan los pies a cada lado del objeto, se doblan </w:t>
      </w:r>
      <w:r>
        <w:br/>
      </w:r>
      <w:r>
        <w:t xml:space="preserve">las piernas con la espalda recta y cabeza erguida, se coge la pieza y se eleva en vertical haciendo </w:t>
      </w:r>
      <w:r>
        <w:br/>
      </w:r>
      <w:r>
        <w:t xml:space="preserve">que todo el peso recaiga sobre las piernas. </w:t>
      </w:r>
      <w:r>
        <w:br/>
      </w:r>
      <w:r>
        <w:t xml:space="preserve">Está totalmente prohibido abandonar la máquina con el motor en movimiento. La maniobra de </w:t>
      </w:r>
      <w:r>
        <w:br/>
      </w:r>
      <w:r>
        <w:t xml:space="preserve">parada de la máquina se realizará siguiendo el protocolo recomendado por el fabricante. </w:t>
      </w:r>
      <w:r>
        <w:br/>
      </w:r>
      <w:r>
        <w:t xml:space="preserve">7. MANTENIMIENTO Y SERVICIO DE LA MAQUINARIA </w:t>
      </w:r>
      <w:r>
        <w:br/>
      </w:r>
      <w:r>
        <w:t xml:space="preserve"> </w:t>
      </w:r>
      <w:r>
        <w:br/>
      </w:r>
      <w:r>
        <w:t xml:space="preserve">Para reparaciones o mantenimiento deberá ser inmovilizada en lugar seguro, fijando todos los </w:t>
      </w:r>
      <w:r>
        <w:br/>
      </w:r>
      <w:r>
        <w:t xml:space="preserve">elementos cuyos desplazamientos imprevistos puedan presentar peligro y bloqueando todos los </w:t>
      </w:r>
      <w:r>
        <w:br/>
      </w:r>
      <w:r>
        <w:t xml:space="preserve">controles de arranque, de forma que solo la persona autorizada pueda accionarlos. </w:t>
      </w:r>
      <w:r>
        <w:br/>
      </w:r>
      <w:r>
        <w:t xml:space="preserve">Para que las reparaciones y revisiones puedan realizarse en el taller de la empresa de </w:t>
      </w:r>
      <w:r>
        <w:br/>
      </w:r>
      <w:r>
        <w:t>perforación, ésta debe disponer de los elementos suficientes, especialmente los relacionados</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proofErr w:type="spellStart"/>
      <w:proofErr w:type="spellEnd"/>
      <w:proofErr w:type="spellStart"/>
      <w:proofErr w:type="spellEnd"/>
      <w:r>
        <w:t xml:space="preserve">Durante la fase de funcionamiento el agua se extrae del sondeo mediante una bomba electrosumergible de Electrobomba Sumergible 2.94 kW de potencia, accionada la corriente eléctrica disponible en la parcela.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proofErr w:type="spellStart"/>
      <w:proofErr w:type="spellEnd"/>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proofErr w:type="spellStart"/>
      <w:proofErr w:type="spellEnd"/>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5A6306D8" w:rsidR="00094E5B" w:rsidRPr="00094E5B" w:rsidRDefault="007661E2" w:rsidP="00094E5B">
      <w:pPr>
        <w:rPr>
          <w:rFonts w:cs="Times New Roman"/>
        </w:rPr>
      </w:pPr>
      <w:proofErr w:type="spellStart"/>
      <w:proofErr w:type="spellEnd"/>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r>
        <w:t xml:space="preserve">GEOLOGÍA </w:t>
      </w:r>
      <w:r>
        <w:br/>
      </w:r>
      <w:r>
        <w:t xml:space="preserve">El Área de Calzadilla de Tera está formado, principalmente, por materiales terciarios, arcillas, </w:t>
      </w:r>
      <w:r>
        <w:br/>
      </w:r>
      <w:r>
        <w:t xml:space="preserve">arenas y conglomerados. </w:t>
      </w:r>
      <w:r>
        <w:br/>
      </w:r>
      <w:r>
        <w:t xml:space="preserve">El Terciario se presenta discordante sobre los materiales paleozoicos y su facies es de </w:t>
      </w:r>
      <w:r>
        <w:br/>
      </w:r>
      <w:r>
        <w:t xml:space="preserve">gran uniformidad pudiendo asimilarse a la facies Tierra de Campos Marginal. </w:t>
      </w:r>
      <w:r>
        <w:br/>
      </w:r>
      <w:r>
        <w:t xml:space="preserve">No se han encontrado fósiles y su datación cronológica se ha realizado a través de la </w:t>
      </w:r>
      <w:r>
        <w:br/>
      </w:r>
      <w:r>
        <w:t xml:space="preserve">correlación con los sedimentos terciarios de Benavente que poseen yacimientos fosllfferos, </w:t>
      </w:r>
      <w:r>
        <w:br/>
      </w:r>
      <w:r>
        <w:t xml:space="preserve">BERGOUNIOUX et al. (1958), ALBERDI et al. (1970) y JIMENEZ (1970). </w:t>
      </w:r>
      <w:r>
        <w:br/>
      </w:r>
      <w:r>
        <w:t xml:space="preserve">Se compone de una serie de arcillas, arenas y gravas de colores rojizos, ocres, azulados y la </w:t>
      </w:r>
      <w:r>
        <w:br/>
      </w:r>
      <w:r>
        <w:t xml:space="preserve">combinación de estos. En el exterior es muy frecuente el color rojizo pero se debe generalmente </w:t>
      </w:r>
      <w:r>
        <w:br/>
      </w:r>
      <w:r>
        <w:t xml:space="preserve">a una impregnación de materiales alterados que poseen gran cantidad de óxidos e hidróxidos </w:t>
      </w:r>
      <w:r>
        <w:br/>
      </w:r>
      <w:r>
        <w:t xml:space="preserve">de hierro. </w:t>
      </w:r>
      <w:r>
        <w:br/>
      </w:r>
      <w:r>
        <w:t xml:space="preserve">La potencia no se puede estimar con precisión debido a que estos materiales fosilizan un </w:t>
      </w:r>
      <w:r>
        <w:br/>
      </w:r>
      <w:r>
        <w:t xml:space="preserve">relieve antiguo, el cual presenta una superficie de alteración que tiene unos materiales </w:t>
      </w:r>
      <w:r>
        <w:br/>
      </w:r>
      <w:r>
        <w:t xml:space="preserve">muy similares a los terciarios de potencia muy variable. Asimismo la serie no presenta su techo </w:t>
      </w:r>
      <w:r>
        <w:br/>
      </w:r>
      <w:r>
        <w:t xml:space="preserve">al estar erosionado en gran parte. Sin embargo, debido a los cortes realizados en las cárcavas </w:t>
      </w:r>
      <w:r>
        <w:br/>
      </w:r>
      <w:r>
        <w:t xml:space="preserve">se puede estimar la potencia del Terciario de unos 90 a 100 m. como máximo dentro de la </w:t>
      </w:r>
      <w:r>
        <w:br/>
      </w:r>
      <w:r>
        <w:t xml:space="preserve">Hoja. </w:t>
      </w:r>
      <w:r>
        <w:br/>
      </w:r>
      <w:r>
        <w:t xml:space="preserve">Un corte muy significativo aunque hipotético que se repite en muchas ocasiones constaría de </w:t>
      </w:r>
      <w:r>
        <w:br/>
      </w:r>
      <w:r>
        <w:t xml:space="preserve">muro a techo: de una serie de arcillas algo arenosas conformando una secuencia heterogénea </w:t>
      </w:r>
      <w:r>
        <w:br/>
      </w:r>
      <w:r>
        <w:t xml:space="preserve">en la que destacan intercalaciones de areniscas y/o conglomerados que tienen una potencia </w:t>
      </w:r>
      <w:r>
        <w:br/>
      </w:r>
      <w:r>
        <w:t xml:space="preserve">que varía de dm. a 4 ó 5 m. </w:t>
      </w:r>
      <w:r>
        <w:br/>
      </w:r>
      <w:r>
        <w:t xml:space="preserve">Las arcillas normalmente suelen tener diseminación de granos de arenas o limos y cantos de </w:t>
      </w:r>
      <w:r>
        <w:br/>
      </w:r>
      <w:r>
        <w:t xml:space="preserve">grava fina, y no es muy frecuente encontrarlas puras. Las intercalaciones detríticas son muy </w:t>
      </w:r>
      <w:r>
        <w:br/>
      </w:r>
      <w:r>
        <w:t xml:space="preserve">abundantes en toda la Hoja. </w:t>
      </w:r>
      <w:r>
        <w:br/>
      </w:r>
      <w:r>
        <w:t xml:space="preserve">Los conglomerados se componen generalmente de cantos de cuarzo en su mayoría, cuarcita </w:t>
      </w:r>
      <w:r>
        <w:br/>
      </w:r>
      <w:r>
        <w:t xml:space="preserve">y son muy escasos los de feldespato y pizarra, y de una forma ocasional estos son </w:t>
      </w:r>
      <w:r>
        <w:br/>
      </w:r>
      <w:r>
        <w:t xml:space="preserve">abundantes. La matriz es areno-arcillosa, y pueden observarse pajuelas de mica blanca y menos </w:t>
      </w:r>
      <w:r>
        <w:br/>
      </w:r>
      <w:r>
        <w:t xml:space="preserve">abundantes las oscuras. Su color tiende al rojizo llegando a ser pardo-amarillento. El contacto </w:t>
      </w:r>
      <w:r>
        <w:br/>
      </w:r>
      <w:r>
        <w:t xml:space="preserve">de las intercalaciones en su base es nítido y corta la serie arcillo-arenosa y a techo por lo general </w:t>
      </w:r>
      <w:r>
        <w:br/>
      </w:r>
      <w:r>
        <w:t xml:space="preserve">los cantos se van diseminando hasta desaparecer prácticamente. </w:t>
      </w:r>
      <w:r>
        <w:br/>
      </w:r>
      <w:r>
        <w:t xml:space="preserve">Es frecuente encontrar en estas Intercalaciones estratificaciones cruzadas y gradadas. El </w:t>
      </w:r>
      <w:r>
        <w:br/>
      </w:r>
      <w:r>
        <w:t xml:space="preserve">tamaño de los cantos es de grava fina y media aunque no suelen tener una buena </w:t>
      </w:r>
      <w:r>
        <w:br/>
      </w:r>
      <w:r>
        <w:t xml:space="preserve">selección hallándose cantos de distintos tamaños asociados . </w:t>
      </w:r>
      <w:r>
        <w:br/>
      </w:r>
      <w:r>
        <w:t xml:space="preserve">Dentro del área estudiada se puede significar •groso modo• que siguiendo la dirección ONOESE el tamaño de los cantos de estas intercalaciones van disminuyendo y son menos </w:t>
      </w:r>
      <w:r>
        <w:br/>
      </w:r>
      <w:r>
        <w:t xml:space="preserve">frecuentes de forma que la serie es más pelítica, y su coloración tiende en general de colores </w:t>
      </w:r>
      <w:r>
        <w:br/>
      </w:r>
      <w:r>
        <w:t xml:space="preserve">rojizos a ocres-amarillentos. De los análisis realizados en las muestras de arcillas por </w:t>
      </w:r>
      <w:r>
        <w:br/>
      </w:r>
      <w:r>
        <w:t xml:space="preserve">difracción de Rayos X, tomadas en los distintos cortes, repartidos en la Hoja y contrastados </w:t>
      </w:r>
      <w:r>
        <w:br/>
      </w:r>
      <w:r>
        <w:t xml:space="preserve">con otros ejecutados en Hojas adyacentes, se pueden destacar las siguientes conclusiones: </w:t>
      </w:r>
      <w:r>
        <w:br/>
      </w:r>
      <w:r>
        <w:t xml:space="preserve">1) Los componentes principales son la ilita y la montmorillonita, y por lo regular es más </w:t>
      </w:r>
      <w:r>
        <w:br/>
      </w:r>
      <w:r>
        <w:t xml:space="preserve">abundante la primera. La proporción de estos supone alrededor de un 65 por 100 del </w:t>
      </w:r>
      <w:r>
        <w:br/>
      </w:r>
      <w:r>
        <w:t xml:space="preserve">total y sus porcentajes están compensados. </w:t>
      </w:r>
      <w:r>
        <w:br/>
      </w:r>
      <w:r>
        <w:t>5</w:t>
      </w:r>
      <w:r>
        <w:br/>
      </w:r>
      <w:r>
        <w:t xml:space="preserve"> </w:t>
      </w:r>
      <w:r>
        <w:br/>
      </w:r>
      <w:r>
        <w:t>Pl. San Cristóbal nº 6, 37001 (Salamanca). www.ipsaingenieros.com</w:t>
      </w:r>
    </w:p>
    <w:p>
      <w:r>
        <w:t>--- Página 7 ---</w:t>
      </w:r>
      <w:r>
        <w:br/>
      </w:r>
      <w:r>
        <w:t xml:space="preserve"> </w:t>
      </w:r>
      <w:r>
        <w:br/>
      </w:r>
      <w:r>
        <w:t xml:space="preserve">SONDEO DE APOYO PARA CAPTACIÓN DE AGUAS SUBTERRÁNEAS PARAJE “LA IGLESIA”, </w:t>
      </w:r>
      <w:r>
        <w:br/>
      </w:r>
      <w:r>
        <w:t xml:space="preserve"> </w:t>
      </w:r>
      <w:r>
        <w:br/>
      </w:r>
      <w:r>
        <w:t>VEGA DE TERA (ZAMORA)</w:t>
      </w:r>
      <w:r>
        <w:br/>
      </w:r>
      <w:r>
        <w:t xml:space="preserve"> </w:t>
      </w:r>
      <w:r>
        <w:br/>
      </w:r>
      <w:r>
        <w:t xml:space="preserve">El caolín está presente en casi todas las muestras y supone un 5 por 100 a 20 por 100 </w:t>
      </w:r>
      <w:r>
        <w:br/>
      </w:r>
      <w:r>
        <w:t xml:space="preserve">manteniéndose muy regular en todas las columnas y en pocas ocasiones supera un 30 </w:t>
      </w:r>
      <w:r>
        <w:br/>
      </w:r>
      <w:r>
        <w:t xml:space="preserve">por 1OO. </w:t>
      </w:r>
      <w:r>
        <w:br/>
      </w:r>
      <w:r>
        <w:t xml:space="preserve">La goethlta se encuentra igualmente presente y su proporción no pasa del 3 por </w:t>
      </w:r>
      <w:r>
        <w:br/>
      </w:r>
      <w:r>
        <w:t xml:space="preserve">100. </w:t>
      </w:r>
      <w:r>
        <w:br/>
      </w:r>
      <w:r>
        <w:t xml:space="preserve">De forma esporádica aparece clorita y gibsita. La clorita llega a alcanzar hasta un 6 por </w:t>
      </w:r>
      <w:r>
        <w:br/>
      </w:r>
      <w:r>
        <w:t xml:space="preserve">100 cuando es más abundante y especialmente en los tramos inferiores y la gibsita no </w:t>
      </w:r>
      <w:r>
        <w:br/>
      </w:r>
      <w:r>
        <w:t xml:space="preserve">sobrepasa el 1,5 por 1OO. </w:t>
      </w:r>
      <w:r>
        <w:br/>
      </w:r>
      <w:r>
        <w:t xml:space="preserve">2) En los sedimentos terciarios estudiados estas proporciones mencionadas anteriormente </w:t>
      </w:r>
      <w:r>
        <w:br/>
      </w:r>
      <w:r>
        <w:t xml:space="preserve">se mantienen con una gran regularidad y las variaciones de los componentes no son </w:t>
      </w:r>
      <w:r>
        <w:br/>
      </w:r>
      <w:r>
        <w:t>considerables.</w:t>
      </w:r>
    </w:p>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931CF" w14:textId="77777777" w:rsidR="00316FF7" w:rsidRDefault="00316FF7" w:rsidP="00B279BE">
      <w:pPr>
        <w:spacing w:after="0" w:line="240" w:lineRule="auto"/>
      </w:pPr>
      <w:r>
        <w:separator/>
      </w:r>
    </w:p>
  </w:endnote>
  <w:endnote w:type="continuationSeparator" w:id="0">
    <w:p w14:paraId="7CF2E850" w14:textId="77777777" w:rsidR="00316FF7" w:rsidRDefault="00316FF7" w:rsidP="00B279BE">
      <w:pPr>
        <w:spacing w:after="0" w:line="240" w:lineRule="auto"/>
      </w:pPr>
      <w:r>
        <w:continuationSeparator/>
      </w:r>
    </w:p>
  </w:endnote>
  <w:endnote w:type="continuationNotice" w:id="1">
    <w:p w14:paraId="324001DD" w14:textId="77777777" w:rsidR="00316FF7" w:rsidRDefault="00316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B03CB" w14:textId="77777777" w:rsidR="00316FF7" w:rsidRDefault="00316FF7" w:rsidP="00B279BE">
      <w:pPr>
        <w:spacing w:after="0" w:line="240" w:lineRule="auto"/>
      </w:pPr>
      <w:r>
        <w:separator/>
      </w:r>
    </w:p>
  </w:footnote>
  <w:footnote w:type="continuationSeparator" w:id="0">
    <w:p w14:paraId="227DE18D" w14:textId="77777777" w:rsidR="00316FF7" w:rsidRDefault="00316FF7" w:rsidP="00B279BE">
      <w:pPr>
        <w:spacing w:after="0" w:line="240" w:lineRule="auto"/>
      </w:pPr>
      <w:r>
        <w:continuationSeparator/>
      </w:r>
    </w:p>
  </w:footnote>
  <w:footnote w:type="continuationNotice" w:id="1">
    <w:p w14:paraId="60F2F9A5" w14:textId="77777777" w:rsidR="00316FF7" w:rsidRDefault="00316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t>DOCUMENTO AMBIENTAL SIMPLIIFICADO SOBRE PROYECTO DE SONDEO PARA CAPTACIÓN DE AGUAS SUBTERRÁNEAS PARA ABASTECIMIENTO EN Vega de Tera (Zamora)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CCE"/>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0FE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16FF7"/>
    <w:rsid w:val="00321FD8"/>
    <w:rsid w:val="00323B80"/>
    <w:rsid w:val="003277F1"/>
    <w:rsid w:val="00327D7F"/>
    <w:rsid w:val="003305CF"/>
    <w:rsid w:val="0033099D"/>
    <w:rsid w:val="003313CD"/>
    <w:rsid w:val="00331F81"/>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52E4"/>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05A4F"/>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50CD"/>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1C5"/>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B15"/>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56C4"/>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6E2"/>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181"/>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5F27"/>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BBD"/>
    <w:rsid w:val="00B93EA6"/>
    <w:rsid w:val="00B95C64"/>
    <w:rsid w:val="00B95D4B"/>
    <w:rsid w:val="00B96FC8"/>
    <w:rsid w:val="00B97727"/>
    <w:rsid w:val="00B9797A"/>
    <w:rsid w:val="00BA04BB"/>
    <w:rsid w:val="00BA07DA"/>
    <w:rsid w:val="00BA20F0"/>
    <w:rsid w:val="00BA267F"/>
    <w:rsid w:val="00BA2C5F"/>
    <w:rsid w:val="00BA2DD6"/>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459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18"/>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76B47"/>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1A56"/>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141B"/>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49A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35</Pages>
  <Words>10505</Words>
  <Characters>57783</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107</cp:revision>
  <cp:lastPrinted>2023-05-18T15:38:00Z</cp:lastPrinted>
  <dcterms:created xsi:type="dcterms:W3CDTF">2025-06-19T09:13:00Z</dcterms:created>
  <dcterms:modified xsi:type="dcterms:W3CDTF">2025-10-07T22:26:00Z</dcterms:modified>
</cp:coreProperties>
</file>