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AB" w:rsidRDefault="00BB1C24" w:rsidP="008027AB">
      <w:pPr>
        <w:contextualSpacing/>
        <w:jc w:val="center"/>
        <w:rPr>
          <w:rFonts w:ascii="Arial" w:hAnsi="Arial" w:cs="Arial"/>
          <w:sz w:val="20"/>
          <w:szCs w:val="20"/>
        </w:rPr>
      </w:pPr>
      <w:r w:rsidRPr="007C7773">
        <w:rPr>
          <w:rFonts w:ascii="Arial" w:hAnsi="Arial" w:cs="Arial"/>
          <w:sz w:val="20"/>
          <w:szCs w:val="20"/>
        </w:rPr>
        <w:t xml:space="preserve">Jonathan L. </w:t>
      </w:r>
      <w:proofErr w:type="spellStart"/>
      <w:r w:rsidRPr="007C7773">
        <w:rPr>
          <w:rFonts w:ascii="Arial" w:hAnsi="Arial" w:cs="Arial"/>
          <w:sz w:val="20"/>
          <w:szCs w:val="20"/>
        </w:rPr>
        <w:t>Zecher</w:t>
      </w:r>
      <w:proofErr w:type="spellEnd"/>
      <w:r w:rsidR="00603346" w:rsidRPr="007C7773">
        <w:rPr>
          <w:rFonts w:ascii="Arial" w:hAnsi="Arial" w:cs="Arial"/>
          <w:sz w:val="20"/>
          <w:szCs w:val="20"/>
        </w:rPr>
        <w:t xml:space="preserve"> </w:t>
      </w:r>
      <w:r w:rsidR="00603346" w:rsidRPr="007C7773">
        <w:rPr>
          <w:rFonts w:ascii="Arial" w:hAnsi="Arial" w:cs="Arial"/>
          <w:sz w:val="20"/>
          <w:szCs w:val="20"/>
        </w:rPr>
        <w:br/>
      </w:r>
      <w:r w:rsidR="008027AB">
        <w:rPr>
          <w:rFonts w:ascii="Arial" w:hAnsi="Arial" w:cs="Arial"/>
          <w:sz w:val="20"/>
          <w:szCs w:val="20"/>
        </w:rPr>
        <w:t>17707 Sunset River Lane</w:t>
      </w:r>
    </w:p>
    <w:p w:rsidR="00603346" w:rsidRPr="007C7773" w:rsidRDefault="008027AB" w:rsidP="008027AB">
      <w:pPr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Houston. TX 77084</w:t>
      </w:r>
      <w:r w:rsidR="00603346" w:rsidRPr="007C7773">
        <w:rPr>
          <w:rFonts w:ascii="Arial" w:hAnsi="Arial" w:cs="Arial"/>
          <w:sz w:val="20"/>
          <w:szCs w:val="20"/>
        </w:rPr>
        <w:br/>
        <w:t xml:space="preserve">Phone: </w:t>
      </w:r>
      <w:r>
        <w:rPr>
          <w:rFonts w:ascii="Arial" w:hAnsi="Arial" w:cs="Arial"/>
          <w:sz w:val="20"/>
          <w:szCs w:val="20"/>
        </w:rPr>
        <w:t>(281) 770-9819</w:t>
      </w:r>
      <w:r w:rsidR="00603346" w:rsidRPr="007C777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jonathan.zecher@gmail.com</w:t>
      </w:r>
    </w:p>
    <w:p w:rsidR="00BB1C24" w:rsidRPr="007C7773" w:rsidRDefault="00BB1C24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bCs/>
          <w:sz w:val="20"/>
          <w:szCs w:val="20"/>
        </w:rPr>
      </w:pPr>
    </w:p>
    <w:p w:rsidR="00BF55DA" w:rsidRPr="00317359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 xml:space="preserve">Areas </w:t>
      </w:r>
      <w:r w:rsidR="00317359">
        <w:rPr>
          <w:rFonts w:ascii="Arial" w:eastAsia="Times New Roman" w:hAnsi="Arial" w:cs="Arial"/>
          <w:b/>
          <w:sz w:val="20"/>
          <w:szCs w:val="20"/>
        </w:rPr>
        <w:t xml:space="preserve">of </w:t>
      </w:r>
      <w:r w:rsidR="002F0120">
        <w:rPr>
          <w:rFonts w:ascii="Arial" w:eastAsia="Times New Roman" w:hAnsi="Arial" w:cs="Arial"/>
          <w:b/>
          <w:sz w:val="20"/>
          <w:szCs w:val="20"/>
        </w:rPr>
        <w:t>Research Interest</w:t>
      </w:r>
      <w:r w:rsidRPr="007C7773">
        <w:rPr>
          <w:rFonts w:ascii="Arial" w:eastAsia="Times New Roman" w:hAnsi="Arial" w:cs="Arial"/>
          <w:b/>
          <w:sz w:val="20"/>
          <w:szCs w:val="20"/>
        </w:rPr>
        <w:t>:</w:t>
      </w:r>
    </w:p>
    <w:p w:rsidR="00E676BB" w:rsidRDefault="00D76061" w:rsidP="00D76061">
      <w:pPr>
        <w:pStyle w:val="ListParagraph"/>
        <w:numPr>
          <w:ilvl w:val="0"/>
          <w:numId w:val="20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317359">
        <w:rPr>
          <w:rFonts w:ascii="Arial" w:eastAsia="Times New Roman" w:hAnsi="Arial" w:cs="Arial"/>
          <w:i/>
          <w:sz w:val="20"/>
          <w:szCs w:val="20"/>
        </w:rPr>
        <w:t>Historical Theology and Spirituality</w:t>
      </w:r>
      <w:r w:rsidRPr="00317359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 xml:space="preserve"> theological anthropology,</w:t>
      </w:r>
      <w:r w:rsidRPr="00317359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martyrdom and monasticism, apocalyptic, </w:t>
      </w:r>
      <w:r w:rsidRPr="00317359">
        <w:rPr>
          <w:rFonts w:ascii="Arial" w:eastAsia="Times New Roman" w:hAnsi="Arial" w:cs="Arial"/>
          <w:sz w:val="20"/>
          <w:szCs w:val="20"/>
        </w:rPr>
        <w:t>Byzantine theology and spirituality,</w:t>
      </w:r>
      <w:r>
        <w:rPr>
          <w:rFonts w:ascii="Arial" w:eastAsia="Times New Roman" w:hAnsi="Arial" w:cs="Arial"/>
          <w:sz w:val="20"/>
          <w:szCs w:val="20"/>
        </w:rPr>
        <w:t xml:space="preserve"> and liturgy;</w:t>
      </w:r>
      <w:r w:rsidRPr="00317359">
        <w:rPr>
          <w:rFonts w:ascii="Arial" w:eastAsia="Times New Roman" w:hAnsi="Arial" w:cs="Arial"/>
          <w:sz w:val="20"/>
          <w:szCs w:val="20"/>
        </w:rPr>
        <w:t xml:space="preserve"> </w:t>
      </w:r>
    </w:p>
    <w:p w:rsidR="00D76061" w:rsidRDefault="00E676BB" w:rsidP="00D76061">
      <w:pPr>
        <w:pStyle w:val="ListParagraph"/>
        <w:numPr>
          <w:ilvl w:val="0"/>
          <w:numId w:val="20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i/>
          <w:sz w:val="20"/>
          <w:szCs w:val="20"/>
        </w:rPr>
        <w:t>Patristics</w:t>
      </w:r>
      <w:proofErr w:type="spellEnd"/>
      <w:r w:rsidRPr="00E676BB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 </w:t>
      </w:r>
      <w:r w:rsidR="00D76061" w:rsidRPr="00317359">
        <w:rPr>
          <w:rFonts w:ascii="Arial" w:eastAsia="Times New Roman" w:hAnsi="Arial" w:cs="Arial"/>
          <w:sz w:val="20"/>
          <w:szCs w:val="20"/>
        </w:rPr>
        <w:t xml:space="preserve">John Climacus, Barsanuphius and John of Gaza, Athanasius of Alexandria, Maximus the Confessor, </w:t>
      </w:r>
      <w:r>
        <w:rPr>
          <w:rFonts w:ascii="Arial" w:eastAsia="Times New Roman" w:hAnsi="Arial" w:cs="Arial"/>
          <w:sz w:val="20"/>
          <w:szCs w:val="20"/>
        </w:rPr>
        <w:t>Ascetic Fa</w:t>
      </w:r>
      <w:r w:rsidR="00D76061">
        <w:rPr>
          <w:rFonts w:ascii="Arial" w:eastAsia="Times New Roman" w:hAnsi="Arial" w:cs="Arial"/>
          <w:sz w:val="20"/>
          <w:szCs w:val="20"/>
        </w:rPr>
        <w:t xml:space="preserve">thers, Hesychast Movement, </w:t>
      </w:r>
      <w:r w:rsidR="00D76061" w:rsidRPr="00317359">
        <w:rPr>
          <w:rFonts w:ascii="Arial" w:eastAsia="Times New Roman" w:hAnsi="Arial" w:cs="Arial"/>
          <w:sz w:val="20"/>
          <w:szCs w:val="20"/>
        </w:rPr>
        <w:t xml:space="preserve">Nicodemus of Athos (and the </w:t>
      </w:r>
      <w:r w:rsidR="00D76061" w:rsidRPr="00317359">
        <w:rPr>
          <w:rFonts w:ascii="Arial" w:eastAsia="Times New Roman" w:hAnsi="Arial" w:cs="Arial"/>
          <w:i/>
          <w:sz w:val="20"/>
          <w:szCs w:val="20"/>
        </w:rPr>
        <w:t>Philokalia</w:t>
      </w:r>
      <w:r w:rsidR="00D76061" w:rsidRPr="00317359">
        <w:rPr>
          <w:rFonts w:ascii="Arial" w:eastAsia="Times New Roman" w:hAnsi="Arial" w:cs="Arial"/>
          <w:sz w:val="20"/>
          <w:szCs w:val="20"/>
        </w:rPr>
        <w:t>)</w:t>
      </w:r>
    </w:p>
    <w:p w:rsidR="003822E8" w:rsidRPr="003822E8" w:rsidRDefault="003822E8" w:rsidP="003822E8">
      <w:pPr>
        <w:pStyle w:val="ListParagraph"/>
        <w:numPr>
          <w:ilvl w:val="0"/>
          <w:numId w:val="20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317359">
        <w:rPr>
          <w:rFonts w:ascii="Arial" w:eastAsia="Times New Roman" w:hAnsi="Arial" w:cs="Arial"/>
          <w:i/>
          <w:sz w:val="20"/>
          <w:szCs w:val="20"/>
        </w:rPr>
        <w:t>Eastern Orthodox Theology and Spirituality</w:t>
      </w:r>
      <w:r>
        <w:rPr>
          <w:rFonts w:ascii="Arial" w:eastAsia="Times New Roman" w:hAnsi="Arial" w:cs="Arial"/>
          <w:sz w:val="20"/>
          <w:szCs w:val="20"/>
        </w:rPr>
        <w:t>:  liturgy</w:t>
      </w:r>
      <w:r w:rsidRPr="00317359">
        <w:rPr>
          <w:rFonts w:ascii="Arial" w:eastAsia="Times New Roman" w:hAnsi="Arial" w:cs="Arial"/>
          <w:sz w:val="20"/>
          <w:szCs w:val="20"/>
        </w:rPr>
        <w:t>, funerary theology, contemporary philosophical theology</w:t>
      </w:r>
    </w:p>
    <w:p w:rsidR="00317359" w:rsidRDefault="00BF55DA" w:rsidP="00BB1C24">
      <w:pPr>
        <w:pStyle w:val="ListParagraph"/>
        <w:numPr>
          <w:ilvl w:val="0"/>
          <w:numId w:val="20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317359">
        <w:rPr>
          <w:rFonts w:ascii="Arial" w:eastAsia="Times New Roman" w:hAnsi="Arial" w:cs="Arial"/>
          <w:i/>
          <w:sz w:val="20"/>
          <w:szCs w:val="20"/>
        </w:rPr>
        <w:t xml:space="preserve">Church </w:t>
      </w:r>
      <w:r w:rsidR="00317359" w:rsidRPr="00317359">
        <w:rPr>
          <w:rFonts w:ascii="Arial" w:eastAsia="Times New Roman" w:hAnsi="Arial" w:cs="Arial"/>
          <w:i/>
          <w:sz w:val="20"/>
          <w:szCs w:val="20"/>
        </w:rPr>
        <w:t>H</w:t>
      </w:r>
      <w:r w:rsidRPr="00317359">
        <w:rPr>
          <w:rFonts w:ascii="Arial" w:eastAsia="Times New Roman" w:hAnsi="Arial" w:cs="Arial"/>
          <w:i/>
          <w:sz w:val="20"/>
          <w:szCs w:val="20"/>
        </w:rPr>
        <w:t>istory</w:t>
      </w:r>
      <w:r w:rsidRPr="00317359">
        <w:rPr>
          <w:rFonts w:ascii="Arial" w:eastAsia="Times New Roman" w:hAnsi="Arial" w:cs="Arial"/>
          <w:sz w:val="20"/>
          <w:szCs w:val="20"/>
        </w:rPr>
        <w:t xml:space="preserve"> </w:t>
      </w:r>
      <w:r w:rsidRPr="00317359">
        <w:rPr>
          <w:rFonts w:ascii="Arial" w:eastAsia="Times New Roman" w:hAnsi="Arial" w:cs="Arial"/>
          <w:i/>
          <w:sz w:val="20"/>
          <w:szCs w:val="20"/>
        </w:rPr>
        <w:t xml:space="preserve">(Early, Medieval, </w:t>
      </w:r>
      <w:r w:rsidR="007419C3" w:rsidRPr="00317359">
        <w:rPr>
          <w:rFonts w:ascii="Arial" w:eastAsia="Times New Roman" w:hAnsi="Arial" w:cs="Arial"/>
          <w:i/>
          <w:sz w:val="20"/>
          <w:szCs w:val="20"/>
        </w:rPr>
        <w:t xml:space="preserve">and </w:t>
      </w:r>
      <w:r w:rsidRPr="00317359">
        <w:rPr>
          <w:rFonts w:ascii="Arial" w:eastAsia="Times New Roman" w:hAnsi="Arial" w:cs="Arial"/>
          <w:i/>
          <w:sz w:val="20"/>
          <w:szCs w:val="20"/>
        </w:rPr>
        <w:t>B</w:t>
      </w:r>
      <w:r w:rsidR="0074442D" w:rsidRPr="00317359">
        <w:rPr>
          <w:rFonts w:ascii="Arial" w:eastAsia="Times New Roman" w:hAnsi="Arial" w:cs="Arial"/>
          <w:i/>
          <w:sz w:val="20"/>
          <w:szCs w:val="20"/>
        </w:rPr>
        <w:t>yzantine</w:t>
      </w:r>
      <w:r w:rsidR="00317359" w:rsidRPr="00317359">
        <w:rPr>
          <w:rFonts w:ascii="Arial" w:eastAsia="Times New Roman" w:hAnsi="Arial" w:cs="Arial"/>
          <w:i/>
          <w:sz w:val="20"/>
          <w:szCs w:val="20"/>
        </w:rPr>
        <w:t>)</w:t>
      </w:r>
      <w:r w:rsidR="00317359" w:rsidRPr="00317359">
        <w:rPr>
          <w:rFonts w:ascii="Arial" w:eastAsia="Times New Roman" w:hAnsi="Arial" w:cs="Arial"/>
          <w:sz w:val="20"/>
          <w:szCs w:val="20"/>
        </w:rPr>
        <w:t>:  martyrdom, ascetic movement and monastic developments</w:t>
      </w:r>
      <w:r w:rsidR="007419C3" w:rsidRPr="00317359">
        <w:rPr>
          <w:rFonts w:ascii="Arial" w:eastAsia="Times New Roman" w:hAnsi="Arial" w:cs="Arial"/>
          <w:sz w:val="20"/>
          <w:szCs w:val="20"/>
        </w:rPr>
        <w:t>,</w:t>
      </w:r>
      <w:r w:rsidR="00317359" w:rsidRPr="00317359">
        <w:rPr>
          <w:rFonts w:ascii="Arial" w:eastAsia="Times New Roman" w:hAnsi="Arial" w:cs="Arial"/>
          <w:sz w:val="20"/>
          <w:szCs w:val="20"/>
        </w:rPr>
        <w:t xml:space="preserve"> </w:t>
      </w:r>
      <w:r w:rsidR="00317359">
        <w:rPr>
          <w:rFonts w:ascii="Arial" w:eastAsia="Times New Roman" w:hAnsi="Arial" w:cs="Arial"/>
          <w:sz w:val="20"/>
          <w:szCs w:val="20"/>
        </w:rPr>
        <w:t>Byzantium</w:t>
      </w:r>
      <w:r w:rsidR="00071CAD">
        <w:rPr>
          <w:rFonts w:ascii="Arial" w:eastAsia="Times New Roman" w:hAnsi="Arial" w:cs="Arial"/>
          <w:sz w:val="20"/>
          <w:szCs w:val="20"/>
        </w:rPr>
        <w:t xml:space="preserve"> and its </w:t>
      </w:r>
      <w:proofErr w:type="spellStart"/>
      <w:r w:rsidR="00071CAD">
        <w:rPr>
          <w:rFonts w:ascii="Arial" w:eastAsia="Times New Roman" w:hAnsi="Arial" w:cs="Arial"/>
          <w:sz w:val="20"/>
          <w:szCs w:val="20"/>
        </w:rPr>
        <w:t>neighbours</w:t>
      </w:r>
      <w:proofErr w:type="spellEnd"/>
      <w:r w:rsidR="00071CAD">
        <w:rPr>
          <w:rFonts w:ascii="Arial" w:eastAsia="Times New Roman" w:hAnsi="Arial" w:cs="Arial"/>
          <w:sz w:val="20"/>
          <w:szCs w:val="20"/>
        </w:rPr>
        <w:t xml:space="preserve"> (particularly Western Europe and Muslim empires)</w:t>
      </w:r>
      <w:r w:rsidR="00317359">
        <w:rPr>
          <w:rFonts w:ascii="Arial" w:eastAsia="Times New Roman" w:hAnsi="Arial" w:cs="Arial"/>
          <w:sz w:val="20"/>
          <w:szCs w:val="20"/>
        </w:rPr>
        <w:t>, Byzantine influence in Slav lands</w:t>
      </w:r>
    </w:p>
    <w:p w:rsidR="00342DD4" w:rsidRPr="007C7773" w:rsidRDefault="00603346" w:rsidP="00342DD4">
      <w:r w:rsidRPr="007C7773">
        <w:rPr>
          <w:b/>
        </w:rPr>
        <w:t>Education:</w:t>
      </w:r>
      <w:r w:rsidRPr="007C7773">
        <w:rPr>
          <w:b/>
        </w:rPr>
        <w:br/>
      </w:r>
      <w:r w:rsidRPr="007C7773">
        <w:br/>
      </w:r>
      <w:r w:rsidRPr="007C7773">
        <w:rPr>
          <w:b/>
        </w:rPr>
        <w:t xml:space="preserve">Ph.D., </w:t>
      </w:r>
      <w:r w:rsidR="00CD4EA1" w:rsidRPr="007C7773">
        <w:rPr>
          <w:b/>
        </w:rPr>
        <w:t>Theology</w:t>
      </w:r>
      <w:r w:rsidRPr="007C7773">
        <w:rPr>
          <w:b/>
        </w:rPr>
        <w:t xml:space="preserve">, University of </w:t>
      </w:r>
      <w:r w:rsidR="00CD4EA1" w:rsidRPr="007C7773">
        <w:rPr>
          <w:b/>
        </w:rPr>
        <w:t>Durham</w:t>
      </w:r>
      <w:r w:rsidR="00342DD4" w:rsidRPr="007C7773">
        <w:rPr>
          <w:b/>
        </w:rPr>
        <w:t>:</w:t>
      </w:r>
      <w:r w:rsidR="00BF55DA" w:rsidRPr="007C7773">
        <w:t xml:space="preserve"> </w:t>
      </w:r>
      <w:r w:rsidR="00342DD4" w:rsidRPr="007C7773">
        <w:t xml:space="preserve"> </w:t>
      </w:r>
      <w:proofErr w:type="spellStart"/>
      <w:r w:rsidR="003822E8">
        <w:rPr>
          <w:b/>
        </w:rPr>
        <w:t>viva’d</w:t>
      </w:r>
      <w:proofErr w:type="spellEnd"/>
      <w:r w:rsidR="003822E8">
        <w:rPr>
          <w:b/>
        </w:rPr>
        <w:t>, awaiting confirmation, 2011</w:t>
      </w:r>
      <w:r w:rsidRPr="007C7773">
        <w:br/>
        <w:t xml:space="preserve">Concentrations: </w:t>
      </w:r>
      <w:r w:rsidR="00F84B1D">
        <w:t>Historical</w:t>
      </w:r>
      <w:r w:rsidR="00F8321D" w:rsidRPr="007C7773">
        <w:t xml:space="preserve"> theology</w:t>
      </w:r>
      <w:r w:rsidR="00F84B1D">
        <w:t xml:space="preserve"> (primarily Greek </w:t>
      </w:r>
      <w:proofErr w:type="spellStart"/>
      <w:r w:rsidR="00F84B1D">
        <w:t>patristics</w:t>
      </w:r>
      <w:proofErr w:type="spellEnd"/>
      <w:r w:rsidR="00F84B1D">
        <w:t>)</w:t>
      </w:r>
      <w:r w:rsidR="00F8321D" w:rsidRPr="007C7773">
        <w:t>, Church history</w:t>
      </w:r>
      <w:r w:rsidR="00CD4EA1" w:rsidRPr="007C7773">
        <w:t>, liturgical theology, contemporary Eastern Orthodox theology</w:t>
      </w:r>
      <w:r w:rsidRPr="007C7773">
        <w:br/>
      </w:r>
      <w:r w:rsidR="00CD4EA1" w:rsidRPr="007C7773">
        <w:t>Thesis</w:t>
      </w:r>
      <w:r w:rsidRPr="007C7773">
        <w:t xml:space="preserve">: </w:t>
      </w:r>
      <w:r w:rsidR="00CD4EA1" w:rsidRPr="007C7773">
        <w:t xml:space="preserve"> </w:t>
      </w:r>
      <w:r w:rsidR="00F84B1D">
        <w:rPr>
          <w:i/>
        </w:rPr>
        <w:t xml:space="preserve">The </w:t>
      </w:r>
      <w:proofErr w:type="spellStart"/>
      <w:r w:rsidR="00F84B1D">
        <w:rPr>
          <w:i/>
        </w:rPr>
        <w:t>Symbolics</w:t>
      </w:r>
      <w:proofErr w:type="spellEnd"/>
      <w:r w:rsidR="007C7773">
        <w:rPr>
          <w:i/>
        </w:rPr>
        <w:t xml:space="preserve"> of Death and the </w:t>
      </w:r>
      <w:r w:rsidR="00E71BB1">
        <w:rPr>
          <w:i/>
        </w:rPr>
        <w:t>Construction</w:t>
      </w:r>
      <w:r w:rsidR="007C7773">
        <w:rPr>
          <w:i/>
        </w:rPr>
        <w:t xml:space="preserve"> of Christian Asceticism</w:t>
      </w:r>
      <w:r w:rsidR="007673D2">
        <w:rPr>
          <w:i/>
        </w:rPr>
        <w:t>:  Greek Patristic Voices from the Fourth through Seventh Centuries</w:t>
      </w:r>
    </w:p>
    <w:p w:rsidR="00603346" w:rsidRPr="007C7773" w:rsidRDefault="00603346" w:rsidP="00342DD4">
      <w:pPr>
        <w:contextualSpacing/>
        <w:rPr>
          <w:b/>
        </w:rPr>
      </w:pPr>
      <w:r w:rsidRPr="007C7773">
        <w:t xml:space="preserve"> </w:t>
      </w:r>
      <w:r w:rsidRPr="007C7773">
        <w:rPr>
          <w:b/>
        </w:rPr>
        <w:t>M.A.</w:t>
      </w:r>
      <w:r w:rsidR="00CD4EA1" w:rsidRPr="007C7773">
        <w:rPr>
          <w:b/>
        </w:rPr>
        <w:t xml:space="preserve"> with Distinction,</w:t>
      </w:r>
      <w:r w:rsidRPr="007C7773">
        <w:rPr>
          <w:b/>
        </w:rPr>
        <w:t xml:space="preserve"> </w:t>
      </w:r>
      <w:r w:rsidR="00CD4EA1" w:rsidRPr="007C7773">
        <w:rPr>
          <w:b/>
        </w:rPr>
        <w:t>Theology and Religion</w:t>
      </w:r>
      <w:r w:rsidRPr="007C7773">
        <w:rPr>
          <w:b/>
        </w:rPr>
        <w:t xml:space="preserve">, University </w:t>
      </w:r>
      <w:r w:rsidR="00CD4EA1" w:rsidRPr="007C7773">
        <w:rPr>
          <w:b/>
        </w:rPr>
        <w:t>of Durham, 2007</w:t>
      </w:r>
      <w:r w:rsidRPr="007C7773">
        <w:br/>
      </w:r>
      <w:r w:rsidR="00CD4EA1" w:rsidRPr="007C7773">
        <w:t xml:space="preserve">Courses:  </w:t>
      </w:r>
      <w:r w:rsidR="00342DD4" w:rsidRPr="007C7773">
        <w:t xml:space="preserve"> Theological Interpretation of Scripture, Theological Anthropology of the Fathers, The Self and Transformation</w:t>
      </w:r>
      <w:r w:rsidR="00A04D8C">
        <w:t xml:space="preserve"> (Topics in Christian Spirituality)</w:t>
      </w:r>
      <w:r w:rsidRPr="007C7773">
        <w:br/>
      </w:r>
      <w:r w:rsidR="00CD4EA1" w:rsidRPr="007C7773">
        <w:t>Dissertation</w:t>
      </w:r>
      <w:r w:rsidRPr="007C7773">
        <w:t xml:space="preserve">: </w:t>
      </w:r>
      <w:r w:rsidR="00CD4EA1" w:rsidRPr="007C7773">
        <w:rPr>
          <w:i/>
        </w:rPr>
        <w:t>Body, Soul, and the Image of God in the Greek Fathers of the 2nd to 4th Centuries</w:t>
      </w:r>
      <w:r w:rsidRPr="007C7773">
        <w:t xml:space="preserve"> </w:t>
      </w:r>
      <w:r w:rsidRPr="007C7773">
        <w:br/>
      </w:r>
      <w:r w:rsidRPr="007C7773">
        <w:br/>
      </w:r>
      <w:r w:rsidRPr="007C7773">
        <w:rPr>
          <w:b/>
        </w:rPr>
        <w:t xml:space="preserve">B.A, </w:t>
      </w:r>
      <w:r w:rsidR="00CD4EA1" w:rsidRPr="007C7773">
        <w:rPr>
          <w:b/>
        </w:rPr>
        <w:t>Liberal Arts, St. John’s College, Santa Fe, 2003</w:t>
      </w:r>
    </w:p>
    <w:p w:rsidR="00CD4EA1" w:rsidRPr="007C7773" w:rsidRDefault="00CD4EA1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Majors:  Philosophy and History of Mathematics</w:t>
      </w:r>
    </w:p>
    <w:p w:rsidR="00CD4EA1" w:rsidRPr="007C7773" w:rsidRDefault="00CD4EA1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Minors:  Languages (Greek and French) and History of Science</w:t>
      </w:r>
    </w:p>
    <w:p w:rsidR="00CD4EA1" w:rsidRPr="007C7773" w:rsidRDefault="00CD4EA1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i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Dissertation:  </w:t>
      </w:r>
      <w:r w:rsidRPr="007C7773">
        <w:rPr>
          <w:rFonts w:ascii="Arial" w:eastAsia="Times New Roman" w:hAnsi="Arial" w:cs="Arial"/>
          <w:i/>
          <w:sz w:val="20"/>
          <w:szCs w:val="20"/>
        </w:rPr>
        <w:t xml:space="preserve">The Thirsty Land Shall Blossom:  The Transformation of </w:t>
      </w:r>
      <w:r w:rsidR="00ED0210">
        <w:rPr>
          <w:rFonts w:ascii="Arial" w:eastAsia="Times New Roman" w:hAnsi="Arial" w:cs="Arial"/>
          <w:i/>
          <w:sz w:val="20"/>
          <w:szCs w:val="20"/>
        </w:rPr>
        <w:t>Huma</w:t>
      </w:r>
      <w:r w:rsidRPr="007C7773">
        <w:rPr>
          <w:rFonts w:ascii="Arial" w:eastAsia="Times New Roman" w:hAnsi="Arial" w:cs="Arial"/>
          <w:i/>
          <w:sz w:val="20"/>
          <w:szCs w:val="20"/>
        </w:rPr>
        <w:t>n</w:t>
      </w:r>
      <w:r w:rsidR="00ED0210">
        <w:rPr>
          <w:rFonts w:ascii="Arial" w:eastAsia="Times New Roman" w:hAnsi="Arial" w:cs="Arial"/>
          <w:i/>
          <w:sz w:val="20"/>
          <w:szCs w:val="20"/>
        </w:rPr>
        <w:t>ity</w:t>
      </w:r>
      <w:r w:rsidRPr="007C7773">
        <w:rPr>
          <w:rFonts w:ascii="Arial" w:eastAsia="Times New Roman" w:hAnsi="Arial" w:cs="Arial"/>
          <w:i/>
          <w:sz w:val="20"/>
          <w:szCs w:val="20"/>
        </w:rPr>
        <w:t xml:space="preserve"> in the Gospel of Luke</w:t>
      </w:r>
    </w:p>
    <w:p w:rsidR="00BB1C24" w:rsidRPr="007C7773" w:rsidRDefault="00BB1C24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bCs/>
          <w:sz w:val="20"/>
          <w:szCs w:val="20"/>
        </w:rPr>
      </w:pPr>
    </w:p>
    <w:p w:rsidR="002F0120" w:rsidRPr="007C7773" w:rsidRDefault="002F0120" w:rsidP="002F0120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bCs/>
          <w:sz w:val="20"/>
          <w:szCs w:val="20"/>
        </w:rPr>
        <w:t>Languages:</w:t>
      </w:r>
    </w:p>
    <w:p w:rsidR="002F0120" w:rsidRPr="007C7773" w:rsidRDefault="002F0120" w:rsidP="002F0120">
      <w:pPr>
        <w:pStyle w:val="ListParagraph"/>
        <w:numPr>
          <w:ilvl w:val="0"/>
          <w:numId w:val="13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Fluent in Classical,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Koine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and Byzantine Greek</w:t>
      </w:r>
    </w:p>
    <w:p w:rsidR="002F0120" w:rsidRDefault="002F0120" w:rsidP="002F0120">
      <w:pPr>
        <w:pStyle w:val="ListParagraph"/>
        <w:numPr>
          <w:ilvl w:val="0"/>
          <w:numId w:val="13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Fluent in French</w:t>
      </w:r>
    </w:p>
    <w:p w:rsidR="004B7AA5" w:rsidRPr="007C7773" w:rsidRDefault="004B7AA5" w:rsidP="002F0120">
      <w:pPr>
        <w:pStyle w:val="ListParagraph"/>
        <w:numPr>
          <w:ilvl w:val="0"/>
          <w:numId w:val="13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Proficient in Latin, German</w:t>
      </w:r>
    </w:p>
    <w:p w:rsidR="002F0120" w:rsidRPr="007C7773" w:rsidRDefault="004B7AA5" w:rsidP="002F0120">
      <w:pPr>
        <w:pStyle w:val="ListParagraph"/>
        <w:numPr>
          <w:ilvl w:val="0"/>
          <w:numId w:val="13"/>
        </w:numPr>
        <w:spacing w:before="360" w:beforeAutospacing="0" w:after="360" w:afterAutospacing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Reading knowledge in Italian, Spanish, Romanian</w:t>
      </w:r>
    </w:p>
    <w:p w:rsidR="00BF55DA" w:rsidRPr="007C7773" w:rsidRDefault="00BB1C24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bCs/>
          <w:sz w:val="20"/>
          <w:szCs w:val="20"/>
        </w:rPr>
        <w:t xml:space="preserve">Teaching </w:t>
      </w:r>
      <w:r w:rsidR="00603346" w:rsidRPr="007C7773">
        <w:rPr>
          <w:rFonts w:ascii="Arial" w:eastAsia="Times New Roman" w:hAnsi="Arial" w:cs="Arial"/>
          <w:b/>
          <w:bCs/>
          <w:sz w:val="20"/>
          <w:szCs w:val="20"/>
        </w:rPr>
        <w:t>Experience:</w:t>
      </w:r>
      <w:r w:rsidR="00603346" w:rsidRPr="007C7773">
        <w:rPr>
          <w:rFonts w:ascii="Arial" w:eastAsia="Times New Roman" w:hAnsi="Arial" w:cs="Arial"/>
          <w:sz w:val="20"/>
          <w:szCs w:val="20"/>
        </w:rPr>
        <w:br/>
      </w:r>
    </w:p>
    <w:p w:rsidR="00BF55DA" w:rsidRPr="007C7773" w:rsidRDefault="000B7EA8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the last two</w:t>
      </w:r>
      <w:r w:rsidR="00BF55DA" w:rsidRPr="007C7773">
        <w:rPr>
          <w:rFonts w:ascii="Arial" w:eastAsia="Times New Roman" w:hAnsi="Arial" w:cs="Arial"/>
          <w:sz w:val="20"/>
          <w:szCs w:val="20"/>
        </w:rPr>
        <w:t xml:space="preserve"> years I have worked as a tutorial leader and essay marker for four different introductory classes in Church history, and historical and contemporary theology.  </w:t>
      </w:r>
      <w:r>
        <w:rPr>
          <w:rFonts w:ascii="Arial" w:eastAsia="Times New Roman" w:hAnsi="Arial" w:cs="Arial"/>
          <w:sz w:val="20"/>
          <w:szCs w:val="20"/>
        </w:rPr>
        <w:t xml:space="preserve">I </w:t>
      </w:r>
      <w:r w:rsidR="00317359">
        <w:rPr>
          <w:rFonts w:ascii="Arial" w:eastAsia="Times New Roman" w:hAnsi="Arial" w:cs="Arial"/>
          <w:sz w:val="20"/>
          <w:szCs w:val="20"/>
        </w:rPr>
        <w:t>reprise</w:t>
      </w:r>
      <w:r w:rsidR="009E773C">
        <w:rPr>
          <w:rFonts w:ascii="Arial" w:eastAsia="Times New Roman" w:hAnsi="Arial" w:cs="Arial"/>
          <w:sz w:val="20"/>
          <w:szCs w:val="20"/>
        </w:rPr>
        <w:t xml:space="preserve"> these </w:t>
      </w:r>
      <w:r>
        <w:rPr>
          <w:rFonts w:ascii="Arial" w:eastAsia="Times New Roman" w:hAnsi="Arial" w:cs="Arial"/>
          <w:sz w:val="20"/>
          <w:szCs w:val="20"/>
        </w:rPr>
        <w:t xml:space="preserve">various teaching duties in the </w:t>
      </w:r>
      <w:r w:rsidR="002721D9">
        <w:rPr>
          <w:rFonts w:ascii="Arial" w:eastAsia="Times New Roman" w:hAnsi="Arial" w:cs="Arial"/>
          <w:sz w:val="20"/>
          <w:szCs w:val="20"/>
        </w:rPr>
        <w:t xml:space="preserve">present </w:t>
      </w:r>
      <w:r>
        <w:rPr>
          <w:rFonts w:ascii="Arial" w:eastAsia="Times New Roman" w:hAnsi="Arial" w:cs="Arial"/>
          <w:sz w:val="20"/>
          <w:szCs w:val="20"/>
        </w:rPr>
        <w:t>academic year</w:t>
      </w:r>
      <w:r w:rsidR="002E0FBF">
        <w:rPr>
          <w:rFonts w:ascii="Arial" w:eastAsia="Times New Roman" w:hAnsi="Arial" w:cs="Arial"/>
          <w:sz w:val="20"/>
          <w:szCs w:val="20"/>
        </w:rPr>
        <w:t xml:space="preserve"> for six different classes</w:t>
      </w:r>
      <w:r w:rsidR="002721D9">
        <w:rPr>
          <w:rFonts w:ascii="Arial" w:eastAsia="Times New Roman" w:hAnsi="Arial" w:cs="Arial"/>
          <w:sz w:val="20"/>
          <w:szCs w:val="20"/>
        </w:rPr>
        <w:t>, which now include philosophy as well as theology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7C7773" w:rsidRPr="007C7773" w:rsidRDefault="007C7773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</w:p>
    <w:p w:rsidR="008027AB" w:rsidRDefault="008027AB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</w:p>
    <w:p w:rsidR="007C7773" w:rsidRPr="007C7773" w:rsidRDefault="004A1980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Seminar Instructor</w:t>
      </w:r>
      <w:r w:rsidR="007C7773" w:rsidRPr="007C7773">
        <w:rPr>
          <w:rFonts w:ascii="Arial" w:eastAsia="Times New Roman" w:hAnsi="Arial" w:cs="Arial"/>
          <w:sz w:val="20"/>
          <w:szCs w:val="20"/>
        </w:rPr>
        <w:t>, 2010-2011</w:t>
      </w:r>
    </w:p>
    <w:p w:rsidR="007C7773" w:rsidRPr="007C7773" w:rsidRDefault="007C7773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i/>
          <w:sz w:val="20"/>
          <w:szCs w:val="20"/>
        </w:rPr>
        <w:t>University of Durham</w:t>
      </w:r>
    </w:p>
    <w:p w:rsidR="007C7773" w:rsidRPr="007C7773" w:rsidRDefault="007C7773" w:rsidP="007C7773">
      <w:pPr>
        <w:pStyle w:val="ListParagraph"/>
        <w:numPr>
          <w:ilvl w:val="2"/>
          <w:numId w:val="7"/>
        </w:numPr>
        <w:spacing w:before="360" w:beforeAutospacing="0" w:after="360" w:afterAutospacing="0"/>
        <w:ind w:left="72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i/>
          <w:sz w:val="20"/>
          <w:szCs w:val="20"/>
        </w:rPr>
        <w:t>Courses:</w:t>
      </w:r>
      <w:r w:rsidRPr="007C7773">
        <w:rPr>
          <w:rFonts w:ascii="Arial" w:eastAsia="Times New Roman" w:hAnsi="Arial" w:cs="Arial"/>
          <w:sz w:val="20"/>
          <w:szCs w:val="20"/>
        </w:rPr>
        <w:t xml:space="preserve">  Christianity in Context</w:t>
      </w:r>
      <w:r w:rsidR="00D92462">
        <w:rPr>
          <w:rFonts w:ascii="Arial" w:eastAsia="Times New Roman" w:hAnsi="Arial" w:cs="Arial"/>
          <w:sz w:val="20"/>
          <w:szCs w:val="20"/>
        </w:rPr>
        <w:t>;</w:t>
      </w:r>
      <w:r w:rsidRPr="007C7773">
        <w:rPr>
          <w:rFonts w:ascii="Arial" w:eastAsia="Times New Roman" w:hAnsi="Arial" w:cs="Arial"/>
          <w:sz w:val="20"/>
          <w:szCs w:val="20"/>
        </w:rPr>
        <w:t xml:space="preserve"> Church and Society in Late Antiquity</w:t>
      </w:r>
      <w:r w:rsidR="00D92462">
        <w:rPr>
          <w:rFonts w:ascii="Arial" w:eastAsia="Times New Roman" w:hAnsi="Arial" w:cs="Arial"/>
          <w:sz w:val="20"/>
          <w:szCs w:val="20"/>
        </w:rPr>
        <w:t>;</w:t>
      </w:r>
      <w:r w:rsidRPr="007C7773">
        <w:rPr>
          <w:rFonts w:ascii="Arial" w:eastAsia="Times New Roman" w:hAnsi="Arial" w:cs="Arial"/>
          <w:sz w:val="20"/>
          <w:szCs w:val="20"/>
        </w:rPr>
        <w:t xml:space="preserve"> Early Christian Doctrine</w:t>
      </w:r>
      <w:r w:rsidR="00D92462">
        <w:rPr>
          <w:rFonts w:ascii="Arial" w:eastAsia="Times New Roman" w:hAnsi="Arial" w:cs="Arial"/>
          <w:sz w:val="20"/>
          <w:szCs w:val="20"/>
        </w:rPr>
        <w:t>;</w:t>
      </w:r>
      <w:r w:rsidRPr="007C7773">
        <w:rPr>
          <w:rFonts w:ascii="Arial" w:eastAsia="Times New Roman" w:hAnsi="Arial" w:cs="Arial"/>
          <w:sz w:val="20"/>
          <w:szCs w:val="20"/>
        </w:rPr>
        <w:t xml:space="preserve"> Making of Modern Christianity</w:t>
      </w:r>
      <w:r w:rsidR="00D92462">
        <w:rPr>
          <w:rFonts w:ascii="Arial" w:eastAsia="Times New Roman" w:hAnsi="Arial" w:cs="Arial"/>
          <w:sz w:val="20"/>
          <w:szCs w:val="20"/>
        </w:rPr>
        <w:t>;</w:t>
      </w:r>
      <w:r w:rsidR="00126C61">
        <w:rPr>
          <w:rFonts w:ascii="Arial" w:eastAsia="Times New Roman" w:hAnsi="Arial" w:cs="Arial"/>
          <w:sz w:val="20"/>
          <w:szCs w:val="20"/>
        </w:rPr>
        <w:t xml:space="preserve"> Introduction to Christian Theology</w:t>
      </w:r>
      <w:r w:rsidR="00D92462">
        <w:rPr>
          <w:rFonts w:ascii="Arial" w:eastAsia="Times New Roman" w:hAnsi="Arial" w:cs="Arial"/>
          <w:sz w:val="20"/>
          <w:szCs w:val="20"/>
        </w:rPr>
        <w:t>;</w:t>
      </w:r>
      <w:r w:rsidR="007046C0">
        <w:rPr>
          <w:rFonts w:ascii="Arial" w:eastAsia="Times New Roman" w:hAnsi="Arial" w:cs="Arial"/>
          <w:sz w:val="20"/>
          <w:szCs w:val="20"/>
        </w:rPr>
        <w:t xml:space="preserve"> God, Freedom and the Soul</w:t>
      </w:r>
    </w:p>
    <w:p w:rsidR="007C7773" w:rsidRPr="007C7773" w:rsidRDefault="007C7773" w:rsidP="007C7773">
      <w:pPr>
        <w:pStyle w:val="ListParagraph"/>
        <w:numPr>
          <w:ilvl w:val="0"/>
          <w:numId w:val="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Taught weekly classes ranging in si</w:t>
      </w:r>
      <w:r w:rsidR="00F84B1D">
        <w:rPr>
          <w:rFonts w:ascii="Arial" w:eastAsia="Times New Roman" w:hAnsi="Arial" w:cs="Arial"/>
          <w:sz w:val="20"/>
          <w:szCs w:val="20"/>
        </w:rPr>
        <w:t>ze from six to sixteen students and in topics from church history to modern philosophy</w:t>
      </w:r>
    </w:p>
    <w:p w:rsidR="007C7773" w:rsidRPr="007C7773" w:rsidRDefault="007C7773" w:rsidP="007C7773">
      <w:pPr>
        <w:pStyle w:val="ListParagraph"/>
        <w:numPr>
          <w:ilvl w:val="0"/>
          <w:numId w:val="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Course format was seminar—discussion-based, taking a short text each week for topic.</w:t>
      </w:r>
    </w:p>
    <w:p w:rsidR="007C7773" w:rsidRPr="007C7773" w:rsidRDefault="007C7773" w:rsidP="007C7773">
      <w:pPr>
        <w:pStyle w:val="ListParagraph"/>
        <w:numPr>
          <w:ilvl w:val="0"/>
          <w:numId w:val="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Coordinated student presentations, presented additional information and advice, </w:t>
      </w:r>
      <w:r w:rsidR="00317359">
        <w:rPr>
          <w:rFonts w:ascii="Arial" w:eastAsia="Times New Roman" w:hAnsi="Arial" w:cs="Arial"/>
          <w:sz w:val="20"/>
          <w:szCs w:val="20"/>
        </w:rPr>
        <w:t>as well directing conversations.</w:t>
      </w:r>
    </w:p>
    <w:p w:rsidR="007C7773" w:rsidRPr="007C7773" w:rsidRDefault="007C7773" w:rsidP="007C7773">
      <w:pPr>
        <w:pStyle w:val="ListParagraph"/>
        <w:numPr>
          <w:ilvl w:val="0"/>
          <w:numId w:val="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Marked student essays</w:t>
      </w:r>
      <w:r w:rsidR="00EF5E6B">
        <w:rPr>
          <w:rFonts w:ascii="Arial" w:eastAsia="Times New Roman" w:hAnsi="Arial" w:cs="Arial"/>
          <w:sz w:val="20"/>
          <w:szCs w:val="20"/>
        </w:rPr>
        <w:t xml:space="preserve"> and met with students to discuss progress.</w:t>
      </w:r>
    </w:p>
    <w:p w:rsidR="003B4816" w:rsidRPr="007C7773" w:rsidRDefault="004A1980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Seminar Instructor</w:t>
      </w:r>
      <w:r w:rsidR="003B4816" w:rsidRPr="007C7773">
        <w:rPr>
          <w:rFonts w:ascii="Arial" w:eastAsia="Times New Roman" w:hAnsi="Arial" w:cs="Arial"/>
          <w:sz w:val="20"/>
          <w:szCs w:val="20"/>
        </w:rPr>
        <w:t xml:space="preserve">, </w:t>
      </w:r>
      <w:r w:rsidR="00CD4EA1" w:rsidRPr="007C7773">
        <w:rPr>
          <w:rFonts w:ascii="Arial" w:eastAsia="Times New Roman" w:hAnsi="Arial" w:cs="Arial"/>
          <w:sz w:val="20"/>
          <w:szCs w:val="20"/>
        </w:rPr>
        <w:t>2009-2010</w:t>
      </w:r>
      <w:r w:rsidR="003B4816" w:rsidRPr="007C7773">
        <w:rPr>
          <w:rFonts w:ascii="Arial" w:eastAsia="Times New Roman" w:hAnsi="Arial" w:cs="Arial"/>
          <w:sz w:val="20"/>
          <w:szCs w:val="20"/>
        </w:rPr>
        <w:br/>
      </w:r>
      <w:r w:rsidR="003B4816" w:rsidRPr="007C7773">
        <w:rPr>
          <w:rFonts w:ascii="Arial" w:eastAsia="Times New Roman" w:hAnsi="Arial" w:cs="Arial"/>
          <w:i/>
          <w:sz w:val="20"/>
          <w:szCs w:val="20"/>
        </w:rPr>
        <w:t>University of Durham</w:t>
      </w:r>
    </w:p>
    <w:p w:rsidR="00CD4EA1" w:rsidRPr="007C7773" w:rsidRDefault="00CD4EA1" w:rsidP="007161F7">
      <w:pPr>
        <w:pStyle w:val="ListParagraph"/>
        <w:numPr>
          <w:ilvl w:val="2"/>
          <w:numId w:val="7"/>
        </w:numPr>
        <w:spacing w:before="360" w:beforeAutospacing="0" w:after="360" w:afterAutospacing="0"/>
        <w:ind w:left="72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i/>
          <w:sz w:val="20"/>
          <w:szCs w:val="20"/>
        </w:rPr>
        <w:t>Courses:</w:t>
      </w:r>
      <w:r w:rsidR="00C250CC">
        <w:rPr>
          <w:rFonts w:ascii="Arial" w:eastAsia="Times New Roman" w:hAnsi="Arial" w:cs="Arial"/>
          <w:sz w:val="20"/>
          <w:szCs w:val="20"/>
        </w:rPr>
        <w:t xml:space="preserve">  Christianity in Context;</w:t>
      </w:r>
      <w:r w:rsidRPr="007C7773">
        <w:rPr>
          <w:rFonts w:ascii="Arial" w:eastAsia="Times New Roman" w:hAnsi="Arial" w:cs="Arial"/>
          <w:sz w:val="20"/>
          <w:szCs w:val="20"/>
        </w:rPr>
        <w:t xml:space="preserve"> Church and Society in Late Antiquity</w:t>
      </w:r>
    </w:p>
    <w:p w:rsidR="007161F7" w:rsidRPr="007C7773" w:rsidRDefault="007C7773" w:rsidP="007161F7">
      <w:pPr>
        <w:pStyle w:val="ListParagraph"/>
        <w:numPr>
          <w:ilvl w:val="0"/>
          <w:numId w:val="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As above</w:t>
      </w:r>
    </w:p>
    <w:p w:rsidR="007161F7" w:rsidRPr="007C7773" w:rsidRDefault="004A1980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Seminar Instructor</w:t>
      </w:r>
      <w:r w:rsidR="00603346" w:rsidRPr="007C7773">
        <w:rPr>
          <w:rFonts w:ascii="Arial" w:eastAsia="Times New Roman" w:hAnsi="Arial" w:cs="Arial"/>
          <w:sz w:val="20"/>
          <w:szCs w:val="20"/>
        </w:rPr>
        <w:t xml:space="preserve">, </w:t>
      </w:r>
      <w:r w:rsidR="003B4816" w:rsidRPr="007C7773">
        <w:rPr>
          <w:rFonts w:ascii="Arial" w:eastAsia="Times New Roman" w:hAnsi="Arial" w:cs="Arial"/>
          <w:sz w:val="20"/>
          <w:szCs w:val="20"/>
        </w:rPr>
        <w:t>2008-2009</w:t>
      </w:r>
      <w:r w:rsidR="00603346" w:rsidRPr="007C7773">
        <w:rPr>
          <w:rFonts w:ascii="Arial" w:eastAsia="Times New Roman" w:hAnsi="Arial" w:cs="Arial"/>
          <w:sz w:val="20"/>
          <w:szCs w:val="20"/>
        </w:rPr>
        <w:br/>
      </w:r>
      <w:r w:rsidR="00603346" w:rsidRPr="007C7773">
        <w:rPr>
          <w:rFonts w:ascii="Arial" w:eastAsia="Times New Roman" w:hAnsi="Arial" w:cs="Arial"/>
          <w:i/>
          <w:sz w:val="20"/>
          <w:szCs w:val="20"/>
        </w:rPr>
        <w:t xml:space="preserve">University </w:t>
      </w:r>
      <w:r w:rsidR="00BB1C24" w:rsidRPr="007C7773">
        <w:rPr>
          <w:rFonts w:ascii="Arial" w:eastAsia="Times New Roman" w:hAnsi="Arial" w:cs="Arial"/>
          <w:i/>
          <w:sz w:val="20"/>
          <w:szCs w:val="20"/>
        </w:rPr>
        <w:t>of Durham</w:t>
      </w:r>
    </w:p>
    <w:p w:rsidR="00603346" w:rsidRPr="007C7773" w:rsidRDefault="00603346" w:rsidP="007161F7">
      <w:pPr>
        <w:pStyle w:val="ListParagraph"/>
        <w:numPr>
          <w:ilvl w:val="0"/>
          <w:numId w:val="8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i/>
          <w:sz w:val="20"/>
          <w:szCs w:val="20"/>
        </w:rPr>
        <w:t>Courses:</w:t>
      </w:r>
      <w:r w:rsidRPr="007C7773">
        <w:rPr>
          <w:rFonts w:ascii="Arial" w:eastAsia="Times New Roman" w:hAnsi="Arial" w:cs="Arial"/>
          <w:sz w:val="20"/>
          <w:szCs w:val="20"/>
        </w:rPr>
        <w:t xml:space="preserve"> </w:t>
      </w:r>
      <w:r w:rsidR="00BB1C24" w:rsidRPr="007C7773">
        <w:rPr>
          <w:rFonts w:ascii="Arial" w:eastAsia="Times New Roman" w:hAnsi="Arial" w:cs="Arial"/>
          <w:sz w:val="20"/>
          <w:szCs w:val="20"/>
        </w:rPr>
        <w:t>Th</w:t>
      </w:r>
      <w:r w:rsidR="00C250CC">
        <w:rPr>
          <w:rFonts w:ascii="Arial" w:eastAsia="Times New Roman" w:hAnsi="Arial" w:cs="Arial"/>
          <w:sz w:val="20"/>
          <w:szCs w:val="20"/>
        </w:rPr>
        <w:t>e Making of Modern Christianity;</w:t>
      </w:r>
      <w:r w:rsidR="00BB1C24" w:rsidRPr="007C7773">
        <w:rPr>
          <w:rFonts w:ascii="Arial" w:eastAsia="Times New Roman" w:hAnsi="Arial" w:cs="Arial"/>
          <w:sz w:val="20"/>
          <w:szCs w:val="20"/>
        </w:rPr>
        <w:t xml:space="preserve"> Christianity in Context</w:t>
      </w:r>
      <w:r w:rsidR="00C250CC">
        <w:rPr>
          <w:rFonts w:ascii="Arial" w:eastAsia="Times New Roman" w:hAnsi="Arial" w:cs="Arial"/>
          <w:sz w:val="20"/>
          <w:szCs w:val="20"/>
        </w:rPr>
        <w:t>;</w:t>
      </w:r>
      <w:r w:rsidR="00BB1C24" w:rsidRPr="007C7773">
        <w:rPr>
          <w:rFonts w:ascii="Arial" w:eastAsia="Times New Roman" w:hAnsi="Arial" w:cs="Arial"/>
          <w:sz w:val="20"/>
          <w:szCs w:val="20"/>
        </w:rPr>
        <w:t xml:space="preserve"> God in the World</w:t>
      </w:r>
    </w:p>
    <w:p w:rsidR="00905019" w:rsidRPr="007C7773" w:rsidRDefault="007C7773" w:rsidP="00905019">
      <w:pPr>
        <w:pStyle w:val="ListParagraph"/>
        <w:numPr>
          <w:ilvl w:val="0"/>
          <w:numId w:val="8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As above</w:t>
      </w:r>
    </w:p>
    <w:p w:rsidR="00905019" w:rsidRPr="007C7773" w:rsidRDefault="00905019" w:rsidP="00905019">
      <w:p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bCs/>
          <w:sz w:val="20"/>
          <w:szCs w:val="20"/>
        </w:rPr>
        <w:t>Publications:</w:t>
      </w:r>
    </w:p>
    <w:p w:rsidR="00AA1A6F" w:rsidRPr="00AA1A6F" w:rsidRDefault="00AA1A6F" w:rsidP="00905019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AA1A6F">
        <w:rPr>
          <w:rFonts w:ascii="Arial" w:hAnsi="Arial" w:cs="Arial"/>
          <w:sz w:val="20"/>
          <w:szCs w:val="20"/>
        </w:rPr>
        <w:t xml:space="preserve">‘Death’s </w:t>
      </w:r>
      <w:r w:rsidR="004A1980" w:rsidRPr="00AA1A6F">
        <w:rPr>
          <w:rFonts w:ascii="Arial" w:hAnsi="Arial" w:cs="Arial"/>
          <w:sz w:val="20"/>
          <w:szCs w:val="20"/>
        </w:rPr>
        <w:t>Spiraling</w:t>
      </w:r>
      <w:r w:rsidRPr="00AA1A6F">
        <w:rPr>
          <w:rFonts w:ascii="Arial" w:hAnsi="Arial" w:cs="Arial"/>
          <w:sz w:val="20"/>
          <w:szCs w:val="20"/>
        </w:rPr>
        <w:t xml:space="preserve"> Narrative:  On ‘Reading’ the Orthodox Funeral’, </w:t>
      </w:r>
      <w:proofErr w:type="spellStart"/>
      <w:r w:rsidRPr="00AA1A6F">
        <w:rPr>
          <w:rFonts w:ascii="Arial" w:hAnsi="Arial" w:cs="Arial"/>
          <w:i/>
          <w:sz w:val="20"/>
          <w:szCs w:val="20"/>
        </w:rPr>
        <w:t>Studia</w:t>
      </w:r>
      <w:proofErr w:type="spellEnd"/>
      <w:r w:rsidRPr="00AA1A6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A1A6F">
        <w:rPr>
          <w:rFonts w:ascii="Arial" w:hAnsi="Arial" w:cs="Arial"/>
          <w:i/>
          <w:sz w:val="20"/>
          <w:szCs w:val="20"/>
        </w:rPr>
        <w:t>Liturgica</w:t>
      </w:r>
      <w:proofErr w:type="spellEnd"/>
      <w:r w:rsidRPr="00AA1A6F">
        <w:rPr>
          <w:rFonts w:ascii="Arial" w:hAnsi="Arial" w:cs="Arial"/>
          <w:sz w:val="20"/>
          <w:szCs w:val="20"/>
        </w:rPr>
        <w:t xml:space="preserve"> (forthcoming, 2011)</w:t>
      </w:r>
    </w:p>
    <w:p w:rsidR="000754AC" w:rsidRPr="007C7773" w:rsidRDefault="000754AC" w:rsidP="00905019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‘Tradition and Creativity in the Construction and Reading of the </w:t>
      </w:r>
      <w:r w:rsidRPr="007C7773">
        <w:rPr>
          <w:rFonts w:ascii="Arial" w:eastAsia="Times New Roman" w:hAnsi="Arial" w:cs="Arial"/>
          <w:i/>
          <w:sz w:val="20"/>
          <w:szCs w:val="20"/>
        </w:rPr>
        <w:t>Philokalia</w:t>
      </w:r>
      <w:r w:rsidRPr="007C7773">
        <w:rPr>
          <w:rFonts w:ascii="Arial" w:eastAsia="Times New Roman" w:hAnsi="Arial" w:cs="Arial"/>
          <w:sz w:val="20"/>
          <w:szCs w:val="20"/>
        </w:rPr>
        <w:t xml:space="preserve">’, in Brock Bingaman and Bradley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Nassif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(eds.), </w:t>
      </w:r>
      <w:r w:rsidRPr="007C7773">
        <w:rPr>
          <w:rFonts w:ascii="Arial" w:eastAsia="Times New Roman" w:hAnsi="Arial" w:cs="Arial"/>
          <w:i/>
          <w:iCs/>
          <w:sz w:val="20"/>
          <w:szCs w:val="20"/>
        </w:rPr>
        <w:t>The Philokalia: Exploring the Classic Text of Orthodox Spirituality</w:t>
      </w:r>
      <w:r w:rsidRPr="007C7773">
        <w:rPr>
          <w:rFonts w:ascii="Arial" w:eastAsia="Times New Roman" w:hAnsi="Arial" w:cs="Arial"/>
          <w:iCs/>
          <w:sz w:val="20"/>
          <w:szCs w:val="20"/>
        </w:rPr>
        <w:t xml:space="preserve"> (Oxford:  Oxford University Press,</w:t>
      </w:r>
      <w:r w:rsidR="004B7AA5">
        <w:rPr>
          <w:rFonts w:ascii="Arial" w:eastAsia="Times New Roman" w:hAnsi="Arial" w:cs="Arial"/>
          <w:iCs/>
          <w:sz w:val="20"/>
          <w:szCs w:val="20"/>
        </w:rPr>
        <w:t xml:space="preserve"> forthcoming, 2011</w:t>
      </w:r>
      <w:r w:rsidRPr="007C7773">
        <w:rPr>
          <w:rFonts w:ascii="Arial" w:eastAsia="Times New Roman" w:hAnsi="Arial" w:cs="Arial"/>
          <w:iCs/>
          <w:sz w:val="20"/>
          <w:szCs w:val="20"/>
        </w:rPr>
        <w:t>)</w:t>
      </w:r>
      <w:r w:rsidRPr="007C7773">
        <w:rPr>
          <w:rFonts w:ascii="Arial" w:eastAsia="Times New Roman" w:hAnsi="Arial" w:cs="Arial"/>
          <w:sz w:val="20"/>
          <w:szCs w:val="20"/>
        </w:rPr>
        <w:t xml:space="preserve"> </w:t>
      </w:r>
    </w:p>
    <w:p w:rsidR="001677D5" w:rsidRPr="001677D5" w:rsidRDefault="001677D5" w:rsidP="001677D5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‘Death and the Possibility of a Ladder’, </w:t>
      </w:r>
      <w:proofErr w:type="spellStart"/>
      <w:r>
        <w:rPr>
          <w:rFonts w:ascii="Arial" w:eastAsia="Times New Roman" w:hAnsi="Arial" w:cs="Arial"/>
          <w:i/>
          <w:sz w:val="20"/>
          <w:szCs w:val="20"/>
        </w:rPr>
        <w:t>Studia</w:t>
      </w:r>
      <w:proofErr w:type="spellEnd"/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/>
          <w:sz w:val="20"/>
          <w:szCs w:val="20"/>
        </w:rPr>
        <w:t>Patristica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52 (forthcoming, 2011)</w:t>
      </w:r>
    </w:p>
    <w:p w:rsidR="00784B60" w:rsidRDefault="00905019" w:rsidP="00784B60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‘John Climacus and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Sinaite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Spirituality’, in A.M.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Casiday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(ed.), </w:t>
      </w:r>
      <w:r w:rsidRPr="007C7773">
        <w:rPr>
          <w:rFonts w:ascii="Arial" w:eastAsia="Times New Roman" w:hAnsi="Arial" w:cs="Arial"/>
          <w:i/>
          <w:sz w:val="20"/>
          <w:szCs w:val="20"/>
        </w:rPr>
        <w:t>The Orthodox Christian World</w:t>
      </w:r>
      <w:r w:rsidRPr="007C7773">
        <w:rPr>
          <w:rFonts w:ascii="Arial" w:eastAsia="Times New Roman" w:hAnsi="Arial" w:cs="Arial"/>
          <w:sz w:val="20"/>
          <w:szCs w:val="20"/>
        </w:rPr>
        <w:t xml:space="preserve"> (London: 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Routledge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, </w:t>
      </w:r>
      <w:r w:rsidR="004B7AA5">
        <w:rPr>
          <w:rFonts w:ascii="Arial" w:eastAsia="Times New Roman" w:hAnsi="Arial" w:cs="Arial"/>
          <w:sz w:val="20"/>
          <w:szCs w:val="20"/>
        </w:rPr>
        <w:t>forthcoming, 2011</w:t>
      </w:r>
      <w:r w:rsidR="00AA1A6F">
        <w:rPr>
          <w:rFonts w:ascii="Arial" w:eastAsia="Times New Roman" w:hAnsi="Arial" w:cs="Arial"/>
          <w:sz w:val="20"/>
          <w:szCs w:val="20"/>
        </w:rPr>
        <w:t>)</w:t>
      </w:r>
    </w:p>
    <w:p w:rsidR="004B7AA5" w:rsidRDefault="001677D5" w:rsidP="00784B60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B7AA5">
        <w:rPr>
          <w:rFonts w:ascii="Arial" w:eastAsia="Times New Roman" w:hAnsi="Arial" w:cs="Arial"/>
          <w:sz w:val="20"/>
          <w:szCs w:val="20"/>
        </w:rPr>
        <w:t xml:space="preserve">‘The Angelic Life in Desert and </w:t>
      </w:r>
      <w:r w:rsidR="004B7AA5">
        <w:rPr>
          <w:rFonts w:ascii="Arial" w:eastAsia="Times New Roman" w:hAnsi="Arial" w:cs="Arial"/>
          <w:i/>
          <w:sz w:val="20"/>
          <w:szCs w:val="20"/>
        </w:rPr>
        <w:t>Ladder</w:t>
      </w:r>
      <w:r w:rsidR="004B7AA5">
        <w:rPr>
          <w:rFonts w:ascii="Arial" w:eastAsia="Times New Roman" w:hAnsi="Arial" w:cs="Arial"/>
          <w:sz w:val="20"/>
          <w:szCs w:val="20"/>
        </w:rPr>
        <w:t xml:space="preserve">’, under submission to </w:t>
      </w:r>
      <w:r w:rsidR="004B7AA5">
        <w:rPr>
          <w:rFonts w:ascii="Arial" w:eastAsia="Times New Roman" w:hAnsi="Arial" w:cs="Arial"/>
          <w:i/>
          <w:sz w:val="20"/>
          <w:szCs w:val="20"/>
        </w:rPr>
        <w:t>Journal of Early Christian Studies</w:t>
      </w:r>
    </w:p>
    <w:p w:rsidR="00905019" w:rsidRPr="007C7773" w:rsidRDefault="00905019" w:rsidP="00905019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Book Reviews</w:t>
      </w:r>
    </w:p>
    <w:p w:rsidR="00905019" w:rsidRPr="007C7773" w:rsidRDefault="00905019" w:rsidP="00905019">
      <w:pPr>
        <w:pStyle w:val="ListParagraph"/>
        <w:numPr>
          <w:ilvl w:val="0"/>
          <w:numId w:val="15"/>
        </w:numPr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‘Review of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Piotr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Ashwin-Siejkowski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, </w:t>
      </w:r>
      <w:r w:rsidRPr="007C7773">
        <w:rPr>
          <w:rFonts w:ascii="Arial" w:eastAsia="Times New Roman" w:hAnsi="Arial" w:cs="Arial"/>
          <w:i/>
          <w:sz w:val="20"/>
          <w:szCs w:val="20"/>
        </w:rPr>
        <w:t>Clement of Alexandria:  A Project for Human Perfection’</w:t>
      </w:r>
      <w:r w:rsidRPr="007C7773">
        <w:rPr>
          <w:rFonts w:ascii="Arial" w:eastAsia="Times New Roman" w:hAnsi="Arial" w:cs="Arial"/>
          <w:sz w:val="20"/>
          <w:szCs w:val="20"/>
        </w:rPr>
        <w:t xml:space="preserve">, </w:t>
      </w:r>
      <w:r w:rsidRPr="007C7773">
        <w:rPr>
          <w:rFonts w:ascii="Arial" w:eastAsia="Times New Roman" w:hAnsi="Arial" w:cs="Arial"/>
          <w:i/>
          <w:sz w:val="20"/>
          <w:szCs w:val="20"/>
        </w:rPr>
        <w:t>Journal of Theological Studies</w:t>
      </w:r>
      <w:r w:rsidRPr="007C7773">
        <w:rPr>
          <w:rFonts w:ascii="Arial" w:eastAsia="Times New Roman" w:hAnsi="Arial" w:cs="Arial"/>
          <w:sz w:val="20"/>
          <w:szCs w:val="20"/>
        </w:rPr>
        <w:t xml:space="preserve"> 61:1 (2010)</w:t>
      </w:r>
    </w:p>
    <w:p w:rsidR="00905019" w:rsidRPr="007C7773" w:rsidRDefault="00905019" w:rsidP="00905019">
      <w:pPr>
        <w:pStyle w:val="ListParagraph"/>
        <w:numPr>
          <w:ilvl w:val="0"/>
          <w:numId w:val="15"/>
        </w:numPr>
        <w:spacing w:before="360" w:beforeAutospacing="0" w:after="360" w:afterAutospacing="0"/>
        <w:rPr>
          <w:rFonts w:ascii="Arial" w:eastAsia="Times New Roman" w:hAnsi="Arial" w:cs="Arial"/>
          <w:i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‘Review of John T. Fitzgerald (ed.), </w:t>
      </w:r>
      <w:r w:rsidRPr="007C7773">
        <w:rPr>
          <w:rFonts w:ascii="Arial" w:eastAsia="Times New Roman" w:hAnsi="Arial" w:cs="Arial"/>
          <w:i/>
          <w:sz w:val="20"/>
          <w:szCs w:val="20"/>
        </w:rPr>
        <w:t>Passions and Moral Progress in Greco-Roman Antiquity</w:t>
      </w:r>
      <w:r w:rsidRPr="007C7773">
        <w:rPr>
          <w:rFonts w:ascii="Arial" w:eastAsia="Times New Roman" w:hAnsi="Arial" w:cs="Arial"/>
          <w:sz w:val="20"/>
          <w:szCs w:val="20"/>
        </w:rPr>
        <w:t xml:space="preserve">’, </w:t>
      </w:r>
      <w:r w:rsidRPr="007C7773">
        <w:rPr>
          <w:rFonts w:ascii="Arial" w:eastAsia="Times New Roman" w:hAnsi="Arial" w:cs="Arial"/>
          <w:i/>
          <w:sz w:val="20"/>
          <w:szCs w:val="20"/>
        </w:rPr>
        <w:t xml:space="preserve">Journal of Theological Studies </w:t>
      </w:r>
      <w:r w:rsidRPr="007C7773">
        <w:rPr>
          <w:rFonts w:ascii="Arial" w:eastAsia="Times New Roman" w:hAnsi="Arial" w:cs="Arial"/>
          <w:sz w:val="20"/>
          <w:szCs w:val="20"/>
        </w:rPr>
        <w:t>61:1 (2010</w:t>
      </w:r>
      <w:r w:rsidR="00BF55DA" w:rsidRPr="007C7773">
        <w:rPr>
          <w:rFonts w:ascii="Arial" w:eastAsia="Times New Roman" w:hAnsi="Arial" w:cs="Arial"/>
          <w:sz w:val="20"/>
          <w:szCs w:val="20"/>
        </w:rPr>
        <w:t>)</w:t>
      </w:r>
    </w:p>
    <w:p w:rsidR="00905019" w:rsidRPr="007C7773" w:rsidRDefault="00905019" w:rsidP="00905019">
      <w:pPr>
        <w:pStyle w:val="ListParagraph"/>
        <w:numPr>
          <w:ilvl w:val="0"/>
          <w:numId w:val="15"/>
        </w:numPr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‘Review of Jean-Luc Marion, </w:t>
      </w:r>
      <w:r w:rsidRPr="007C7773">
        <w:rPr>
          <w:rFonts w:ascii="Arial" w:eastAsia="Times New Roman" w:hAnsi="Arial" w:cs="Arial"/>
          <w:i/>
          <w:sz w:val="20"/>
          <w:szCs w:val="20"/>
        </w:rPr>
        <w:t>On the Ego and on God:  Further Cartesian Questions</w:t>
      </w:r>
      <w:r w:rsidRPr="007C7773">
        <w:rPr>
          <w:rFonts w:ascii="Arial" w:eastAsia="Times New Roman" w:hAnsi="Arial" w:cs="Arial"/>
          <w:sz w:val="20"/>
          <w:szCs w:val="20"/>
        </w:rPr>
        <w:t xml:space="preserve">’, </w:t>
      </w:r>
      <w:r w:rsidRPr="007C7773">
        <w:rPr>
          <w:rFonts w:ascii="Arial" w:eastAsia="Times New Roman" w:hAnsi="Arial" w:cs="Arial"/>
          <w:i/>
          <w:sz w:val="20"/>
          <w:szCs w:val="20"/>
        </w:rPr>
        <w:t>Reviews in Religion and Theology</w:t>
      </w:r>
      <w:r w:rsidRPr="007C7773">
        <w:rPr>
          <w:rFonts w:ascii="Arial" w:eastAsia="Times New Roman" w:hAnsi="Arial" w:cs="Arial"/>
          <w:sz w:val="20"/>
          <w:szCs w:val="20"/>
        </w:rPr>
        <w:t xml:space="preserve"> 16:2 (2009), 265-267</w:t>
      </w:r>
    </w:p>
    <w:p w:rsidR="00317359" w:rsidRPr="007C7773" w:rsidRDefault="00317359" w:rsidP="00905019">
      <w:pPr>
        <w:spacing w:before="360" w:beforeAutospacing="0" w:after="360" w:afterAutospacing="0"/>
        <w:contextualSpacing/>
        <w:rPr>
          <w:rFonts w:ascii="Arial" w:eastAsia="Times New Roman" w:hAnsi="Arial" w:cs="Arial"/>
          <w:bCs/>
          <w:sz w:val="20"/>
          <w:szCs w:val="20"/>
        </w:rPr>
      </w:pPr>
    </w:p>
    <w:p w:rsidR="002008F1" w:rsidRPr="002008F1" w:rsidRDefault="00BF55DA" w:rsidP="002008F1">
      <w:pPr>
        <w:rPr>
          <w:rFonts w:ascii="Arial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bCs/>
          <w:sz w:val="20"/>
          <w:szCs w:val="20"/>
        </w:rPr>
        <w:t>Conference</w:t>
      </w:r>
      <w:r w:rsidR="002008F1">
        <w:rPr>
          <w:rFonts w:ascii="Arial" w:eastAsia="Times New Roman" w:hAnsi="Arial" w:cs="Arial"/>
          <w:b/>
          <w:bCs/>
          <w:sz w:val="20"/>
          <w:szCs w:val="20"/>
        </w:rPr>
        <w:t xml:space="preserve"> and Seminar</w:t>
      </w:r>
      <w:r w:rsidRPr="007C777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905019" w:rsidRPr="007C7773">
        <w:rPr>
          <w:rFonts w:ascii="Arial" w:eastAsia="Times New Roman" w:hAnsi="Arial" w:cs="Arial"/>
          <w:b/>
          <w:bCs/>
          <w:sz w:val="20"/>
          <w:szCs w:val="20"/>
        </w:rPr>
        <w:t>Presentations:</w:t>
      </w:r>
    </w:p>
    <w:p w:rsidR="00784B60" w:rsidRPr="007C7773" w:rsidRDefault="00784B60" w:rsidP="0090501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C7773">
        <w:rPr>
          <w:rFonts w:ascii="Arial" w:hAnsi="Arial" w:cs="Arial"/>
          <w:sz w:val="20"/>
          <w:szCs w:val="20"/>
        </w:rPr>
        <w:t>2010:  ‘Death and the Possibility of a Ladder’, paper presented at the Third Nation</w:t>
      </w:r>
      <w:r w:rsidR="004A1980">
        <w:rPr>
          <w:rFonts w:ascii="Arial" w:hAnsi="Arial" w:cs="Arial"/>
          <w:sz w:val="20"/>
          <w:szCs w:val="20"/>
        </w:rPr>
        <w:t xml:space="preserve">al </w:t>
      </w:r>
      <w:proofErr w:type="spellStart"/>
      <w:r w:rsidR="004A1980">
        <w:rPr>
          <w:rFonts w:ascii="Arial" w:hAnsi="Arial" w:cs="Arial"/>
          <w:sz w:val="20"/>
          <w:szCs w:val="20"/>
        </w:rPr>
        <w:t>Patristics</w:t>
      </w:r>
      <w:proofErr w:type="spellEnd"/>
      <w:r w:rsidR="004A1980">
        <w:rPr>
          <w:rFonts w:ascii="Arial" w:hAnsi="Arial" w:cs="Arial"/>
          <w:sz w:val="20"/>
          <w:szCs w:val="20"/>
        </w:rPr>
        <w:t xml:space="preserve"> Conference, Durham</w:t>
      </w:r>
    </w:p>
    <w:p w:rsidR="00905019" w:rsidRPr="007C7773" w:rsidRDefault="00905019" w:rsidP="0090501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C7773">
        <w:rPr>
          <w:rFonts w:ascii="Arial" w:hAnsi="Arial" w:cs="Arial"/>
          <w:sz w:val="20"/>
          <w:szCs w:val="20"/>
        </w:rPr>
        <w:lastRenderedPageBreak/>
        <w:t xml:space="preserve">2010:  ‘Angelic Life in the Desert and John Climacus’, paper </w:t>
      </w:r>
      <w:r w:rsidR="005239A8" w:rsidRPr="007C7773">
        <w:rPr>
          <w:rFonts w:ascii="Arial" w:hAnsi="Arial" w:cs="Arial"/>
          <w:sz w:val="20"/>
          <w:szCs w:val="20"/>
        </w:rPr>
        <w:t xml:space="preserve">presented at the North American </w:t>
      </w:r>
      <w:proofErr w:type="spellStart"/>
      <w:r w:rsidRPr="007C7773">
        <w:rPr>
          <w:rFonts w:ascii="Arial" w:hAnsi="Arial" w:cs="Arial"/>
          <w:sz w:val="20"/>
          <w:szCs w:val="20"/>
        </w:rPr>
        <w:t>Patristics</w:t>
      </w:r>
      <w:proofErr w:type="spellEnd"/>
      <w:r w:rsidRPr="007C7773">
        <w:rPr>
          <w:rFonts w:ascii="Arial" w:hAnsi="Arial" w:cs="Arial"/>
          <w:sz w:val="20"/>
          <w:szCs w:val="20"/>
        </w:rPr>
        <w:t xml:space="preserve"> Society conference, Chicago</w:t>
      </w:r>
    </w:p>
    <w:p w:rsidR="00905019" w:rsidRPr="007C7773" w:rsidRDefault="00905019" w:rsidP="0090501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2009:  ‘</w:t>
      </w:r>
      <w:r w:rsidRPr="007C7773">
        <w:rPr>
          <w:rFonts w:ascii="Arial" w:hAnsi="Arial" w:cs="Arial"/>
          <w:i/>
          <w:sz w:val="20"/>
          <w:szCs w:val="20"/>
        </w:rPr>
        <w:t>“</w:t>
      </w:r>
      <w:r w:rsidRPr="007C7773">
        <w:rPr>
          <w:rFonts w:ascii="Arial" w:hAnsi="Arial" w:cs="Arial"/>
          <w:sz w:val="20"/>
          <w:szCs w:val="20"/>
        </w:rPr>
        <w:t xml:space="preserve">There must be no Christians”:  Martyrs, Scapegoats, and Rene Girard’, paper presented at the Second National </w:t>
      </w:r>
      <w:proofErr w:type="spellStart"/>
      <w:r w:rsidRPr="007C7773">
        <w:rPr>
          <w:rFonts w:ascii="Arial" w:hAnsi="Arial" w:cs="Arial"/>
          <w:sz w:val="20"/>
          <w:szCs w:val="20"/>
        </w:rPr>
        <w:t>Patristics</w:t>
      </w:r>
      <w:proofErr w:type="spellEnd"/>
      <w:r w:rsidRPr="007C7773">
        <w:rPr>
          <w:rFonts w:ascii="Arial" w:hAnsi="Arial" w:cs="Arial"/>
          <w:sz w:val="20"/>
          <w:szCs w:val="20"/>
        </w:rPr>
        <w:t xml:space="preserve"> Conference, Cambridge</w:t>
      </w:r>
    </w:p>
    <w:p w:rsidR="00905019" w:rsidRPr="007C7773" w:rsidRDefault="00905019" w:rsidP="00905019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2009:  ‘In Praise of an Apostolic Man:  Chrysostom’s Rhetoric and the Rise of Ignatius’ Cult at Antioch’, paper presented at the Ecclesiastical History Society Conference, Durham</w:t>
      </w:r>
    </w:p>
    <w:p w:rsidR="002F0120" w:rsidRPr="002F0120" w:rsidRDefault="00905019" w:rsidP="00BB1C24">
      <w:pPr>
        <w:pStyle w:val="ListParagraph"/>
        <w:numPr>
          <w:ilvl w:val="0"/>
          <w:numId w:val="11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2008:  ‘Ma</w:t>
      </w:r>
      <w:r w:rsidR="00342DD4" w:rsidRPr="007C7773">
        <w:rPr>
          <w:rFonts w:ascii="Arial" w:eastAsia="Times New Roman" w:hAnsi="Arial" w:cs="Arial"/>
          <w:sz w:val="20"/>
          <w:szCs w:val="20"/>
        </w:rPr>
        <w:t>r</w:t>
      </w:r>
      <w:r w:rsidRPr="007C7773">
        <w:rPr>
          <w:rFonts w:ascii="Arial" w:eastAsia="Times New Roman" w:hAnsi="Arial" w:cs="Arial"/>
          <w:sz w:val="20"/>
          <w:szCs w:val="20"/>
        </w:rPr>
        <w:t>tyrs in the Liturgy; Liturgy in the Martyrs’, paper presented at the Orthodox Theological Research Fellowship conference, Durham</w:t>
      </w:r>
    </w:p>
    <w:p w:rsidR="00BF55DA" w:rsidRPr="007C7773" w:rsidRDefault="007419C3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Professional and Administrative </w:t>
      </w:r>
      <w:r w:rsidR="00BF55DA" w:rsidRPr="007C7773">
        <w:rPr>
          <w:rFonts w:ascii="Arial" w:eastAsia="Times New Roman" w:hAnsi="Arial" w:cs="Arial"/>
          <w:b/>
          <w:sz w:val="20"/>
          <w:szCs w:val="20"/>
        </w:rPr>
        <w:t>Experience:</w:t>
      </w:r>
    </w:p>
    <w:p w:rsidR="00BF55DA" w:rsidRPr="007C7773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BF55DA" w:rsidRPr="007C7773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Over the last three years I have taken an active role in the life of my academic department and a special interest in organizing conferences for postgraduates and established scholars.</w:t>
      </w:r>
    </w:p>
    <w:p w:rsidR="00BF55DA" w:rsidRPr="007C7773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BB1C24" w:rsidRPr="007C7773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 xml:space="preserve">1.  </w:t>
      </w:r>
      <w:r w:rsidR="00FC5345" w:rsidRPr="007C7773">
        <w:rPr>
          <w:rFonts w:ascii="Arial" w:eastAsia="Times New Roman" w:hAnsi="Arial" w:cs="Arial"/>
          <w:b/>
          <w:sz w:val="20"/>
          <w:szCs w:val="20"/>
        </w:rPr>
        <w:t>Conferences</w:t>
      </w:r>
      <w:r w:rsidR="00CD4EA1" w:rsidRPr="007C7773">
        <w:rPr>
          <w:rFonts w:ascii="Arial" w:eastAsia="Times New Roman" w:hAnsi="Arial" w:cs="Arial"/>
          <w:b/>
          <w:sz w:val="20"/>
          <w:szCs w:val="20"/>
        </w:rPr>
        <w:t xml:space="preserve"> Organized</w:t>
      </w:r>
    </w:p>
    <w:p w:rsidR="00FC5345" w:rsidRPr="007C7773" w:rsidRDefault="00FC5345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</w:p>
    <w:p w:rsidR="00FC5345" w:rsidRPr="007C7773" w:rsidRDefault="00FC5345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i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January 13-14, 2009</w:t>
      </w:r>
      <w:r w:rsidR="009D2D3F" w:rsidRPr="007C7773">
        <w:rPr>
          <w:rFonts w:ascii="Arial" w:eastAsia="Times New Roman" w:hAnsi="Arial" w:cs="Arial"/>
          <w:b/>
          <w:sz w:val="20"/>
          <w:szCs w:val="20"/>
        </w:rPr>
        <w:t>, St. John’s College, University of Durham</w:t>
      </w:r>
      <w:r w:rsidRPr="007C7773">
        <w:rPr>
          <w:rFonts w:ascii="Arial" w:eastAsia="Times New Roman" w:hAnsi="Arial" w:cs="Arial"/>
          <w:b/>
          <w:sz w:val="20"/>
          <w:szCs w:val="20"/>
        </w:rPr>
        <w:t xml:space="preserve"> – </w:t>
      </w:r>
      <w:proofErr w:type="spellStart"/>
      <w:r w:rsidRPr="007C7773">
        <w:rPr>
          <w:rFonts w:ascii="Arial" w:eastAsia="Times New Roman" w:hAnsi="Arial" w:cs="Arial"/>
          <w:b/>
          <w:i/>
          <w:sz w:val="20"/>
          <w:szCs w:val="20"/>
        </w:rPr>
        <w:t>Interdisciplinarity</w:t>
      </w:r>
      <w:proofErr w:type="spellEnd"/>
      <w:r w:rsidRPr="007C7773">
        <w:rPr>
          <w:rFonts w:ascii="Arial" w:eastAsia="Times New Roman" w:hAnsi="Arial" w:cs="Arial"/>
          <w:b/>
          <w:i/>
          <w:sz w:val="20"/>
          <w:szCs w:val="20"/>
        </w:rPr>
        <w:t xml:space="preserve"> in Theology and Religion:  How to tie knots that will hold</w:t>
      </w:r>
    </w:p>
    <w:p w:rsidR="007161F7" w:rsidRPr="007C7773" w:rsidRDefault="00FC5345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Chair, Organizing Committee</w:t>
      </w:r>
    </w:p>
    <w:p w:rsidR="007161F7" w:rsidRPr="007C7773" w:rsidRDefault="00FC5345" w:rsidP="00BB1C24">
      <w:pPr>
        <w:pStyle w:val="ListParagraph"/>
        <w:numPr>
          <w:ilvl w:val="0"/>
          <w:numId w:val="10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Lead organizer for a</w:t>
      </w:r>
      <w:r w:rsidR="007419C3">
        <w:rPr>
          <w:rFonts w:ascii="Arial" w:eastAsia="Times New Roman" w:hAnsi="Arial" w:cs="Arial"/>
          <w:sz w:val="20"/>
          <w:szCs w:val="20"/>
        </w:rPr>
        <w:t>n international-scale</w:t>
      </w:r>
      <w:r w:rsidRPr="007C7773">
        <w:rPr>
          <w:rFonts w:ascii="Arial" w:eastAsia="Times New Roman" w:hAnsi="Arial" w:cs="Arial"/>
          <w:sz w:val="20"/>
          <w:szCs w:val="20"/>
        </w:rPr>
        <w:t xml:space="preserve"> postgraduate-oriented conference </w:t>
      </w:r>
      <w:r w:rsidR="007419C3">
        <w:rPr>
          <w:rFonts w:ascii="Arial" w:eastAsia="Times New Roman" w:hAnsi="Arial" w:cs="Arial"/>
          <w:sz w:val="20"/>
          <w:szCs w:val="20"/>
        </w:rPr>
        <w:t>of</w:t>
      </w:r>
      <w:r w:rsidRPr="007C7773">
        <w:rPr>
          <w:rFonts w:ascii="Arial" w:eastAsia="Times New Roman" w:hAnsi="Arial" w:cs="Arial"/>
          <w:sz w:val="20"/>
          <w:szCs w:val="20"/>
        </w:rPr>
        <w:t xml:space="preserve"> seventy delegates</w:t>
      </w:r>
      <w:r w:rsidR="007419C3">
        <w:rPr>
          <w:rFonts w:ascii="Arial" w:eastAsia="Times New Roman" w:hAnsi="Arial" w:cs="Arial"/>
          <w:sz w:val="20"/>
          <w:szCs w:val="20"/>
        </w:rPr>
        <w:t xml:space="preserve"> from six countries</w:t>
      </w:r>
      <w:r w:rsidRPr="007C7773">
        <w:rPr>
          <w:rFonts w:ascii="Arial" w:eastAsia="Times New Roman" w:hAnsi="Arial" w:cs="Arial"/>
          <w:sz w:val="20"/>
          <w:szCs w:val="20"/>
        </w:rPr>
        <w:t xml:space="preserve">, co-funded by </w:t>
      </w:r>
      <w:r w:rsidR="00D5034C">
        <w:rPr>
          <w:rFonts w:ascii="Arial" w:eastAsia="Times New Roman" w:hAnsi="Arial" w:cs="Arial"/>
          <w:sz w:val="20"/>
          <w:szCs w:val="20"/>
        </w:rPr>
        <w:t>Durham U</w:t>
      </w:r>
      <w:r w:rsidRPr="007C7773">
        <w:rPr>
          <w:rFonts w:ascii="Arial" w:eastAsia="Times New Roman" w:hAnsi="Arial" w:cs="Arial"/>
          <w:sz w:val="20"/>
          <w:szCs w:val="20"/>
        </w:rPr>
        <w:t xml:space="preserve">niversity and </w:t>
      </w:r>
      <w:r w:rsidR="00D5034C">
        <w:rPr>
          <w:rFonts w:ascii="Arial" w:eastAsia="Times New Roman" w:hAnsi="Arial" w:cs="Arial"/>
          <w:sz w:val="20"/>
          <w:szCs w:val="20"/>
        </w:rPr>
        <w:t xml:space="preserve">the </w:t>
      </w:r>
      <w:r w:rsidRPr="007C7773">
        <w:rPr>
          <w:rFonts w:ascii="Arial" w:eastAsia="Times New Roman" w:hAnsi="Arial" w:cs="Arial"/>
          <w:sz w:val="20"/>
          <w:szCs w:val="20"/>
        </w:rPr>
        <w:t xml:space="preserve">Arts and Humanities Research Council, with collaboration from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Intute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>:  Arts and Humanities Oxford</w:t>
      </w:r>
      <w:r w:rsidR="00D5034C">
        <w:rPr>
          <w:rFonts w:ascii="Arial" w:eastAsia="Times New Roman" w:hAnsi="Arial" w:cs="Arial"/>
          <w:sz w:val="20"/>
          <w:szCs w:val="20"/>
        </w:rPr>
        <w:t xml:space="preserve"> and several publishers</w:t>
      </w:r>
    </w:p>
    <w:p w:rsidR="00FC5345" w:rsidRPr="007C7773" w:rsidRDefault="00FC5345" w:rsidP="00BB1C24">
      <w:pPr>
        <w:pStyle w:val="ListParagraph"/>
        <w:numPr>
          <w:ilvl w:val="0"/>
          <w:numId w:val="10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Keynote speakers were Prof</w:t>
      </w:r>
      <w:r w:rsidR="00D5034C">
        <w:rPr>
          <w:rFonts w:ascii="Arial" w:eastAsia="Times New Roman" w:hAnsi="Arial" w:cs="Arial"/>
          <w:sz w:val="20"/>
          <w:szCs w:val="20"/>
        </w:rPr>
        <w:t>s</w:t>
      </w:r>
      <w:r w:rsidRPr="007C7773">
        <w:rPr>
          <w:rFonts w:ascii="Arial" w:eastAsia="Times New Roman" w:hAnsi="Arial" w:cs="Arial"/>
          <w:sz w:val="20"/>
          <w:szCs w:val="20"/>
        </w:rPr>
        <w:t xml:space="preserve">. Sarah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Coakley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</w:t>
      </w:r>
      <w:r w:rsidR="00D5034C">
        <w:rPr>
          <w:rFonts w:ascii="Arial" w:eastAsia="Times New Roman" w:hAnsi="Arial" w:cs="Arial"/>
          <w:sz w:val="20"/>
          <w:szCs w:val="20"/>
        </w:rPr>
        <w:t xml:space="preserve">(Cambridge) </w:t>
      </w:r>
      <w:r w:rsidRPr="007C7773">
        <w:rPr>
          <w:rFonts w:ascii="Arial" w:eastAsia="Times New Roman" w:hAnsi="Arial" w:cs="Arial"/>
          <w:sz w:val="20"/>
          <w:szCs w:val="20"/>
        </w:rPr>
        <w:t>and Douglas Davies</w:t>
      </w:r>
      <w:r w:rsidR="00D5034C">
        <w:rPr>
          <w:rFonts w:ascii="Arial" w:eastAsia="Times New Roman" w:hAnsi="Arial" w:cs="Arial"/>
          <w:sz w:val="20"/>
          <w:szCs w:val="20"/>
        </w:rPr>
        <w:t xml:space="preserve"> (Durham)</w:t>
      </w:r>
    </w:p>
    <w:p w:rsidR="00FC5345" w:rsidRPr="007C7773" w:rsidRDefault="00FC5345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April 27-29, 2009</w:t>
      </w:r>
      <w:r w:rsidR="009D2D3F" w:rsidRPr="007C7773">
        <w:rPr>
          <w:rFonts w:ascii="Arial" w:eastAsia="Times New Roman" w:hAnsi="Arial" w:cs="Arial"/>
          <w:b/>
          <w:sz w:val="20"/>
          <w:szCs w:val="20"/>
        </w:rPr>
        <w:t>, University of Durham</w:t>
      </w:r>
      <w:r w:rsidRPr="007C7773">
        <w:rPr>
          <w:rFonts w:ascii="Arial" w:eastAsia="Times New Roman" w:hAnsi="Arial" w:cs="Arial"/>
          <w:b/>
          <w:sz w:val="20"/>
          <w:szCs w:val="20"/>
        </w:rPr>
        <w:t xml:space="preserve"> – </w:t>
      </w:r>
      <w:r w:rsidRPr="007C7773">
        <w:rPr>
          <w:rFonts w:ascii="Arial" w:eastAsia="Times New Roman" w:hAnsi="Arial" w:cs="Arial"/>
          <w:b/>
          <w:i/>
          <w:sz w:val="20"/>
          <w:szCs w:val="20"/>
        </w:rPr>
        <w:t>Eastern Orthodox and Western Christian Perspectives on Bioethics</w:t>
      </w:r>
    </w:p>
    <w:p w:rsidR="00FC5345" w:rsidRPr="007C7773" w:rsidRDefault="00FC5345" w:rsidP="00905019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Conference Assistant</w:t>
      </w:r>
    </w:p>
    <w:p w:rsidR="00905019" w:rsidRPr="007C7773" w:rsidRDefault="00905019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9D2D3F" w:rsidRPr="007C7773" w:rsidRDefault="009D2D3F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 xml:space="preserve">September 1-3, 2010, St. John’s College, University of Durham – </w:t>
      </w:r>
      <w:r w:rsidRPr="007C7773">
        <w:rPr>
          <w:rFonts w:ascii="Arial" w:eastAsia="Times New Roman" w:hAnsi="Arial" w:cs="Arial"/>
          <w:b/>
          <w:i/>
          <w:sz w:val="20"/>
          <w:szCs w:val="20"/>
        </w:rPr>
        <w:t xml:space="preserve">Third British </w:t>
      </w:r>
      <w:proofErr w:type="spellStart"/>
      <w:r w:rsidRPr="007C7773">
        <w:rPr>
          <w:rFonts w:ascii="Arial" w:eastAsia="Times New Roman" w:hAnsi="Arial" w:cs="Arial"/>
          <w:b/>
          <w:i/>
          <w:sz w:val="20"/>
          <w:szCs w:val="20"/>
        </w:rPr>
        <w:t>Patristics</w:t>
      </w:r>
      <w:proofErr w:type="spellEnd"/>
      <w:r w:rsidRPr="007C7773">
        <w:rPr>
          <w:rFonts w:ascii="Arial" w:eastAsia="Times New Roman" w:hAnsi="Arial" w:cs="Arial"/>
          <w:b/>
          <w:i/>
          <w:sz w:val="20"/>
          <w:szCs w:val="20"/>
        </w:rPr>
        <w:t xml:space="preserve"> Conference</w:t>
      </w:r>
    </w:p>
    <w:p w:rsidR="009D2D3F" w:rsidRPr="007C7773" w:rsidRDefault="009D2D3F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Member, Organizing Committee</w:t>
      </w:r>
    </w:p>
    <w:p w:rsidR="009D2D3F" w:rsidRPr="007C7773" w:rsidRDefault="009D2D3F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</w:p>
    <w:p w:rsidR="009D2D3F" w:rsidRPr="007C7773" w:rsidRDefault="009D2D3F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 xml:space="preserve">September 15-17, 2010, St. John’s College, University of Durham – </w:t>
      </w:r>
      <w:r w:rsidRPr="007C7773">
        <w:rPr>
          <w:rFonts w:ascii="Arial" w:eastAsia="Times New Roman" w:hAnsi="Arial" w:cs="Arial"/>
          <w:b/>
          <w:i/>
          <w:sz w:val="20"/>
          <w:szCs w:val="20"/>
        </w:rPr>
        <w:t>Orthodox Theological Research Fellowship Annual Conference</w:t>
      </w:r>
    </w:p>
    <w:p w:rsidR="009D2D3F" w:rsidRPr="007C7773" w:rsidRDefault="007C7773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>Sole Organizer</w:t>
      </w:r>
    </w:p>
    <w:p w:rsidR="009D2D3F" w:rsidRPr="007C7773" w:rsidRDefault="009D2D3F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</w:p>
    <w:p w:rsidR="00BB1C24" w:rsidRPr="007C7773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 xml:space="preserve">2.  </w:t>
      </w:r>
      <w:r w:rsidR="007419C3">
        <w:rPr>
          <w:rFonts w:ascii="Arial" w:eastAsia="Times New Roman" w:hAnsi="Arial" w:cs="Arial"/>
          <w:b/>
          <w:sz w:val="20"/>
          <w:szCs w:val="20"/>
        </w:rPr>
        <w:t>Administrative</w:t>
      </w:r>
      <w:r w:rsidRPr="007C7773">
        <w:rPr>
          <w:rFonts w:ascii="Arial" w:eastAsia="Times New Roman" w:hAnsi="Arial" w:cs="Arial"/>
          <w:b/>
          <w:sz w:val="20"/>
          <w:szCs w:val="20"/>
        </w:rPr>
        <w:t xml:space="preserve"> Experience</w:t>
      </w:r>
    </w:p>
    <w:p w:rsidR="00BF55DA" w:rsidRPr="007C7773" w:rsidRDefault="00BF55DA" w:rsidP="00BF55DA">
      <w:pPr>
        <w:pStyle w:val="ListParagraph"/>
        <w:numPr>
          <w:ilvl w:val="0"/>
          <w:numId w:val="1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2007-2009</w:t>
      </w:r>
      <w:r w:rsidRPr="007C7773">
        <w:rPr>
          <w:rFonts w:ascii="Arial" w:eastAsia="Times New Roman" w:hAnsi="Arial" w:cs="Arial"/>
          <w:sz w:val="20"/>
          <w:szCs w:val="20"/>
        </w:rPr>
        <w:t>:  Student-Staff Consultative Committee, Departmental Research Committee, Departmental Board of Studies</w:t>
      </w:r>
    </w:p>
    <w:p w:rsidR="00BF55DA" w:rsidRPr="007C7773" w:rsidRDefault="00BF55DA" w:rsidP="00BF55DA">
      <w:pPr>
        <w:pStyle w:val="ListParagraph"/>
        <w:numPr>
          <w:ilvl w:val="0"/>
          <w:numId w:val="1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2009-</w:t>
      </w:r>
      <w:r w:rsidR="00D5034C">
        <w:rPr>
          <w:rFonts w:ascii="Arial" w:eastAsia="Times New Roman" w:hAnsi="Arial" w:cs="Arial"/>
          <w:b/>
          <w:sz w:val="20"/>
          <w:szCs w:val="20"/>
        </w:rPr>
        <w:t>present</w:t>
      </w:r>
      <w:r w:rsidRPr="007C7773">
        <w:rPr>
          <w:rFonts w:ascii="Arial" w:eastAsia="Times New Roman" w:hAnsi="Arial" w:cs="Arial"/>
          <w:b/>
          <w:sz w:val="20"/>
          <w:szCs w:val="20"/>
        </w:rPr>
        <w:t>:</w:t>
      </w:r>
      <w:r w:rsidRPr="007C7773">
        <w:rPr>
          <w:rFonts w:ascii="Arial" w:eastAsia="Times New Roman" w:hAnsi="Arial" w:cs="Arial"/>
          <w:sz w:val="20"/>
          <w:szCs w:val="20"/>
        </w:rPr>
        <w:t xml:space="preserve">  Departmental Ethics Committee</w:t>
      </w:r>
    </w:p>
    <w:p w:rsidR="00560D4A" w:rsidRPr="00E676BB" w:rsidRDefault="00BF55DA" w:rsidP="00BB1C24">
      <w:pPr>
        <w:pStyle w:val="ListParagraph"/>
        <w:numPr>
          <w:ilvl w:val="0"/>
          <w:numId w:val="17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2008-present:</w:t>
      </w:r>
      <w:r w:rsidRPr="007C7773">
        <w:rPr>
          <w:rFonts w:ascii="Arial" w:eastAsia="Times New Roman" w:hAnsi="Arial" w:cs="Arial"/>
          <w:sz w:val="20"/>
          <w:szCs w:val="20"/>
        </w:rPr>
        <w:t xml:space="preserve">  Orthodox Theological Research Fellowship  Steering Committee</w:t>
      </w:r>
    </w:p>
    <w:p w:rsidR="00BF55DA" w:rsidRPr="007C7773" w:rsidRDefault="00BF55DA" w:rsidP="00BB1C24">
      <w:pPr>
        <w:spacing w:before="360" w:beforeAutospacing="0" w:after="360" w:afterAutospacing="0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 xml:space="preserve">3.  </w:t>
      </w:r>
      <w:r w:rsidR="00E61D0D" w:rsidRPr="007C7773">
        <w:rPr>
          <w:rFonts w:ascii="Arial" w:eastAsia="Times New Roman" w:hAnsi="Arial" w:cs="Arial"/>
          <w:b/>
          <w:sz w:val="20"/>
          <w:szCs w:val="20"/>
        </w:rPr>
        <w:t>Professional</w:t>
      </w:r>
      <w:r w:rsidRPr="007C7773">
        <w:rPr>
          <w:rFonts w:ascii="Arial" w:eastAsia="Times New Roman" w:hAnsi="Arial" w:cs="Arial"/>
          <w:b/>
          <w:sz w:val="20"/>
          <w:szCs w:val="20"/>
        </w:rPr>
        <w:t xml:space="preserve"> Experience</w:t>
      </w:r>
    </w:p>
    <w:p w:rsidR="00F84B1D" w:rsidRDefault="00F84B1D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2011:  Durham University, Department of Theology and Religion</w:t>
      </w:r>
    </w:p>
    <w:p w:rsidR="00F84B1D" w:rsidRPr="00F84B1D" w:rsidRDefault="00F84B1D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Research Assistant to Dr. </w:t>
      </w:r>
      <w:proofErr w:type="spellStart"/>
      <w:r>
        <w:rPr>
          <w:rFonts w:ascii="Arial" w:eastAsia="Times New Roman" w:hAnsi="Arial" w:cs="Arial"/>
          <w:sz w:val="20"/>
          <w:szCs w:val="20"/>
        </w:rPr>
        <w:t>Krastu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Banev</w:t>
      </w:r>
      <w:proofErr w:type="spellEnd"/>
    </w:p>
    <w:p w:rsidR="00F84B1D" w:rsidRDefault="00F84B1D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Duties include assistance with developing and administering courses, locating research materials and book reviews, summarizing books and articles, proofreading, and </w:t>
      </w:r>
      <w:r w:rsidR="00D5034C">
        <w:rPr>
          <w:rFonts w:ascii="Arial" w:eastAsia="Times New Roman" w:hAnsi="Arial" w:cs="Arial"/>
          <w:sz w:val="20"/>
          <w:szCs w:val="20"/>
        </w:rPr>
        <w:t>assisting with travel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F84B1D" w:rsidRDefault="00F84B1D" w:rsidP="00F84B1D">
      <w:pPr>
        <w:pStyle w:val="ListParagraph"/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</w:p>
    <w:p w:rsidR="008027AB" w:rsidRDefault="008027AB" w:rsidP="00F84B1D">
      <w:pPr>
        <w:pStyle w:val="ListParagraph"/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</w:p>
    <w:p w:rsidR="00BF55DA" w:rsidRPr="007C7773" w:rsidRDefault="00BF55DA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b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lastRenderedPageBreak/>
        <w:t>2003-2006:  Engel &amp; Lofton, LLP; Engel Law Firm, PC; Arthur B. Lofton, PA</w:t>
      </w:r>
    </w:p>
    <w:p w:rsidR="00BF55DA" w:rsidRPr="007C7773" w:rsidRDefault="00BF55DA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sz w:val="20"/>
          <w:szCs w:val="20"/>
        </w:rPr>
        <w:t xml:space="preserve">Office manager for law firm in Santa Fe, specializing in contractual, corporate, real estate, estate planning, and probate law:  managing </w:t>
      </w:r>
      <w:r w:rsidR="00342DD4" w:rsidRPr="007C7773">
        <w:rPr>
          <w:rFonts w:ascii="Arial" w:eastAsia="Times New Roman" w:hAnsi="Arial" w:cs="Arial"/>
          <w:sz w:val="20"/>
          <w:szCs w:val="20"/>
        </w:rPr>
        <w:t xml:space="preserve">all day-to-day operations including </w:t>
      </w:r>
      <w:r w:rsidRPr="007C7773">
        <w:rPr>
          <w:rFonts w:ascii="Arial" w:eastAsia="Times New Roman" w:hAnsi="Arial" w:cs="Arial"/>
          <w:sz w:val="20"/>
          <w:szCs w:val="20"/>
        </w:rPr>
        <w:t>billing, calendars, filing, legal preparation</w:t>
      </w:r>
      <w:r w:rsidR="00E61D0D" w:rsidRPr="007C7773">
        <w:rPr>
          <w:rFonts w:ascii="Arial" w:eastAsia="Times New Roman" w:hAnsi="Arial" w:cs="Arial"/>
          <w:sz w:val="20"/>
          <w:szCs w:val="20"/>
        </w:rPr>
        <w:t xml:space="preserve">, </w:t>
      </w:r>
      <w:r w:rsidR="00342DD4" w:rsidRPr="007C7773">
        <w:rPr>
          <w:rFonts w:ascii="Arial" w:eastAsia="Times New Roman" w:hAnsi="Arial" w:cs="Arial"/>
          <w:sz w:val="20"/>
          <w:szCs w:val="20"/>
        </w:rPr>
        <w:t>dictation</w:t>
      </w:r>
      <w:r w:rsidR="00E61D0D" w:rsidRPr="007C7773">
        <w:rPr>
          <w:rFonts w:ascii="Arial" w:eastAsia="Times New Roman" w:hAnsi="Arial" w:cs="Arial"/>
          <w:sz w:val="20"/>
          <w:szCs w:val="20"/>
        </w:rPr>
        <w:t>, and client meetings</w:t>
      </w:r>
    </w:p>
    <w:p w:rsidR="00BF55DA" w:rsidRPr="007C7773" w:rsidRDefault="00D5034C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During the same period I became a p</w:t>
      </w:r>
      <w:r w:rsidR="00BF55DA" w:rsidRPr="007C7773">
        <w:rPr>
          <w:rFonts w:ascii="Arial" w:eastAsia="Times New Roman" w:hAnsi="Arial" w:cs="Arial"/>
          <w:sz w:val="20"/>
          <w:szCs w:val="20"/>
        </w:rPr>
        <w:t>aralegal</w:t>
      </w:r>
      <w:r>
        <w:rPr>
          <w:rFonts w:ascii="Arial" w:eastAsia="Times New Roman" w:hAnsi="Arial" w:cs="Arial"/>
          <w:sz w:val="20"/>
          <w:szCs w:val="20"/>
        </w:rPr>
        <w:t xml:space="preserve"> for the firm</w:t>
      </w:r>
      <w:r w:rsidR="00BF55DA" w:rsidRPr="007C7773">
        <w:rPr>
          <w:rFonts w:ascii="Arial" w:eastAsia="Times New Roman" w:hAnsi="Arial" w:cs="Arial"/>
          <w:sz w:val="20"/>
          <w:szCs w:val="20"/>
        </w:rPr>
        <w:t xml:space="preserve">: </w:t>
      </w:r>
      <w:r w:rsidR="00E61D0D" w:rsidRPr="007C7773">
        <w:rPr>
          <w:rFonts w:ascii="Arial" w:eastAsia="Times New Roman" w:hAnsi="Arial" w:cs="Arial"/>
          <w:sz w:val="20"/>
          <w:szCs w:val="20"/>
        </w:rPr>
        <w:t>prepar</w:t>
      </w:r>
      <w:r w:rsidR="00BF55DA" w:rsidRPr="007C7773">
        <w:rPr>
          <w:rFonts w:ascii="Arial" w:eastAsia="Times New Roman" w:hAnsi="Arial" w:cs="Arial"/>
          <w:sz w:val="20"/>
          <w:szCs w:val="20"/>
        </w:rPr>
        <w:t>ing legal documents</w:t>
      </w:r>
      <w:r w:rsidR="00E61D0D" w:rsidRPr="007C7773">
        <w:rPr>
          <w:rFonts w:ascii="Arial" w:eastAsia="Times New Roman" w:hAnsi="Arial" w:cs="Arial"/>
          <w:sz w:val="20"/>
          <w:szCs w:val="20"/>
        </w:rPr>
        <w:t xml:space="preserve"> including wills, trusts, and pleadings;</w:t>
      </w:r>
      <w:r w:rsidR="00BF55DA" w:rsidRPr="007C7773">
        <w:rPr>
          <w:rFonts w:ascii="Arial" w:eastAsia="Times New Roman" w:hAnsi="Arial" w:cs="Arial"/>
          <w:sz w:val="20"/>
          <w:szCs w:val="20"/>
        </w:rPr>
        <w:t xml:space="preserve"> </w:t>
      </w:r>
      <w:r w:rsidR="00E61D0D" w:rsidRPr="007C7773">
        <w:rPr>
          <w:rFonts w:ascii="Arial" w:eastAsia="Times New Roman" w:hAnsi="Arial" w:cs="Arial"/>
          <w:sz w:val="20"/>
          <w:szCs w:val="20"/>
        </w:rPr>
        <w:t>client intake and meetings</w:t>
      </w:r>
    </w:p>
    <w:p w:rsidR="00342DD4" w:rsidRPr="007C7773" w:rsidRDefault="00D5034C" w:rsidP="00BF55DA">
      <w:pPr>
        <w:pStyle w:val="ListParagraph"/>
        <w:numPr>
          <w:ilvl w:val="0"/>
          <w:numId w:val="18"/>
        </w:numPr>
        <w:spacing w:before="360" w:beforeAutospacing="0" w:after="360" w:afterAutospacing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Simultaneously contracted as the firm’s b</w:t>
      </w:r>
      <w:r w:rsidR="00342DD4" w:rsidRPr="007C7773">
        <w:rPr>
          <w:rFonts w:ascii="Arial" w:eastAsia="Times New Roman" w:hAnsi="Arial" w:cs="Arial"/>
          <w:sz w:val="20"/>
          <w:szCs w:val="20"/>
        </w:rPr>
        <w:t xml:space="preserve">ookkeeper:  </w:t>
      </w:r>
      <w:r w:rsidR="00E61D0D" w:rsidRPr="007C7773">
        <w:rPr>
          <w:rFonts w:ascii="Arial" w:eastAsia="Times New Roman" w:hAnsi="Arial" w:cs="Arial"/>
          <w:sz w:val="20"/>
          <w:szCs w:val="20"/>
        </w:rPr>
        <w:t xml:space="preserve">paid </w:t>
      </w:r>
      <w:r w:rsidR="00342DD4" w:rsidRPr="007C7773">
        <w:rPr>
          <w:rFonts w:ascii="Arial" w:eastAsia="Times New Roman" w:hAnsi="Arial" w:cs="Arial"/>
          <w:sz w:val="20"/>
          <w:szCs w:val="20"/>
        </w:rPr>
        <w:t>invoices</w:t>
      </w:r>
      <w:r w:rsidR="00E61D0D" w:rsidRPr="007C7773">
        <w:rPr>
          <w:rFonts w:ascii="Arial" w:eastAsia="Times New Roman" w:hAnsi="Arial" w:cs="Arial"/>
          <w:sz w:val="20"/>
          <w:szCs w:val="20"/>
        </w:rPr>
        <w:t xml:space="preserve"> and wages, managed income and IOLTA Trust Account</w:t>
      </w:r>
      <w:r w:rsidR="00342DD4" w:rsidRPr="007C7773">
        <w:rPr>
          <w:rFonts w:ascii="Arial" w:eastAsia="Times New Roman" w:hAnsi="Arial" w:cs="Arial"/>
          <w:sz w:val="20"/>
          <w:szCs w:val="20"/>
        </w:rPr>
        <w:t>, bank reconciliation</w:t>
      </w:r>
      <w:r w:rsidR="00E61D0D" w:rsidRPr="007C7773">
        <w:rPr>
          <w:rFonts w:ascii="Arial" w:eastAsia="Times New Roman" w:hAnsi="Arial" w:cs="Arial"/>
          <w:sz w:val="20"/>
          <w:szCs w:val="20"/>
        </w:rPr>
        <w:t>s</w:t>
      </w:r>
      <w:r w:rsidR="00342DD4" w:rsidRPr="007C7773">
        <w:rPr>
          <w:rFonts w:ascii="Arial" w:eastAsia="Times New Roman" w:hAnsi="Arial" w:cs="Arial"/>
          <w:sz w:val="20"/>
          <w:szCs w:val="20"/>
        </w:rPr>
        <w:t>, taxes, employee records</w:t>
      </w:r>
    </w:p>
    <w:p w:rsidR="002F0120" w:rsidRPr="007C7773" w:rsidRDefault="002F0120" w:rsidP="002F0120">
      <w:pPr>
        <w:spacing w:before="360" w:beforeAutospacing="0" w:after="360" w:afterAutospacing="0"/>
        <w:contextualSpacing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bCs/>
          <w:sz w:val="20"/>
          <w:szCs w:val="20"/>
        </w:rPr>
        <w:t>Grants and Fellowships</w:t>
      </w:r>
      <w:r w:rsidR="00560D4A">
        <w:rPr>
          <w:rFonts w:ascii="Arial" w:eastAsia="Times New Roman" w:hAnsi="Arial" w:cs="Arial"/>
          <w:b/>
          <w:bCs/>
          <w:sz w:val="20"/>
          <w:szCs w:val="20"/>
        </w:rPr>
        <w:t xml:space="preserve"> Received</w:t>
      </w:r>
      <w:r w:rsidRPr="007C7773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2F0120" w:rsidRPr="007C7773" w:rsidRDefault="002F0120" w:rsidP="002F0120">
      <w:pPr>
        <w:pStyle w:val="ListParagraph"/>
        <w:numPr>
          <w:ilvl w:val="0"/>
          <w:numId w:val="12"/>
        </w:numPr>
        <w:ind w:left="72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2007:  Department of Theology and Religion, University of Durham</w:t>
      </w:r>
      <w:r w:rsidRPr="007C7773">
        <w:rPr>
          <w:rFonts w:ascii="Arial" w:eastAsia="Times New Roman" w:hAnsi="Arial" w:cs="Arial"/>
          <w:sz w:val="20"/>
          <w:szCs w:val="20"/>
        </w:rPr>
        <w:t>, De Bury Scholarship</w:t>
      </w:r>
    </w:p>
    <w:p w:rsidR="002F0120" w:rsidRPr="007C7773" w:rsidRDefault="002F0120" w:rsidP="002F0120">
      <w:pPr>
        <w:pStyle w:val="ListParagraph"/>
        <w:numPr>
          <w:ilvl w:val="0"/>
          <w:numId w:val="12"/>
        </w:numPr>
        <w:ind w:left="72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2008:  University of Durham, Overseas Research Studentship</w:t>
      </w:r>
      <w:r w:rsidRPr="007C7773">
        <w:rPr>
          <w:rFonts w:ascii="Arial" w:eastAsia="Times New Roman" w:hAnsi="Arial" w:cs="Arial"/>
          <w:sz w:val="20"/>
          <w:szCs w:val="20"/>
        </w:rPr>
        <w:t>, tuition for two years of doctorate</w:t>
      </w:r>
    </w:p>
    <w:p w:rsidR="002F0120" w:rsidRPr="007C7773" w:rsidRDefault="002F0120" w:rsidP="002F0120">
      <w:pPr>
        <w:pStyle w:val="ListParagraph"/>
        <w:numPr>
          <w:ilvl w:val="0"/>
          <w:numId w:val="12"/>
        </w:numPr>
        <w:ind w:left="72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2008:  Arts and Humanities Research Council</w:t>
      </w:r>
      <w:r w:rsidRPr="007C7773">
        <w:rPr>
          <w:rFonts w:ascii="Arial" w:eastAsia="Times New Roman" w:hAnsi="Arial" w:cs="Arial"/>
          <w:sz w:val="20"/>
          <w:szCs w:val="20"/>
        </w:rPr>
        <w:t>, Collaborative Student Scheme, for postgraduate conference</w:t>
      </w:r>
    </w:p>
    <w:p w:rsidR="000C143E" w:rsidRPr="007419C3" w:rsidRDefault="002F0120" w:rsidP="007419C3">
      <w:pPr>
        <w:pStyle w:val="ListParagraph"/>
        <w:numPr>
          <w:ilvl w:val="0"/>
          <w:numId w:val="12"/>
        </w:numPr>
        <w:ind w:left="720"/>
        <w:rPr>
          <w:rFonts w:ascii="Arial" w:eastAsia="Times New Roman" w:hAnsi="Arial" w:cs="Arial"/>
          <w:sz w:val="20"/>
          <w:szCs w:val="20"/>
        </w:rPr>
      </w:pPr>
      <w:r w:rsidRPr="007C7773">
        <w:rPr>
          <w:rFonts w:ascii="Arial" w:eastAsia="Times New Roman" w:hAnsi="Arial" w:cs="Arial"/>
          <w:b/>
          <w:sz w:val="20"/>
          <w:szCs w:val="20"/>
        </w:rPr>
        <w:t>2009:  Department of Theology and Religion, University of Durham</w:t>
      </w:r>
      <w:r w:rsidRPr="007C7773">
        <w:rPr>
          <w:rFonts w:ascii="Arial" w:eastAsia="Times New Roman" w:hAnsi="Arial" w:cs="Arial"/>
          <w:sz w:val="20"/>
          <w:szCs w:val="20"/>
        </w:rPr>
        <w:t xml:space="preserve">, Van </w:t>
      </w:r>
      <w:proofErr w:type="spellStart"/>
      <w:r w:rsidRPr="007C7773">
        <w:rPr>
          <w:rFonts w:ascii="Arial" w:eastAsia="Times New Roman" w:hAnsi="Arial" w:cs="Arial"/>
          <w:sz w:val="20"/>
          <w:szCs w:val="20"/>
        </w:rPr>
        <w:t>Mildert</w:t>
      </w:r>
      <w:proofErr w:type="spellEnd"/>
      <w:r w:rsidRPr="007C7773">
        <w:rPr>
          <w:rFonts w:ascii="Arial" w:eastAsia="Times New Roman" w:hAnsi="Arial" w:cs="Arial"/>
          <w:sz w:val="20"/>
          <w:szCs w:val="20"/>
        </w:rPr>
        <w:t xml:space="preserve"> Scholarship</w:t>
      </w:r>
    </w:p>
    <w:p w:rsidR="00D43F2A" w:rsidRDefault="00D43F2A" w:rsidP="00BB1C24">
      <w:pPr>
        <w:contextualSpacing/>
        <w:rPr>
          <w:rFonts w:ascii="Arial" w:hAnsi="Arial" w:cs="Arial"/>
          <w:sz w:val="20"/>
          <w:szCs w:val="20"/>
        </w:rPr>
      </w:pPr>
    </w:p>
    <w:p w:rsidR="00453FB0" w:rsidRDefault="00453FB0" w:rsidP="00BB1C24">
      <w:pPr>
        <w:contextualSpacing/>
        <w:rPr>
          <w:rFonts w:ascii="Arial" w:hAnsi="Arial" w:cs="Arial"/>
          <w:sz w:val="20"/>
          <w:szCs w:val="20"/>
        </w:rPr>
      </w:pPr>
    </w:p>
    <w:p w:rsidR="00453FB0" w:rsidRDefault="00453FB0" w:rsidP="00BB1C24">
      <w:pPr>
        <w:contextualSpacing/>
        <w:rPr>
          <w:rFonts w:ascii="Arial" w:hAnsi="Arial" w:cs="Arial"/>
          <w:b/>
          <w:sz w:val="20"/>
          <w:szCs w:val="20"/>
        </w:rPr>
      </w:pPr>
      <w:r w:rsidRPr="00453FB0">
        <w:rPr>
          <w:rFonts w:ascii="Arial" w:hAnsi="Arial" w:cs="Arial"/>
          <w:b/>
          <w:sz w:val="20"/>
          <w:szCs w:val="20"/>
        </w:rPr>
        <w:t>References</w:t>
      </w:r>
    </w:p>
    <w:p w:rsidR="00453FB0" w:rsidRDefault="00453FB0" w:rsidP="00BB1C24">
      <w:pPr>
        <w:contextualSpacing/>
        <w:rPr>
          <w:rFonts w:ascii="Arial" w:hAnsi="Arial" w:cs="Arial"/>
          <w:b/>
          <w:sz w:val="20"/>
          <w:szCs w:val="20"/>
        </w:rPr>
      </w:pPr>
    </w:p>
    <w:p w:rsidR="00041F2E" w:rsidRDefault="00041F2E" w:rsidP="00041F2E">
      <w:pPr>
        <w:contextualSpacing/>
        <w:rPr>
          <w:rFonts w:cs="Arial"/>
          <w:b/>
          <w:kern w:val="2"/>
          <w:lang w:val="en-GB"/>
        </w:rPr>
        <w:sectPr w:rsidR="00041F2E" w:rsidSect="00D43F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1F2E" w:rsidRDefault="00041F2E" w:rsidP="00041F2E">
      <w:pPr>
        <w:contextualSpacing/>
        <w:rPr>
          <w:rFonts w:cs="Arial"/>
          <w:b/>
          <w:kern w:val="2"/>
          <w:lang w:val="en-GB"/>
        </w:rPr>
      </w:pPr>
    </w:p>
    <w:p w:rsidR="00453FB0" w:rsidRPr="00041F2E" w:rsidRDefault="00041F2E" w:rsidP="00041F2E">
      <w:pPr>
        <w:contextualSpacing/>
        <w:rPr>
          <w:rFonts w:cs="Arial"/>
          <w:b/>
          <w:kern w:val="2"/>
          <w:lang w:val="en-GB"/>
        </w:rPr>
      </w:pPr>
      <w:r w:rsidRPr="00041F2E">
        <w:rPr>
          <w:rFonts w:cs="Arial"/>
          <w:b/>
          <w:kern w:val="2"/>
          <w:lang w:val="en-GB"/>
        </w:rPr>
        <w:t>Rev. Prof. Andrew Louth</w:t>
      </w:r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  <w:lang w:val="en-GB"/>
        </w:rPr>
      </w:pPr>
      <w:r>
        <w:rPr>
          <w:rFonts w:cs="Arial"/>
          <w:kern w:val="2"/>
          <w:lang w:val="en-GB"/>
        </w:rPr>
        <w:t>Professor of Patristic and Byzantine Studies</w:t>
      </w:r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</w:rPr>
      </w:pPr>
      <w:r>
        <w:rPr>
          <w:rFonts w:cs="Arial"/>
          <w:kern w:val="2"/>
        </w:rPr>
        <w:t>Department of Theology and Religion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Durham University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Abbey House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Palace Green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Durham DH1 3RS</w:t>
      </w:r>
    </w:p>
    <w:p w:rsidR="00041F2E" w:rsidRPr="003822E8" w:rsidRDefault="00041F2E" w:rsidP="00041F2E">
      <w:pPr>
        <w:contextualSpacing/>
        <w:rPr>
          <w:rFonts w:ascii="Arial" w:eastAsia="Times New Roman" w:hAnsi="Arial" w:cs="Arial"/>
          <w:kern w:val="2"/>
        </w:rPr>
      </w:pPr>
      <w:r w:rsidRPr="003822E8">
        <w:rPr>
          <w:rFonts w:cs="Arial"/>
          <w:kern w:val="2"/>
        </w:rPr>
        <w:t>+44 (0) 1325 481 080</w:t>
      </w:r>
    </w:p>
    <w:p w:rsidR="00041F2E" w:rsidRPr="003822E8" w:rsidRDefault="00041F2E" w:rsidP="00041F2E">
      <w:pPr>
        <w:contextualSpacing/>
        <w:rPr>
          <w:rFonts w:ascii="Arial" w:eastAsia="Times New Roman" w:hAnsi="Arial" w:cs="Arial"/>
          <w:color w:val="0000FF"/>
          <w:kern w:val="2"/>
          <w:u w:val="single"/>
        </w:rPr>
      </w:pPr>
      <w:r w:rsidRPr="003822E8">
        <w:rPr>
          <w:rFonts w:cs="Arial"/>
          <w:color w:val="0000FF"/>
          <w:kern w:val="2"/>
          <w:u w:val="single"/>
        </w:rPr>
        <w:t>andrew.louth@dur.ac.uk</w:t>
      </w:r>
    </w:p>
    <w:p w:rsidR="00041F2E" w:rsidRPr="003822E8" w:rsidRDefault="00041F2E" w:rsidP="00041F2E">
      <w:pPr>
        <w:contextualSpacing/>
        <w:rPr>
          <w:rFonts w:ascii="Arial" w:hAnsi="Arial" w:cs="Arial"/>
          <w:b/>
          <w:sz w:val="20"/>
          <w:szCs w:val="20"/>
        </w:rPr>
      </w:pPr>
    </w:p>
    <w:p w:rsidR="00041F2E" w:rsidRPr="00E676BB" w:rsidRDefault="00E676BB" w:rsidP="00041F2E">
      <w:pPr>
        <w:contextualSpacing/>
        <w:rPr>
          <w:rFonts w:ascii="Arial" w:eastAsia="Times New Roman" w:hAnsi="Arial" w:cs="Arial"/>
          <w:b/>
          <w:kern w:val="2"/>
        </w:rPr>
      </w:pPr>
      <w:r w:rsidRPr="00E676BB">
        <w:rPr>
          <w:rFonts w:cs="Arial"/>
          <w:b/>
          <w:kern w:val="2"/>
        </w:rPr>
        <w:t>Prof. Lewis Ayres</w:t>
      </w:r>
    </w:p>
    <w:p w:rsidR="00041F2E" w:rsidRDefault="00E676BB" w:rsidP="00041F2E">
      <w:pPr>
        <w:contextualSpacing/>
        <w:rPr>
          <w:rFonts w:ascii="Arial" w:eastAsia="Times New Roman" w:hAnsi="Arial" w:cs="Arial"/>
          <w:kern w:val="2"/>
          <w:lang w:val="en-GB"/>
        </w:rPr>
      </w:pPr>
      <w:r>
        <w:rPr>
          <w:rFonts w:cs="Arial"/>
          <w:kern w:val="2"/>
          <w:lang w:val="en-GB"/>
        </w:rPr>
        <w:t>Bede Professor of Catholic Theology</w:t>
      </w:r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</w:rPr>
      </w:pPr>
      <w:r>
        <w:rPr>
          <w:rFonts w:cs="Arial"/>
          <w:kern w:val="2"/>
        </w:rPr>
        <w:t>Department of Theology and Religion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Durham University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Abbey House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Palace Green</w:t>
      </w:r>
    </w:p>
    <w:p w:rsidR="00041F2E" w:rsidRPr="003822E8" w:rsidRDefault="00041F2E" w:rsidP="00041F2E">
      <w:pPr>
        <w:contextualSpacing/>
        <w:rPr>
          <w:rFonts w:cs="Arial"/>
          <w:kern w:val="2"/>
        </w:rPr>
      </w:pPr>
      <w:r w:rsidRPr="003822E8">
        <w:rPr>
          <w:rFonts w:cs="Arial"/>
          <w:kern w:val="2"/>
        </w:rPr>
        <w:t>Durham DH1 3RS</w:t>
      </w:r>
    </w:p>
    <w:p w:rsidR="00041F2E" w:rsidRPr="003822E8" w:rsidRDefault="00041F2E" w:rsidP="00041F2E">
      <w:pPr>
        <w:contextualSpacing/>
        <w:rPr>
          <w:rFonts w:ascii="Arial" w:eastAsia="Times New Roman" w:hAnsi="Arial" w:cs="Arial"/>
          <w:kern w:val="2"/>
        </w:rPr>
      </w:pPr>
      <w:r w:rsidRPr="003822E8">
        <w:rPr>
          <w:rFonts w:cs="Arial"/>
          <w:kern w:val="2"/>
        </w:rPr>
        <w:t>+44 (0)191 33 43</w:t>
      </w:r>
      <w:r w:rsidR="00E676BB" w:rsidRPr="003822E8">
        <w:rPr>
          <w:rFonts w:cs="Arial"/>
          <w:kern w:val="2"/>
        </w:rPr>
        <w:t>331</w:t>
      </w:r>
    </w:p>
    <w:p w:rsidR="00041F2E" w:rsidRPr="003822E8" w:rsidRDefault="00E676BB" w:rsidP="00041F2E">
      <w:pPr>
        <w:contextualSpacing/>
        <w:rPr>
          <w:rFonts w:ascii="Arial" w:eastAsia="Times New Roman" w:hAnsi="Arial" w:cs="Arial"/>
          <w:color w:val="0000FF"/>
          <w:kern w:val="2"/>
          <w:u w:val="single"/>
        </w:rPr>
      </w:pPr>
      <w:r w:rsidRPr="003822E8">
        <w:rPr>
          <w:rFonts w:cs="Arial"/>
          <w:color w:val="0000FF"/>
          <w:kern w:val="2"/>
          <w:u w:val="single"/>
        </w:rPr>
        <w:t>l.o.ayres@durham.ac.uk</w:t>
      </w:r>
    </w:p>
    <w:p w:rsidR="00041F2E" w:rsidRPr="003822E8" w:rsidRDefault="00041F2E" w:rsidP="00041F2E">
      <w:pPr>
        <w:contextualSpacing/>
        <w:rPr>
          <w:rFonts w:cs="Arial"/>
          <w:b/>
          <w:kern w:val="2"/>
        </w:rPr>
      </w:pPr>
    </w:p>
    <w:p w:rsidR="00041F2E" w:rsidRPr="00041F2E" w:rsidRDefault="00041F2E" w:rsidP="00041F2E">
      <w:pPr>
        <w:contextualSpacing/>
        <w:rPr>
          <w:rFonts w:ascii="Arial" w:eastAsia="Times New Roman" w:hAnsi="Arial" w:cs="Arial"/>
          <w:b/>
          <w:kern w:val="2"/>
          <w:lang w:val="en-GB"/>
        </w:rPr>
      </w:pPr>
      <w:r w:rsidRPr="00041F2E">
        <w:rPr>
          <w:rFonts w:cs="Arial"/>
          <w:b/>
          <w:kern w:val="2"/>
          <w:lang w:val="en-GB"/>
        </w:rPr>
        <w:t xml:space="preserve">Dr. </w:t>
      </w:r>
      <w:proofErr w:type="spellStart"/>
      <w:r w:rsidRPr="00041F2E">
        <w:rPr>
          <w:rFonts w:cs="Arial"/>
          <w:b/>
          <w:kern w:val="2"/>
          <w:lang w:val="en-GB"/>
        </w:rPr>
        <w:t>Krastu</w:t>
      </w:r>
      <w:proofErr w:type="spellEnd"/>
      <w:r w:rsidRPr="00041F2E">
        <w:rPr>
          <w:rFonts w:cs="Arial"/>
          <w:b/>
          <w:kern w:val="2"/>
          <w:lang w:val="en-GB"/>
        </w:rPr>
        <w:t xml:space="preserve"> </w:t>
      </w:r>
      <w:proofErr w:type="spellStart"/>
      <w:r w:rsidRPr="00041F2E">
        <w:rPr>
          <w:rFonts w:cs="Arial"/>
          <w:b/>
          <w:kern w:val="2"/>
          <w:lang w:val="en-GB"/>
        </w:rPr>
        <w:t>Banev</w:t>
      </w:r>
      <w:proofErr w:type="spellEnd"/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  <w:lang w:val="en-GB"/>
        </w:rPr>
      </w:pPr>
      <w:r>
        <w:rPr>
          <w:rFonts w:cs="Arial"/>
          <w:kern w:val="2"/>
          <w:lang w:val="en-GB"/>
        </w:rPr>
        <w:t xml:space="preserve">Lecturer in Greek </w:t>
      </w:r>
      <w:proofErr w:type="spellStart"/>
      <w:r>
        <w:rPr>
          <w:rFonts w:cs="Arial"/>
          <w:kern w:val="2"/>
          <w:lang w:val="en-GB"/>
        </w:rPr>
        <w:t>Patristics</w:t>
      </w:r>
      <w:proofErr w:type="spellEnd"/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</w:rPr>
      </w:pPr>
      <w:r>
        <w:rPr>
          <w:rFonts w:cs="Arial"/>
          <w:kern w:val="2"/>
        </w:rPr>
        <w:t>Department of Theology and Religion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Durham University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Abbey House</w:t>
      </w:r>
    </w:p>
    <w:p w:rsidR="00041F2E" w:rsidRDefault="00041F2E" w:rsidP="00041F2E">
      <w:pPr>
        <w:contextualSpacing/>
        <w:rPr>
          <w:rFonts w:cs="Arial"/>
          <w:kern w:val="2"/>
        </w:rPr>
      </w:pPr>
      <w:r>
        <w:rPr>
          <w:rFonts w:cs="Arial"/>
          <w:kern w:val="2"/>
        </w:rPr>
        <w:t>Palace Green</w:t>
      </w:r>
    </w:p>
    <w:p w:rsidR="00041F2E" w:rsidRPr="007673D2" w:rsidRDefault="00041F2E" w:rsidP="00041F2E">
      <w:pPr>
        <w:contextualSpacing/>
        <w:rPr>
          <w:rFonts w:cs="Arial"/>
          <w:kern w:val="2"/>
          <w:lang w:val="de-DE"/>
        </w:rPr>
      </w:pPr>
      <w:r w:rsidRPr="007673D2">
        <w:rPr>
          <w:rFonts w:cs="Arial"/>
          <w:kern w:val="2"/>
          <w:lang w:val="de-DE"/>
        </w:rPr>
        <w:t>Durham DH1 3RS</w:t>
      </w:r>
    </w:p>
    <w:p w:rsidR="00041F2E" w:rsidRPr="007673D2" w:rsidRDefault="00041F2E" w:rsidP="00041F2E">
      <w:pPr>
        <w:contextualSpacing/>
        <w:rPr>
          <w:rFonts w:ascii="Arial" w:eastAsia="Times New Roman" w:hAnsi="Arial" w:cs="Arial"/>
          <w:kern w:val="2"/>
          <w:lang w:val="de-DE"/>
        </w:rPr>
      </w:pPr>
      <w:r w:rsidRPr="007673D2">
        <w:rPr>
          <w:rFonts w:cs="Arial"/>
          <w:kern w:val="2"/>
          <w:lang w:val="de-DE"/>
        </w:rPr>
        <w:t>+44 (0) 191 33 43967</w:t>
      </w:r>
    </w:p>
    <w:p w:rsidR="00041F2E" w:rsidRPr="00041F2E" w:rsidRDefault="00041F2E" w:rsidP="00041F2E">
      <w:pPr>
        <w:contextualSpacing/>
        <w:rPr>
          <w:rFonts w:ascii="Arial" w:eastAsia="Times New Roman" w:hAnsi="Arial" w:cs="Arial"/>
          <w:color w:val="0000FF"/>
          <w:kern w:val="2"/>
          <w:u w:val="single"/>
          <w:lang w:val="de-DE"/>
        </w:rPr>
      </w:pPr>
      <w:r w:rsidRPr="00041F2E">
        <w:rPr>
          <w:rFonts w:cs="Arial"/>
          <w:color w:val="0000FF"/>
          <w:kern w:val="2"/>
          <w:u w:val="single"/>
          <w:lang w:val="de-DE"/>
        </w:rPr>
        <w:t>krastu.banev@dur.ac.uk</w:t>
      </w:r>
    </w:p>
    <w:p w:rsidR="00041F2E" w:rsidRDefault="00041F2E" w:rsidP="00041F2E">
      <w:pPr>
        <w:contextualSpacing/>
        <w:rPr>
          <w:rFonts w:cs="Arial"/>
          <w:kern w:val="2"/>
          <w:lang w:val="de-DE"/>
        </w:rPr>
      </w:pPr>
    </w:p>
    <w:p w:rsidR="00041F2E" w:rsidRPr="00041F2E" w:rsidRDefault="00041F2E" w:rsidP="00041F2E">
      <w:pPr>
        <w:contextualSpacing/>
        <w:rPr>
          <w:rFonts w:ascii="Arial" w:eastAsia="Times New Roman" w:hAnsi="Arial" w:cs="Arial"/>
          <w:b/>
          <w:kern w:val="2"/>
        </w:rPr>
      </w:pPr>
      <w:r w:rsidRPr="00041F2E">
        <w:rPr>
          <w:rFonts w:cs="Arial"/>
          <w:b/>
          <w:kern w:val="2"/>
        </w:rPr>
        <w:t>Robert A. Engel</w:t>
      </w:r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  <w:lang w:val="en-GB"/>
        </w:rPr>
      </w:pPr>
      <w:r>
        <w:rPr>
          <w:rFonts w:cs="Arial"/>
          <w:kern w:val="2"/>
          <w:lang w:val="en-GB"/>
        </w:rPr>
        <w:t>Chief Operating Office</w:t>
      </w:r>
      <w:r w:rsidR="00E676BB">
        <w:rPr>
          <w:rFonts w:cs="Arial"/>
          <w:kern w:val="2"/>
          <w:lang w:val="en-GB"/>
        </w:rPr>
        <w:t>r</w:t>
      </w:r>
      <w:r>
        <w:rPr>
          <w:rFonts w:cs="Arial"/>
          <w:kern w:val="2"/>
          <w:lang w:val="en-GB"/>
        </w:rPr>
        <w:t>, Materials Design, Inc.</w:t>
      </w:r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  <w:szCs w:val="20"/>
          <w:lang w:val="it-IT"/>
        </w:rPr>
      </w:pPr>
      <w:r>
        <w:rPr>
          <w:rFonts w:cs="Arial"/>
          <w:kern w:val="2"/>
          <w:lang w:val="it-IT"/>
        </w:rPr>
        <w:t>PO Box 2521</w:t>
      </w:r>
    </w:p>
    <w:p w:rsidR="00041F2E" w:rsidRDefault="00041F2E" w:rsidP="00041F2E">
      <w:pPr>
        <w:contextualSpacing/>
        <w:rPr>
          <w:rFonts w:cs="Arial"/>
          <w:kern w:val="2"/>
          <w:lang w:val="it-IT"/>
        </w:rPr>
      </w:pPr>
      <w:r>
        <w:rPr>
          <w:rFonts w:cs="Arial"/>
          <w:kern w:val="2"/>
          <w:lang w:val="it-IT"/>
        </w:rPr>
        <w:t>Santa Fe, NM 87501</w:t>
      </w:r>
    </w:p>
    <w:p w:rsidR="00041F2E" w:rsidRDefault="00041F2E" w:rsidP="00041F2E">
      <w:pPr>
        <w:contextualSpacing/>
        <w:rPr>
          <w:rFonts w:cs="Arial"/>
          <w:kern w:val="2"/>
          <w:lang w:val="en-GB"/>
        </w:rPr>
      </w:pPr>
      <w:r>
        <w:rPr>
          <w:rFonts w:cs="Arial"/>
          <w:kern w:val="2"/>
          <w:lang w:val="en-GB"/>
        </w:rPr>
        <w:t>UNITED STATES</w:t>
      </w:r>
    </w:p>
    <w:p w:rsidR="00041F2E" w:rsidRDefault="00041F2E" w:rsidP="00041F2E">
      <w:pPr>
        <w:contextualSpacing/>
        <w:rPr>
          <w:rFonts w:ascii="Arial" w:eastAsia="Times New Roman" w:hAnsi="Arial" w:cs="Arial"/>
          <w:kern w:val="2"/>
          <w:lang w:val="en-GB"/>
        </w:rPr>
      </w:pPr>
      <w:r>
        <w:rPr>
          <w:rFonts w:cs="Arial"/>
          <w:kern w:val="2"/>
          <w:lang w:val="en-GB"/>
        </w:rPr>
        <w:t>+1 (760) 495 4924 x217</w:t>
      </w:r>
    </w:p>
    <w:p w:rsidR="00041F2E" w:rsidRPr="00041F2E" w:rsidRDefault="00041F2E" w:rsidP="00041F2E">
      <w:pPr>
        <w:contextualSpacing/>
        <w:rPr>
          <w:rFonts w:ascii="Arial" w:eastAsia="Times New Roman" w:hAnsi="Arial" w:cs="Arial"/>
          <w:color w:val="0000FF"/>
          <w:kern w:val="2"/>
          <w:u w:val="single"/>
          <w:lang w:val="en-GB"/>
        </w:rPr>
      </w:pPr>
      <w:r w:rsidRPr="00041F2E">
        <w:rPr>
          <w:rFonts w:cs="Arial"/>
          <w:color w:val="0000FF"/>
          <w:kern w:val="2"/>
          <w:u w:val="single"/>
          <w:lang w:val="en-GB"/>
        </w:rPr>
        <w:t>rengel@materialsdesign.com</w:t>
      </w:r>
    </w:p>
    <w:p w:rsidR="00041F2E" w:rsidRDefault="00041F2E" w:rsidP="00041F2E">
      <w:pPr>
        <w:contextualSpacing/>
        <w:rPr>
          <w:rFonts w:ascii="Arial" w:hAnsi="Arial" w:cs="Arial"/>
          <w:b/>
          <w:sz w:val="20"/>
          <w:szCs w:val="20"/>
          <w:lang w:val="en-GB"/>
        </w:rPr>
        <w:sectPr w:rsidR="00041F2E" w:rsidSect="00041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1F2E" w:rsidRPr="00041F2E" w:rsidRDefault="00041F2E" w:rsidP="00041F2E">
      <w:pPr>
        <w:contextualSpacing/>
        <w:rPr>
          <w:rFonts w:ascii="Arial" w:hAnsi="Arial" w:cs="Arial"/>
          <w:b/>
          <w:sz w:val="20"/>
          <w:szCs w:val="20"/>
          <w:lang w:val="en-GB"/>
        </w:rPr>
      </w:pPr>
    </w:p>
    <w:sectPr w:rsidR="00041F2E" w:rsidRPr="00041F2E" w:rsidSect="00041F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1B0"/>
    <w:multiLevelType w:val="hybridMultilevel"/>
    <w:tmpl w:val="E838721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D4F5034"/>
    <w:multiLevelType w:val="hybridMultilevel"/>
    <w:tmpl w:val="61962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2A7F"/>
    <w:multiLevelType w:val="multilevel"/>
    <w:tmpl w:val="133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47AA9"/>
    <w:multiLevelType w:val="hybridMultilevel"/>
    <w:tmpl w:val="0086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D7D1D"/>
    <w:multiLevelType w:val="hybridMultilevel"/>
    <w:tmpl w:val="10BC4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545B4"/>
    <w:multiLevelType w:val="hybridMultilevel"/>
    <w:tmpl w:val="E2DEE8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02B39EF"/>
    <w:multiLevelType w:val="multilevel"/>
    <w:tmpl w:val="92B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2C5EB9"/>
    <w:multiLevelType w:val="hybridMultilevel"/>
    <w:tmpl w:val="76D08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C3585"/>
    <w:multiLevelType w:val="multilevel"/>
    <w:tmpl w:val="592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EB7CD6"/>
    <w:multiLevelType w:val="hybridMultilevel"/>
    <w:tmpl w:val="C0483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8446E"/>
    <w:multiLevelType w:val="hybridMultilevel"/>
    <w:tmpl w:val="D9565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F1BC0"/>
    <w:multiLevelType w:val="hybridMultilevel"/>
    <w:tmpl w:val="73ACF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87C7A"/>
    <w:multiLevelType w:val="hybridMultilevel"/>
    <w:tmpl w:val="94FAB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F1DDF"/>
    <w:multiLevelType w:val="hybridMultilevel"/>
    <w:tmpl w:val="695AF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34A36"/>
    <w:multiLevelType w:val="hybridMultilevel"/>
    <w:tmpl w:val="6C567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E33659"/>
    <w:multiLevelType w:val="hybridMultilevel"/>
    <w:tmpl w:val="88B4CBEC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6DEA73CC"/>
    <w:multiLevelType w:val="hybridMultilevel"/>
    <w:tmpl w:val="51DA8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42FBC"/>
    <w:multiLevelType w:val="hybridMultilevel"/>
    <w:tmpl w:val="0538A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E61E1"/>
    <w:multiLevelType w:val="hybridMultilevel"/>
    <w:tmpl w:val="9230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D3767"/>
    <w:multiLevelType w:val="hybridMultilevel"/>
    <w:tmpl w:val="5B0C4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8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17"/>
  </w:num>
  <w:num w:numId="12">
    <w:abstractNumId w:val="15"/>
  </w:num>
  <w:num w:numId="13">
    <w:abstractNumId w:val="3"/>
  </w:num>
  <w:num w:numId="14">
    <w:abstractNumId w:val="16"/>
  </w:num>
  <w:num w:numId="15">
    <w:abstractNumId w:val="4"/>
  </w:num>
  <w:num w:numId="16">
    <w:abstractNumId w:val="13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346"/>
    <w:rsid w:val="000129BA"/>
    <w:rsid w:val="00041F2E"/>
    <w:rsid w:val="00071CAD"/>
    <w:rsid w:val="000754AC"/>
    <w:rsid w:val="000A2860"/>
    <w:rsid w:val="000B7A52"/>
    <w:rsid w:val="000B7EA8"/>
    <w:rsid w:val="000C143E"/>
    <w:rsid w:val="000C6250"/>
    <w:rsid w:val="00126C61"/>
    <w:rsid w:val="00167655"/>
    <w:rsid w:val="001677D5"/>
    <w:rsid w:val="002008F1"/>
    <w:rsid w:val="00242D17"/>
    <w:rsid w:val="00263CA6"/>
    <w:rsid w:val="002713C8"/>
    <w:rsid w:val="002721D9"/>
    <w:rsid w:val="00295EF4"/>
    <w:rsid w:val="002D0924"/>
    <w:rsid w:val="002E0FBF"/>
    <w:rsid w:val="002F0120"/>
    <w:rsid w:val="0030783F"/>
    <w:rsid w:val="00317359"/>
    <w:rsid w:val="00324C5D"/>
    <w:rsid w:val="00334B57"/>
    <w:rsid w:val="00342DD4"/>
    <w:rsid w:val="00376C8A"/>
    <w:rsid w:val="003822E8"/>
    <w:rsid w:val="003B4816"/>
    <w:rsid w:val="00453FB0"/>
    <w:rsid w:val="00475C73"/>
    <w:rsid w:val="004A1980"/>
    <w:rsid w:val="004B2BF8"/>
    <w:rsid w:val="004B2E21"/>
    <w:rsid w:val="004B7AA5"/>
    <w:rsid w:val="005239A8"/>
    <w:rsid w:val="00560D4A"/>
    <w:rsid w:val="005E5943"/>
    <w:rsid w:val="00603346"/>
    <w:rsid w:val="006A1ADE"/>
    <w:rsid w:val="007046C0"/>
    <w:rsid w:val="00715481"/>
    <w:rsid w:val="007161F7"/>
    <w:rsid w:val="007266AA"/>
    <w:rsid w:val="007419C3"/>
    <w:rsid w:val="0074442D"/>
    <w:rsid w:val="007673D2"/>
    <w:rsid w:val="00776C75"/>
    <w:rsid w:val="00784B60"/>
    <w:rsid w:val="0079785A"/>
    <w:rsid w:val="007C7676"/>
    <w:rsid w:val="007C7773"/>
    <w:rsid w:val="008027AB"/>
    <w:rsid w:val="008536AE"/>
    <w:rsid w:val="00862605"/>
    <w:rsid w:val="00867938"/>
    <w:rsid w:val="008840C3"/>
    <w:rsid w:val="008E1400"/>
    <w:rsid w:val="008F750E"/>
    <w:rsid w:val="00905019"/>
    <w:rsid w:val="009A0837"/>
    <w:rsid w:val="009A4A2E"/>
    <w:rsid w:val="009C24FA"/>
    <w:rsid w:val="009D2D3F"/>
    <w:rsid w:val="009E773C"/>
    <w:rsid w:val="00A04D8C"/>
    <w:rsid w:val="00A17C12"/>
    <w:rsid w:val="00AA1A6F"/>
    <w:rsid w:val="00B43305"/>
    <w:rsid w:val="00BB1C24"/>
    <w:rsid w:val="00BC3F33"/>
    <w:rsid w:val="00BF55DA"/>
    <w:rsid w:val="00C250CC"/>
    <w:rsid w:val="00C42CBE"/>
    <w:rsid w:val="00C527AD"/>
    <w:rsid w:val="00C91F1D"/>
    <w:rsid w:val="00C935A9"/>
    <w:rsid w:val="00C97AD4"/>
    <w:rsid w:val="00CD4EA1"/>
    <w:rsid w:val="00D43F2A"/>
    <w:rsid w:val="00D5034C"/>
    <w:rsid w:val="00D76061"/>
    <w:rsid w:val="00D92462"/>
    <w:rsid w:val="00E4080C"/>
    <w:rsid w:val="00E55964"/>
    <w:rsid w:val="00E61D0D"/>
    <w:rsid w:val="00E64B76"/>
    <w:rsid w:val="00E676BB"/>
    <w:rsid w:val="00E71BB1"/>
    <w:rsid w:val="00EA7812"/>
    <w:rsid w:val="00ED0210"/>
    <w:rsid w:val="00EF483A"/>
    <w:rsid w:val="00EF5E6B"/>
    <w:rsid w:val="00EF6A31"/>
    <w:rsid w:val="00F03D1B"/>
    <w:rsid w:val="00F8321D"/>
    <w:rsid w:val="00F84B1D"/>
    <w:rsid w:val="00FC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346"/>
    <w:rPr>
      <w:b/>
      <w:bCs/>
    </w:rPr>
  </w:style>
  <w:style w:type="paragraph" w:styleId="ListParagraph">
    <w:name w:val="List Paragraph"/>
    <w:basedOn w:val="Normal"/>
    <w:uiPriority w:val="34"/>
    <w:qFormat/>
    <w:rsid w:val="009D2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60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03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9225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7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70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66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84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40381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649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195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23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0296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7743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9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8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42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43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54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4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928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31901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853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072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49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7735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8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40282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8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6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66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97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60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67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35484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85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76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42</cp:revision>
  <dcterms:created xsi:type="dcterms:W3CDTF">2010-05-10T10:23:00Z</dcterms:created>
  <dcterms:modified xsi:type="dcterms:W3CDTF">2011-07-06T13:40:00Z</dcterms:modified>
</cp:coreProperties>
</file>